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DF" w:rsidRDefault="001B09DF" w:rsidP="001B09DF">
      <w:pPr>
        <w:pStyle w:val="Title"/>
        <w:spacing w:line="360" w:lineRule="auto"/>
      </w:pPr>
      <w:r>
        <w:rPr>
          <w:rFonts w:cs="Times New Roman"/>
          <w:b/>
          <w:bCs/>
          <w:sz w:val="48"/>
          <w:szCs w:val="48"/>
        </w:rPr>
        <w:t>Final</w:t>
      </w:r>
      <w:r>
        <w:rPr>
          <w:b/>
          <w:bCs/>
          <w:sz w:val="48"/>
          <w:szCs w:val="48"/>
        </w:rPr>
        <w:t xml:space="preserve"> Assignment</w:t>
      </w:r>
      <w:r>
        <w:tab/>
      </w:r>
      <w:r>
        <w:tab/>
      </w:r>
    </w:p>
    <w:p w:rsidR="001B09DF" w:rsidRPr="001B09DF" w:rsidRDefault="001B09DF" w:rsidP="001B09DF">
      <w:pPr>
        <w:pStyle w:val="Title"/>
        <w:spacing w:line="360" w:lineRule="auto"/>
        <w:rPr>
          <w:rFonts w:ascii="Times New Roman" w:hAnsi="Times New Roman" w:cs="Times New Roman"/>
          <w:bCs/>
          <w:color w:val="000000" w:themeColor="text1"/>
          <w:sz w:val="44"/>
          <w:szCs w:val="44"/>
        </w:rPr>
      </w:pPr>
      <w:proofErr w:type="spellStart"/>
      <w:r w:rsidRPr="001B09DF">
        <w:rPr>
          <w:rFonts w:ascii="Times New Roman" w:hAnsi="Times New Roman" w:cs="Times New Roman"/>
          <w:bCs/>
          <w:color w:val="000000" w:themeColor="text1"/>
          <w:sz w:val="44"/>
          <w:szCs w:val="44"/>
        </w:rPr>
        <w:t>Islamiyat</w:t>
      </w:r>
      <w:proofErr w:type="spellEnd"/>
      <w:r>
        <w:rPr>
          <w:rFonts w:ascii="Times New Roman" w:hAnsi="Times New Roman" w:cs="Times New Roman"/>
          <w:bCs/>
          <w:color w:val="000000" w:themeColor="text1"/>
          <w:sz w:val="44"/>
          <w:szCs w:val="44"/>
        </w:rPr>
        <w:t xml:space="preserve"> ethics </w:t>
      </w:r>
    </w:p>
    <w:p w:rsidR="001B09DF" w:rsidRDefault="001B09DF" w:rsidP="001B09DF">
      <w:pPr>
        <w:pStyle w:val="Title"/>
        <w:spacing w:line="360" w:lineRule="auto"/>
        <w:rPr>
          <w:rStyle w:val="BookTitle"/>
          <w:sz w:val="40"/>
          <w:szCs w:val="40"/>
        </w:rPr>
      </w:pPr>
      <w:r>
        <w:rPr>
          <w:rStyle w:val="BookTitle"/>
          <w:sz w:val="40"/>
          <w:szCs w:val="40"/>
        </w:rPr>
        <w:t xml:space="preserve">Submitted To:    </w:t>
      </w:r>
      <w:proofErr w:type="spellStart"/>
      <w:r w:rsidRPr="001B09DF">
        <w:rPr>
          <w:rFonts w:ascii="Times New Roman" w:hAnsi="Times New Roman" w:cs="Times New Roman"/>
          <w:bCs/>
          <w:color w:val="000000" w:themeColor="text1"/>
          <w:sz w:val="40"/>
          <w:szCs w:val="40"/>
        </w:rPr>
        <w:t>Dr.</w:t>
      </w:r>
      <w:proofErr w:type="spellEnd"/>
      <w:r w:rsidRPr="001B09DF">
        <w:rPr>
          <w:rFonts w:ascii="Times New Roman" w:hAnsi="Times New Roman" w:cs="Times New Roman"/>
          <w:bCs/>
          <w:color w:val="000000" w:themeColor="text1"/>
          <w:sz w:val="40"/>
          <w:szCs w:val="40"/>
        </w:rPr>
        <w:t xml:space="preserve"> Muhammad </w:t>
      </w:r>
      <w:proofErr w:type="spellStart"/>
      <w:r w:rsidRPr="001B09DF">
        <w:rPr>
          <w:rFonts w:ascii="Times New Roman" w:hAnsi="Times New Roman" w:cs="Times New Roman"/>
          <w:bCs/>
          <w:color w:val="000000" w:themeColor="text1"/>
          <w:sz w:val="40"/>
          <w:szCs w:val="40"/>
        </w:rPr>
        <w:t>Sohail</w:t>
      </w:r>
      <w:proofErr w:type="spellEnd"/>
      <w:r>
        <w:rPr>
          <w:rStyle w:val="BookTitle"/>
          <w:sz w:val="40"/>
          <w:szCs w:val="40"/>
        </w:rPr>
        <w:tab/>
      </w:r>
      <w:r>
        <w:rPr>
          <w:rStyle w:val="BookTitle"/>
          <w:sz w:val="40"/>
          <w:szCs w:val="40"/>
        </w:rPr>
        <w:tab/>
      </w:r>
      <w:r>
        <w:rPr>
          <w:rStyle w:val="BookTitle"/>
          <w:sz w:val="40"/>
          <w:szCs w:val="40"/>
        </w:rPr>
        <w:tab/>
        <w:t xml:space="preserve">                                              Submitted By:   </w:t>
      </w:r>
      <w:proofErr w:type="spellStart"/>
      <w:r>
        <w:rPr>
          <w:rStyle w:val="BookTitle"/>
          <w:sz w:val="40"/>
          <w:szCs w:val="40"/>
        </w:rPr>
        <w:t>Hashmat</w:t>
      </w:r>
      <w:proofErr w:type="spellEnd"/>
      <w:r>
        <w:rPr>
          <w:rStyle w:val="BookTitle"/>
          <w:sz w:val="40"/>
          <w:szCs w:val="40"/>
        </w:rPr>
        <w:t xml:space="preserve"> </w:t>
      </w:r>
      <w:proofErr w:type="spellStart"/>
      <w:r>
        <w:rPr>
          <w:rStyle w:val="BookTitle"/>
          <w:sz w:val="40"/>
          <w:szCs w:val="40"/>
        </w:rPr>
        <w:t>Ullah</w:t>
      </w:r>
      <w:proofErr w:type="spellEnd"/>
      <w:r>
        <w:rPr>
          <w:rStyle w:val="BookTitle"/>
          <w:sz w:val="40"/>
          <w:szCs w:val="40"/>
        </w:rPr>
        <w:t xml:space="preserve"> </w:t>
      </w:r>
      <w:r>
        <w:rPr>
          <w:rStyle w:val="BookTitle"/>
          <w:sz w:val="40"/>
          <w:szCs w:val="40"/>
        </w:rPr>
        <w:tab/>
      </w:r>
      <w:r>
        <w:rPr>
          <w:rStyle w:val="BookTitle"/>
          <w:sz w:val="40"/>
          <w:szCs w:val="40"/>
        </w:rPr>
        <w:tab/>
      </w:r>
      <w:r>
        <w:rPr>
          <w:rStyle w:val="BookTitle"/>
          <w:sz w:val="40"/>
          <w:szCs w:val="40"/>
        </w:rPr>
        <w:tab/>
      </w:r>
      <w:r>
        <w:rPr>
          <w:rStyle w:val="BookTitle"/>
          <w:sz w:val="40"/>
          <w:szCs w:val="40"/>
        </w:rPr>
        <w:tab/>
        <w:t xml:space="preserve">     Student ID:        16970</w:t>
      </w:r>
      <w:r>
        <w:rPr>
          <w:rStyle w:val="BookTitle"/>
          <w:sz w:val="40"/>
          <w:szCs w:val="40"/>
        </w:rPr>
        <w:tab/>
      </w:r>
      <w:r>
        <w:rPr>
          <w:rStyle w:val="BookTitle"/>
          <w:sz w:val="40"/>
          <w:szCs w:val="40"/>
        </w:rPr>
        <w:tab/>
      </w:r>
      <w:r>
        <w:rPr>
          <w:rStyle w:val="BookTitle"/>
          <w:sz w:val="40"/>
          <w:szCs w:val="40"/>
        </w:rPr>
        <w:tab/>
      </w:r>
      <w:r>
        <w:rPr>
          <w:rStyle w:val="BookTitle"/>
          <w:sz w:val="40"/>
          <w:szCs w:val="40"/>
        </w:rPr>
        <w:tab/>
      </w:r>
      <w:r>
        <w:rPr>
          <w:rStyle w:val="BookTitle"/>
          <w:sz w:val="40"/>
          <w:szCs w:val="40"/>
        </w:rPr>
        <w:tab/>
      </w:r>
      <w:r>
        <w:rPr>
          <w:rStyle w:val="BookTitle"/>
          <w:sz w:val="40"/>
          <w:szCs w:val="40"/>
        </w:rPr>
        <w:tab/>
        <w:t xml:space="preserve">   Program / Semester: BBA, First (1</w:t>
      </w:r>
      <w:r>
        <w:rPr>
          <w:rStyle w:val="BookTitle"/>
          <w:sz w:val="40"/>
          <w:szCs w:val="40"/>
          <w:vertAlign w:val="superscript"/>
        </w:rPr>
        <w:t>st</w:t>
      </w:r>
      <w:r>
        <w:rPr>
          <w:rStyle w:val="BookTitle"/>
          <w:sz w:val="40"/>
          <w:szCs w:val="40"/>
        </w:rPr>
        <w:t>)</w:t>
      </w:r>
    </w:p>
    <w:p w:rsidR="008168F3" w:rsidRDefault="008168F3" w:rsidP="007A56DB">
      <w:pPr>
        <w:rPr>
          <w:rFonts w:ascii="Times New Roman" w:hAnsi="Times New Roman" w:cs="Times New Roman"/>
          <w:b/>
          <w:color w:val="000000" w:themeColor="text1"/>
        </w:rPr>
      </w:pPr>
    </w:p>
    <w:p w:rsidR="008168F3" w:rsidRPr="004F2D20" w:rsidRDefault="008168F3" w:rsidP="008168F3">
      <w:pPr>
        <w:spacing w:after="0" w:line="240" w:lineRule="auto"/>
        <w:rPr>
          <w:rFonts w:ascii="Times New Roman" w:hAnsi="Times New Roman" w:cs="Times New Roman"/>
          <w:b/>
          <w:bCs/>
          <w:color w:val="000000" w:themeColor="text1"/>
          <w:sz w:val="32"/>
          <w:szCs w:val="32"/>
        </w:rPr>
      </w:pPr>
    </w:p>
    <w:p w:rsidR="008168F3" w:rsidRPr="004F2D20" w:rsidRDefault="008168F3" w:rsidP="008168F3">
      <w:pPr>
        <w:rPr>
          <w:rFonts w:ascii="Traditional Arabic" w:hAnsi="Traditional Arabic" w:cs="Traditional Arabic"/>
          <w:b/>
          <w:bCs/>
          <w:sz w:val="48"/>
          <w:szCs w:val="48"/>
        </w:rPr>
      </w:pPr>
      <w:r w:rsidRPr="004F2D20">
        <w:rPr>
          <w:b/>
          <w:bCs/>
          <w:color w:val="000000" w:themeColor="text1"/>
          <w:sz w:val="40"/>
          <w:szCs w:val="40"/>
        </w:rPr>
        <w:t xml:space="preserve">  Q1 Translate the Following verse and explain it to the Point:</w:t>
      </w:r>
    </w:p>
    <w:p w:rsidR="008168F3" w:rsidRDefault="008168F3" w:rsidP="008168F3">
      <w:pPr>
        <w:bidi/>
        <w:spacing w:after="0" w:line="240" w:lineRule="auto"/>
        <w:rPr>
          <w:rFonts w:ascii="Traditional Arabic" w:hAnsi="Traditional Arabic" w:cs="Traditional Arabic"/>
          <w:b/>
          <w:bCs/>
          <w:sz w:val="38"/>
          <w:szCs w:val="38"/>
        </w:rPr>
      </w:pPr>
    </w:p>
    <w:p w:rsidR="008168F3" w:rsidRDefault="008168F3" w:rsidP="008168F3">
      <w:pPr>
        <w:bidi/>
        <w:spacing w:after="0" w:line="240" w:lineRule="auto"/>
        <w:rPr>
          <w:rFonts w:ascii="Traditional Arabic" w:hAnsi="Traditional Arabic" w:cs="Traditional Arabic"/>
          <w:b/>
          <w:bCs/>
          <w:sz w:val="38"/>
          <w:szCs w:val="38"/>
        </w:rPr>
      </w:pPr>
      <w:r>
        <w:rPr>
          <w:rFonts w:ascii="Traditional Arabic" w:hAnsi="Traditional Arabic" w:cs="Traditional Arabic"/>
          <w:b/>
          <w:bCs/>
          <w:sz w:val="38"/>
          <w:szCs w:val="38"/>
          <w:rtl/>
        </w:rPr>
        <w:t xml:space="preserve">الم </w:t>
      </w:r>
      <w:r>
        <w:rPr>
          <w:rFonts w:ascii="Traditional Arabic" w:hAnsi="Traditional Arabic" w:cs="Traditional Arabic"/>
          <w:b/>
          <w:bCs/>
          <w:color w:val="000000" w:themeColor="text1"/>
          <w:sz w:val="38"/>
          <w:szCs w:val="38"/>
        </w:rPr>
        <w:t>.</w:t>
      </w:r>
      <w:r>
        <w:rPr>
          <w:rFonts w:ascii="Traditional Arabic" w:hAnsi="Traditional Arabic" w:cs="Traditional Arabic"/>
          <w:b/>
          <w:bCs/>
          <w:sz w:val="38"/>
          <w:szCs w:val="38"/>
          <w:rtl/>
        </w:rPr>
        <w:t xml:space="preserve"> ذَلِكَ الْكِتَابُ لاَ رَيْبَ فِيهِ هُدًى لِّلْمُتَّقِينَ </w:t>
      </w:r>
      <w:r>
        <w:rPr>
          <w:rFonts w:ascii="Traditional Arabic" w:hAnsi="Traditional Arabic" w:cs="Traditional Arabic"/>
          <w:b/>
          <w:bCs/>
          <w:sz w:val="38"/>
          <w:szCs w:val="38"/>
        </w:rPr>
        <w:t>.</w:t>
      </w:r>
      <w:r>
        <w:rPr>
          <w:rFonts w:ascii="Traditional Arabic" w:hAnsi="Traditional Arabic" w:cs="Traditional Arabic"/>
          <w:b/>
          <w:bCs/>
          <w:sz w:val="38"/>
          <w:szCs w:val="38"/>
          <w:rtl/>
        </w:rPr>
        <w:t xml:space="preserve"> </w:t>
      </w:r>
      <w:r>
        <w:rPr>
          <w:rFonts w:ascii="Traditional Arabic" w:hAnsi="Traditional Arabic" w:cs="Traditional Arabic" w:hint="cs"/>
          <w:b/>
          <w:bCs/>
          <w:sz w:val="38"/>
          <w:szCs w:val="38"/>
          <w:rtl/>
        </w:rPr>
        <w:t>الَّذِينَ يُؤْمِنُونَ بِالْغَيْب</w:t>
      </w:r>
      <w:r>
        <w:rPr>
          <w:rFonts w:ascii="Traditional Arabic" w:hAnsi="Traditional Arabic" w:cs="Traditional Arabic"/>
          <w:b/>
          <w:bCs/>
          <w:sz w:val="38"/>
          <w:szCs w:val="38"/>
        </w:rPr>
        <w:t xml:space="preserve"> </w:t>
      </w:r>
      <w:r>
        <w:rPr>
          <w:rFonts w:ascii="Traditional Arabic" w:hAnsi="Traditional Arabic" w:cs="Traditional Arabic"/>
          <w:b/>
          <w:bCs/>
          <w:sz w:val="38"/>
          <w:szCs w:val="38"/>
          <w:rtl/>
        </w:rPr>
        <w:t xml:space="preserve">وَيُقِيمُونَ الصَّلاةَ وَمِمَّا </w:t>
      </w:r>
    </w:p>
    <w:p w:rsidR="008168F3" w:rsidRDefault="008168F3" w:rsidP="008168F3">
      <w:pPr>
        <w:bidi/>
        <w:spacing w:after="0" w:line="240" w:lineRule="auto"/>
        <w:rPr>
          <w:rFonts w:ascii="Traditional Arabic" w:hAnsi="Traditional Arabic" w:cs="Traditional Arabic"/>
          <w:b/>
          <w:bCs/>
          <w:sz w:val="38"/>
          <w:szCs w:val="38"/>
        </w:rPr>
      </w:pPr>
      <w:r>
        <w:rPr>
          <w:rFonts w:ascii="Traditional Arabic" w:hAnsi="Traditional Arabic" w:cs="Traditional Arabic"/>
          <w:b/>
          <w:bCs/>
          <w:sz w:val="38"/>
          <w:szCs w:val="38"/>
          <w:rtl/>
        </w:rPr>
        <w:t>رَزَقْنَاهُمْ يُنفِقُونَ</w:t>
      </w:r>
      <w:r>
        <w:rPr>
          <w:rFonts w:ascii="Traditional Arabic" w:hAnsi="Traditional Arabic" w:cs="Traditional Arabic"/>
          <w:b/>
          <w:bCs/>
          <w:sz w:val="38"/>
          <w:szCs w:val="38"/>
        </w:rPr>
        <w:t>.</w:t>
      </w:r>
      <w:r>
        <w:rPr>
          <w:rFonts w:ascii="Traditional Arabic" w:hAnsi="Traditional Arabic" w:cs="Traditional Arabic"/>
          <w:b/>
          <w:bCs/>
          <w:sz w:val="38"/>
          <w:szCs w:val="38"/>
          <w:rtl/>
        </w:rPr>
        <w:t xml:space="preserve">  </w:t>
      </w:r>
    </w:p>
    <w:p w:rsidR="00045EBF" w:rsidRPr="000C39E6" w:rsidRDefault="00932D4E" w:rsidP="000C39E6">
      <w:pPr>
        <w:bidi/>
        <w:spacing w:after="0" w:line="240" w:lineRule="auto"/>
        <w:jc w:val="right"/>
        <w:rPr>
          <w:rFonts w:ascii="Traditional Arabic" w:hAnsi="Traditional Arabic" w:cs="Traditional Arabic"/>
          <w:b/>
          <w:bCs/>
          <w:color w:val="000000" w:themeColor="text1"/>
          <w:sz w:val="40"/>
          <w:szCs w:val="40"/>
        </w:rPr>
      </w:pPr>
      <w:r w:rsidRPr="002F53FD">
        <w:rPr>
          <w:rFonts w:asciiTheme="minorBidi" w:hAnsiTheme="minorBidi"/>
          <w:b/>
          <w:bCs/>
          <w:color w:val="000000" w:themeColor="text1"/>
          <w:sz w:val="40"/>
          <w:szCs w:val="40"/>
        </w:rPr>
        <w:t xml:space="preserve">Translation </w:t>
      </w:r>
      <w:r w:rsidR="00794CE1">
        <w:br/>
      </w:r>
      <w:r w:rsidR="00794CE1" w:rsidRPr="000C39E6">
        <w:rPr>
          <w:rFonts w:ascii="Book Antiqua" w:hAnsi="Book Antiqua"/>
          <w:b/>
          <w:bCs/>
          <w:color w:val="000000"/>
          <w:sz w:val="40"/>
          <w:szCs w:val="40"/>
          <w:shd w:val="clear" w:color="auto" w:fill="FFFFFF"/>
        </w:rPr>
        <w:t xml:space="preserve">(2:1) </w:t>
      </w:r>
      <w:proofErr w:type="spellStart"/>
      <w:r w:rsidR="00794CE1" w:rsidRPr="000C39E6">
        <w:rPr>
          <w:rFonts w:ascii="Book Antiqua" w:hAnsi="Book Antiqua"/>
          <w:b/>
          <w:bCs/>
          <w:color w:val="000000"/>
          <w:sz w:val="40"/>
          <w:szCs w:val="40"/>
          <w:shd w:val="clear" w:color="auto" w:fill="FFFFFF"/>
        </w:rPr>
        <w:t>Alif</w:t>
      </w:r>
      <w:proofErr w:type="spellEnd"/>
      <w:r w:rsidR="00794CE1" w:rsidRPr="000C39E6">
        <w:rPr>
          <w:rFonts w:ascii="Book Antiqua" w:hAnsi="Book Antiqua"/>
          <w:b/>
          <w:bCs/>
          <w:color w:val="000000"/>
          <w:sz w:val="40"/>
          <w:szCs w:val="40"/>
          <w:shd w:val="clear" w:color="auto" w:fill="FFFFFF"/>
        </w:rPr>
        <w:t xml:space="preserve">, Lam, </w:t>
      </w:r>
      <w:proofErr w:type="spellStart"/>
      <w:r w:rsidR="00794CE1" w:rsidRPr="000C39E6">
        <w:rPr>
          <w:rFonts w:ascii="Book Antiqua" w:hAnsi="Book Antiqua"/>
          <w:b/>
          <w:bCs/>
          <w:color w:val="000000"/>
          <w:sz w:val="40"/>
          <w:szCs w:val="40"/>
          <w:shd w:val="clear" w:color="auto" w:fill="FFFFFF"/>
        </w:rPr>
        <w:t>Mim</w:t>
      </w:r>
      <w:proofErr w:type="spellEnd"/>
      <w:r w:rsidR="00794CE1" w:rsidRPr="000C39E6">
        <w:rPr>
          <w:rFonts w:ascii="Book Antiqua" w:hAnsi="Book Antiqua"/>
          <w:b/>
          <w:bCs/>
          <w:color w:val="000000"/>
          <w:sz w:val="40"/>
          <w:szCs w:val="40"/>
          <w:shd w:val="clear" w:color="auto" w:fill="FFFFFF"/>
        </w:rPr>
        <w:t>.</w:t>
      </w:r>
    </w:p>
    <w:p w:rsidR="000C39E6" w:rsidRDefault="000C39E6" w:rsidP="004F2D20">
      <w:pPr>
        <w:bidi/>
        <w:spacing w:after="0" w:line="240" w:lineRule="auto"/>
        <w:jc w:val="right"/>
        <w:rPr>
          <w:rFonts w:ascii="Book Antiqua" w:hAnsi="Book Antiqua"/>
          <w:b/>
          <w:bCs/>
          <w:color w:val="000000"/>
          <w:sz w:val="40"/>
          <w:szCs w:val="40"/>
          <w:shd w:val="clear" w:color="auto" w:fill="FFFFFF"/>
        </w:rPr>
      </w:pPr>
      <w:r>
        <w:rPr>
          <w:rFonts w:ascii="Book Antiqua" w:hAnsi="Book Antiqua"/>
          <w:color w:val="000000"/>
          <w:sz w:val="27"/>
          <w:szCs w:val="27"/>
          <w:shd w:val="clear" w:color="auto" w:fill="FFFFFF"/>
        </w:rPr>
        <w:t>1.</w:t>
      </w:r>
      <w:r w:rsidRPr="004F2D20">
        <w:rPr>
          <w:rFonts w:asciiTheme="minorBidi" w:hAnsiTheme="minorBidi"/>
          <w:sz w:val="32"/>
          <w:szCs w:val="32"/>
          <w:shd w:val="clear" w:color="auto" w:fill="FFFFFF"/>
        </w:rPr>
        <w:t xml:space="preserve"> The names of letters of the Arabic alphabet, called </w:t>
      </w:r>
      <w:proofErr w:type="spellStart"/>
      <w:r w:rsidRPr="004F2D20">
        <w:rPr>
          <w:rFonts w:asciiTheme="minorBidi" w:hAnsiTheme="minorBidi"/>
          <w:sz w:val="32"/>
          <w:szCs w:val="32"/>
          <w:shd w:val="clear" w:color="auto" w:fill="FFFFFF"/>
        </w:rPr>
        <w:t>huruf</w:t>
      </w:r>
      <w:proofErr w:type="spellEnd"/>
      <w:r w:rsidRPr="004F2D20">
        <w:rPr>
          <w:rFonts w:asciiTheme="minorBidi" w:hAnsiTheme="minorBidi"/>
          <w:sz w:val="32"/>
          <w:szCs w:val="32"/>
          <w:shd w:val="clear" w:color="auto" w:fill="FFFFFF"/>
        </w:rPr>
        <w:t xml:space="preserve"> </w:t>
      </w:r>
      <w:proofErr w:type="spellStart"/>
      <w:r w:rsidRPr="004F2D20">
        <w:rPr>
          <w:rFonts w:asciiTheme="minorBidi" w:hAnsiTheme="minorBidi"/>
          <w:sz w:val="32"/>
          <w:szCs w:val="32"/>
          <w:shd w:val="clear" w:color="auto" w:fill="FFFFFF"/>
        </w:rPr>
        <w:t>muqatta'at</w:t>
      </w:r>
      <w:proofErr w:type="spellEnd"/>
      <w:r w:rsidRPr="004F2D20">
        <w:rPr>
          <w:rFonts w:asciiTheme="minorBidi" w:hAnsiTheme="minorBidi"/>
          <w:sz w:val="32"/>
          <w:szCs w:val="32"/>
          <w:shd w:val="clear" w:color="auto" w:fill="FFFFFF"/>
        </w:rPr>
        <w:t xml:space="preserve">, occur at the beginning of several </w:t>
      </w:r>
      <w:proofErr w:type="spellStart"/>
      <w:r w:rsidRPr="004F2D20">
        <w:rPr>
          <w:rFonts w:asciiTheme="minorBidi" w:hAnsiTheme="minorBidi"/>
          <w:sz w:val="32"/>
          <w:szCs w:val="32"/>
          <w:shd w:val="clear" w:color="auto" w:fill="FFFFFF"/>
        </w:rPr>
        <w:t>surahs</w:t>
      </w:r>
      <w:proofErr w:type="spellEnd"/>
      <w:r w:rsidRPr="004F2D20">
        <w:rPr>
          <w:rFonts w:asciiTheme="minorBidi" w:hAnsiTheme="minorBidi"/>
          <w:sz w:val="32"/>
          <w:szCs w:val="32"/>
          <w:shd w:val="clear" w:color="auto" w:fill="FFFFFF"/>
        </w:rPr>
        <w:t xml:space="preserve"> of the Qur'an. At the time of the </w:t>
      </w:r>
      <w:proofErr w:type="spellStart"/>
      <w:r w:rsidRPr="004F2D20">
        <w:rPr>
          <w:rFonts w:asciiTheme="minorBidi" w:hAnsiTheme="minorBidi"/>
          <w:sz w:val="32"/>
          <w:szCs w:val="32"/>
          <w:shd w:val="clear" w:color="auto" w:fill="FFFFFF"/>
        </w:rPr>
        <w:t>Qur'anic</w:t>
      </w:r>
      <w:proofErr w:type="spellEnd"/>
      <w:r w:rsidRPr="004F2D20">
        <w:rPr>
          <w:rFonts w:asciiTheme="minorBidi" w:hAnsiTheme="minorBidi"/>
          <w:sz w:val="32"/>
          <w:szCs w:val="32"/>
          <w:shd w:val="clear" w:color="auto" w:fill="FFFFFF"/>
        </w:rPr>
        <w:t xml:space="preserve"> revelation the use of such letters was a well-known literary device, used by both poets and orators, and we find several instances in the pre-Islamic Arabic literature that has come down to us.</w:t>
      </w:r>
    </w:p>
    <w:p w:rsidR="004F2D20" w:rsidRDefault="004F2D20" w:rsidP="004F2D20">
      <w:pPr>
        <w:bidi/>
        <w:spacing w:after="0" w:line="240" w:lineRule="auto"/>
        <w:jc w:val="right"/>
        <w:rPr>
          <w:rFonts w:ascii="Book Antiqua" w:hAnsi="Book Antiqua"/>
          <w:b/>
          <w:bCs/>
          <w:color w:val="000000"/>
          <w:sz w:val="40"/>
          <w:szCs w:val="40"/>
          <w:shd w:val="clear" w:color="auto" w:fill="FFFFFF"/>
        </w:rPr>
      </w:pPr>
    </w:p>
    <w:p w:rsidR="004F2D20" w:rsidRPr="004F2D20" w:rsidRDefault="004F2D20" w:rsidP="004F2D20">
      <w:pPr>
        <w:bidi/>
        <w:spacing w:after="0" w:line="240" w:lineRule="auto"/>
        <w:jc w:val="right"/>
        <w:rPr>
          <w:rFonts w:ascii="Book Antiqua" w:hAnsi="Book Antiqua"/>
          <w:b/>
          <w:bCs/>
          <w:color w:val="000000"/>
          <w:sz w:val="40"/>
          <w:szCs w:val="40"/>
          <w:shd w:val="clear" w:color="auto" w:fill="FFFFFF"/>
        </w:rPr>
      </w:pPr>
    </w:p>
    <w:p w:rsidR="000C39E6" w:rsidRDefault="000C39E6" w:rsidP="000C39E6">
      <w:pPr>
        <w:rPr>
          <w:rFonts w:ascii="Book Antiqua" w:hAnsi="Book Antiqua"/>
          <w:color w:val="333333"/>
          <w:sz w:val="32"/>
          <w:szCs w:val="32"/>
          <w:shd w:val="clear" w:color="auto" w:fill="FFFFFF"/>
          <w:vertAlign w:val="superscript"/>
        </w:rPr>
      </w:pPr>
      <w:r w:rsidRPr="003133FC">
        <w:rPr>
          <w:rFonts w:ascii="Book Antiqua" w:hAnsi="Book Antiqua"/>
          <w:b/>
          <w:bCs/>
          <w:color w:val="000000"/>
          <w:sz w:val="32"/>
          <w:szCs w:val="32"/>
          <w:shd w:val="clear" w:color="auto" w:fill="FFFFFF"/>
        </w:rPr>
        <w:lastRenderedPageBreak/>
        <w:t xml:space="preserve"> (2:2)</w:t>
      </w:r>
      <w:r>
        <w:rPr>
          <w:rFonts w:ascii="Book Antiqua" w:hAnsi="Book Antiqua"/>
          <w:b/>
          <w:bCs/>
          <w:color w:val="000000"/>
          <w:sz w:val="32"/>
          <w:szCs w:val="32"/>
          <w:shd w:val="clear" w:color="auto" w:fill="FFFFFF"/>
        </w:rPr>
        <w:t xml:space="preserve"> </w:t>
      </w:r>
      <w:proofErr w:type="gramStart"/>
      <w:r w:rsidRPr="004F2D20">
        <w:rPr>
          <w:rFonts w:asciiTheme="minorBidi" w:hAnsiTheme="minorBidi"/>
          <w:color w:val="000000"/>
          <w:sz w:val="32"/>
          <w:szCs w:val="32"/>
          <w:shd w:val="clear" w:color="auto" w:fill="FFFFFF"/>
        </w:rPr>
        <w:t>This</w:t>
      </w:r>
      <w:proofErr w:type="gramEnd"/>
      <w:r w:rsidRPr="004F2D20">
        <w:rPr>
          <w:rFonts w:asciiTheme="minorBidi" w:hAnsiTheme="minorBidi"/>
          <w:color w:val="000000"/>
          <w:sz w:val="32"/>
          <w:szCs w:val="32"/>
          <w:shd w:val="clear" w:color="auto" w:fill="FFFFFF"/>
        </w:rPr>
        <w:t xml:space="preserve"> is the Book of Allah, there is no doubt in it; it is a guidance for the pious,</w:t>
      </w:r>
      <w:r w:rsidRPr="008168F3">
        <w:rPr>
          <w:rFonts w:ascii="Book Antiqua" w:hAnsi="Book Antiqua"/>
          <w:color w:val="333333"/>
          <w:sz w:val="32"/>
          <w:szCs w:val="32"/>
          <w:shd w:val="clear" w:color="auto" w:fill="FFFFFF"/>
          <w:vertAlign w:val="superscript"/>
        </w:rPr>
        <w:t xml:space="preserve">  </w:t>
      </w:r>
    </w:p>
    <w:p w:rsidR="000C39E6" w:rsidRPr="004F2D20" w:rsidRDefault="000C39E6" w:rsidP="000C39E6">
      <w:pPr>
        <w:rPr>
          <w:rFonts w:asciiTheme="minorBidi" w:hAnsiTheme="minorBidi"/>
          <w:sz w:val="32"/>
          <w:szCs w:val="32"/>
          <w:shd w:val="clear" w:color="auto" w:fill="FFFFFF"/>
        </w:rPr>
      </w:pPr>
      <w:r w:rsidRPr="003133FC">
        <w:rPr>
          <w:rFonts w:ascii="Book Antiqua" w:hAnsi="Book Antiqua"/>
          <w:b/>
          <w:bCs/>
          <w:color w:val="000000"/>
          <w:sz w:val="36"/>
          <w:szCs w:val="36"/>
          <w:shd w:val="clear" w:color="auto" w:fill="FFFFFF"/>
        </w:rPr>
        <w:t>(2:3)</w:t>
      </w:r>
      <w:r w:rsidRPr="003133FC">
        <w:rPr>
          <w:rFonts w:ascii="Book Antiqua" w:hAnsi="Book Antiqua"/>
          <w:color w:val="000000"/>
          <w:sz w:val="36"/>
          <w:szCs w:val="36"/>
          <w:shd w:val="clear" w:color="auto" w:fill="FFFFFF"/>
        </w:rPr>
        <w:t xml:space="preserve"> </w:t>
      </w:r>
      <w:r w:rsidRPr="004F2D20">
        <w:rPr>
          <w:rFonts w:asciiTheme="minorBidi" w:hAnsiTheme="minorBidi"/>
          <w:sz w:val="32"/>
          <w:szCs w:val="32"/>
          <w:shd w:val="clear" w:color="auto" w:fill="FFFFFF"/>
        </w:rPr>
        <w:t>for those who believe in the existence of that which is beyond the reach of perception, who establish Prayer</w:t>
      </w:r>
      <w:r w:rsidRPr="004F2D20">
        <w:rPr>
          <w:rFonts w:asciiTheme="minorBidi" w:hAnsiTheme="minorBidi"/>
          <w:sz w:val="32"/>
          <w:szCs w:val="32"/>
          <w:shd w:val="clear" w:color="auto" w:fill="FFFFFF"/>
          <w:vertAlign w:val="superscript"/>
        </w:rPr>
        <w:t>5</w:t>
      </w:r>
      <w:r w:rsidRPr="004F2D20">
        <w:rPr>
          <w:rFonts w:asciiTheme="minorBidi" w:hAnsiTheme="minorBidi"/>
          <w:sz w:val="32"/>
          <w:szCs w:val="32"/>
          <w:shd w:val="clear" w:color="auto" w:fill="FFFFFF"/>
        </w:rPr>
        <w:t> and spend out of what We have provided them,</w:t>
      </w:r>
    </w:p>
    <w:p w:rsidR="000C39E6" w:rsidRDefault="000C39E6" w:rsidP="000C39E6">
      <w:pPr>
        <w:bidi/>
        <w:spacing w:after="0" w:line="240" w:lineRule="auto"/>
        <w:jc w:val="right"/>
        <w:rPr>
          <w:rFonts w:ascii="Book Antiqua" w:hAnsi="Book Antiqua"/>
          <w:b/>
          <w:bCs/>
          <w:color w:val="000000"/>
          <w:sz w:val="40"/>
          <w:szCs w:val="40"/>
          <w:shd w:val="clear" w:color="auto" w:fill="FFFFFF"/>
        </w:rPr>
      </w:pPr>
    </w:p>
    <w:p w:rsidR="000C39E6" w:rsidRDefault="000C39E6" w:rsidP="000C39E6">
      <w:pPr>
        <w:bidi/>
        <w:spacing w:after="0" w:line="240" w:lineRule="auto"/>
        <w:jc w:val="right"/>
        <w:rPr>
          <w:rFonts w:ascii="Book Antiqua" w:hAnsi="Book Antiqua"/>
          <w:b/>
          <w:bCs/>
          <w:color w:val="000000"/>
          <w:sz w:val="40"/>
          <w:szCs w:val="40"/>
          <w:shd w:val="clear" w:color="auto" w:fill="FFFFFF"/>
        </w:rPr>
      </w:pPr>
      <w:r>
        <w:rPr>
          <w:rFonts w:ascii="Book Antiqua" w:hAnsi="Book Antiqua"/>
          <w:color w:val="000000"/>
          <w:sz w:val="27"/>
          <w:szCs w:val="27"/>
        </w:rPr>
        <w:br/>
      </w:r>
      <w:r w:rsidRPr="002F53FD">
        <w:rPr>
          <w:rFonts w:asciiTheme="minorBidi" w:hAnsiTheme="minorBidi"/>
          <w:b/>
          <w:bCs/>
          <w:sz w:val="40"/>
          <w:szCs w:val="40"/>
        </w:rPr>
        <w:t>Explanation (2.1</w:t>
      </w:r>
      <w:proofErr w:type="gramStart"/>
      <w:r w:rsidRPr="002F53FD">
        <w:rPr>
          <w:rFonts w:asciiTheme="minorBidi" w:hAnsiTheme="minorBidi"/>
          <w:b/>
          <w:bCs/>
          <w:sz w:val="40"/>
          <w:szCs w:val="40"/>
        </w:rPr>
        <w:t>)</w:t>
      </w:r>
      <w:proofErr w:type="gramEnd"/>
      <w:r>
        <w:rPr>
          <w:rFonts w:ascii="Book Antiqua" w:hAnsi="Book Antiqua"/>
          <w:color w:val="000000"/>
          <w:sz w:val="27"/>
          <w:szCs w:val="27"/>
        </w:rPr>
        <w:br/>
      </w:r>
      <w:r w:rsidRPr="004F2D20">
        <w:rPr>
          <w:rFonts w:asciiTheme="minorBidi" w:hAnsiTheme="minorBidi"/>
          <w:color w:val="000000"/>
          <w:sz w:val="32"/>
          <w:szCs w:val="32"/>
          <w:shd w:val="clear" w:color="auto" w:fill="FFFFFF"/>
        </w:rPr>
        <w:t xml:space="preserve">Since the </w:t>
      </w:r>
      <w:proofErr w:type="spellStart"/>
      <w:r w:rsidRPr="004F2D20">
        <w:rPr>
          <w:rFonts w:asciiTheme="minorBidi" w:hAnsiTheme="minorBidi"/>
          <w:color w:val="000000"/>
          <w:sz w:val="32"/>
          <w:szCs w:val="32"/>
          <w:shd w:val="clear" w:color="auto" w:fill="FFFFFF"/>
        </w:rPr>
        <w:t>muqatta'at</w:t>
      </w:r>
      <w:proofErr w:type="spellEnd"/>
      <w:r w:rsidRPr="004F2D20">
        <w:rPr>
          <w:rFonts w:asciiTheme="minorBidi" w:hAnsiTheme="minorBidi"/>
          <w:color w:val="000000"/>
          <w:sz w:val="32"/>
          <w:szCs w:val="32"/>
          <w:shd w:val="clear" w:color="auto" w:fill="FFFFFF"/>
        </w:rPr>
        <w:t xml:space="preserve"> were commonly used the Arabs of that period generally knew what they meant and so they did not present a puzzle. We do not notice, therefore, any contemporaries of the Prophet (peace be on him) raising objections against the Qur'an on the ground that the letters at the beginning of some of its </w:t>
      </w:r>
      <w:proofErr w:type="spellStart"/>
      <w:r w:rsidRPr="004F2D20">
        <w:rPr>
          <w:rFonts w:asciiTheme="minorBidi" w:hAnsiTheme="minorBidi"/>
          <w:color w:val="000000"/>
          <w:sz w:val="32"/>
          <w:szCs w:val="32"/>
          <w:shd w:val="clear" w:color="auto" w:fill="FFFFFF"/>
        </w:rPr>
        <w:t>surahs</w:t>
      </w:r>
      <w:proofErr w:type="spellEnd"/>
      <w:r w:rsidRPr="004F2D20">
        <w:rPr>
          <w:rFonts w:asciiTheme="minorBidi" w:hAnsiTheme="minorBidi"/>
          <w:color w:val="000000"/>
          <w:sz w:val="32"/>
          <w:szCs w:val="32"/>
          <w:shd w:val="clear" w:color="auto" w:fill="FFFFFF"/>
        </w:rPr>
        <w:t xml:space="preserve"> were absurd. For the same reason no Tradition has come down to us of any Companion asking the Prophet about the significance of the </w:t>
      </w:r>
      <w:proofErr w:type="spellStart"/>
      <w:r w:rsidRPr="004F2D20">
        <w:rPr>
          <w:rFonts w:asciiTheme="minorBidi" w:hAnsiTheme="minorBidi"/>
          <w:color w:val="000000"/>
          <w:sz w:val="32"/>
          <w:szCs w:val="32"/>
          <w:shd w:val="clear" w:color="auto" w:fill="FFFFFF"/>
        </w:rPr>
        <w:t>muqatta'at</w:t>
      </w:r>
      <w:proofErr w:type="spellEnd"/>
      <w:r w:rsidRPr="004F2D20">
        <w:rPr>
          <w:rFonts w:asciiTheme="minorBidi" w:hAnsiTheme="minorBidi"/>
          <w:color w:val="000000"/>
          <w:sz w:val="32"/>
          <w:szCs w:val="32"/>
          <w:shd w:val="clear" w:color="auto" w:fill="FFFFFF"/>
        </w:rPr>
        <w:t xml:space="preserve">. Later on this literary device gradually fell into disuse and hence it became difficult for commentators to determine their precise meanings. It is obvious, however, that deriving right guidance from the Qur'an does not depend on grasping the meaning of these </w:t>
      </w:r>
      <w:proofErr w:type="spellStart"/>
      <w:r w:rsidRPr="004F2D20">
        <w:rPr>
          <w:rFonts w:asciiTheme="minorBidi" w:hAnsiTheme="minorBidi"/>
          <w:color w:val="000000"/>
          <w:sz w:val="32"/>
          <w:szCs w:val="32"/>
          <w:shd w:val="clear" w:color="auto" w:fill="FFFFFF"/>
        </w:rPr>
        <w:t>vocables</w:t>
      </w:r>
      <w:proofErr w:type="spellEnd"/>
      <w:r w:rsidRPr="004F2D20">
        <w:rPr>
          <w:rFonts w:asciiTheme="minorBidi" w:hAnsiTheme="minorBidi"/>
          <w:color w:val="000000"/>
          <w:sz w:val="32"/>
          <w:szCs w:val="32"/>
          <w:shd w:val="clear" w:color="auto" w:fill="FFFFFF"/>
        </w:rPr>
        <w:t>, and that anyone who fails to understand them may still live a righteous life and attain salvation. The ordinary reader, therefore, need not delve too deeply into this matter</w:t>
      </w:r>
    </w:p>
    <w:p w:rsidR="000C39E6" w:rsidRPr="000C39E6" w:rsidRDefault="000C39E6" w:rsidP="000C39E6">
      <w:pPr>
        <w:bidi/>
        <w:spacing w:after="0" w:line="240" w:lineRule="auto"/>
        <w:jc w:val="right"/>
        <w:rPr>
          <w:rFonts w:ascii="Book Antiqua" w:hAnsi="Book Antiqua"/>
          <w:b/>
          <w:bCs/>
          <w:color w:val="000000"/>
          <w:sz w:val="40"/>
          <w:szCs w:val="40"/>
          <w:shd w:val="clear" w:color="auto" w:fill="FFFFFF"/>
        </w:rPr>
      </w:pPr>
    </w:p>
    <w:p w:rsidR="004F2D20" w:rsidRDefault="004F2D20" w:rsidP="001B09DF">
      <w:pPr>
        <w:rPr>
          <w:rFonts w:ascii="Book Antiqua" w:hAnsi="Book Antiqua"/>
          <w:b/>
          <w:bCs/>
          <w:sz w:val="40"/>
          <w:szCs w:val="40"/>
          <w:shd w:val="clear" w:color="auto" w:fill="FFFFFF"/>
        </w:rPr>
      </w:pPr>
    </w:p>
    <w:p w:rsidR="004F2D20" w:rsidRDefault="004F2D20" w:rsidP="001B09DF">
      <w:pPr>
        <w:rPr>
          <w:rFonts w:ascii="Book Antiqua" w:hAnsi="Book Antiqua"/>
          <w:b/>
          <w:bCs/>
          <w:sz w:val="40"/>
          <w:szCs w:val="40"/>
          <w:shd w:val="clear" w:color="auto" w:fill="FFFFFF"/>
        </w:rPr>
      </w:pPr>
    </w:p>
    <w:p w:rsidR="004F2D20" w:rsidRDefault="004F2D20" w:rsidP="001B09DF">
      <w:pPr>
        <w:rPr>
          <w:rFonts w:ascii="Book Antiqua" w:hAnsi="Book Antiqua"/>
          <w:b/>
          <w:bCs/>
          <w:sz w:val="40"/>
          <w:szCs w:val="40"/>
          <w:shd w:val="clear" w:color="auto" w:fill="FFFFFF"/>
        </w:rPr>
      </w:pPr>
    </w:p>
    <w:p w:rsidR="004F2D20" w:rsidRDefault="004F2D20" w:rsidP="001B09DF">
      <w:pPr>
        <w:rPr>
          <w:rFonts w:ascii="Book Antiqua" w:hAnsi="Book Antiqua"/>
          <w:b/>
          <w:bCs/>
          <w:sz w:val="40"/>
          <w:szCs w:val="40"/>
          <w:shd w:val="clear" w:color="auto" w:fill="FFFFFF"/>
        </w:rPr>
      </w:pPr>
    </w:p>
    <w:p w:rsidR="004F2D20" w:rsidRDefault="004F2D20" w:rsidP="001B09DF">
      <w:pPr>
        <w:rPr>
          <w:rFonts w:ascii="Book Antiqua" w:hAnsi="Book Antiqua"/>
          <w:b/>
          <w:bCs/>
          <w:sz w:val="40"/>
          <w:szCs w:val="40"/>
          <w:shd w:val="clear" w:color="auto" w:fill="FFFFFF"/>
        </w:rPr>
      </w:pPr>
    </w:p>
    <w:p w:rsidR="003133FC" w:rsidRPr="002F53FD" w:rsidRDefault="003133FC" w:rsidP="001B09DF">
      <w:pPr>
        <w:rPr>
          <w:rFonts w:asciiTheme="minorBidi" w:hAnsiTheme="minorBidi"/>
          <w:b/>
          <w:bCs/>
          <w:sz w:val="40"/>
          <w:szCs w:val="40"/>
          <w:shd w:val="clear" w:color="auto" w:fill="FFFFFF"/>
        </w:rPr>
      </w:pPr>
      <w:r w:rsidRPr="002F53FD">
        <w:rPr>
          <w:rFonts w:asciiTheme="minorBidi" w:hAnsiTheme="minorBidi"/>
          <w:b/>
          <w:bCs/>
          <w:sz w:val="40"/>
          <w:szCs w:val="40"/>
          <w:shd w:val="clear" w:color="auto" w:fill="FFFFFF"/>
        </w:rPr>
        <w:lastRenderedPageBreak/>
        <w:t>Explanation (2:2)</w:t>
      </w:r>
    </w:p>
    <w:p w:rsidR="003133FC" w:rsidRPr="004F2D20" w:rsidRDefault="003133FC" w:rsidP="003133FC">
      <w:pPr>
        <w:pStyle w:val="NormalWeb"/>
        <w:shd w:val="clear" w:color="auto" w:fill="FFFFFF"/>
        <w:spacing w:before="30" w:beforeAutospacing="0" w:line="324" w:lineRule="atLeast"/>
        <w:jc w:val="both"/>
        <w:rPr>
          <w:rFonts w:asciiTheme="minorBidi" w:hAnsiTheme="minorBidi" w:cstheme="minorBidi"/>
          <w:color w:val="000000"/>
          <w:sz w:val="32"/>
          <w:szCs w:val="32"/>
        </w:rPr>
      </w:pPr>
      <w:r w:rsidRPr="004F2D20">
        <w:rPr>
          <w:rFonts w:asciiTheme="minorBidi" w:hAnsiTheme="minorBidi" w:cstheme="minorBidi"/>
          <w:color w:val="000000"/>
          <w:sz w:val="32"/>
          <w:szCs w:val="32"/>
        </w:rPr>
        <w:t xml:space="preserve">One obvious meaning of this verse is that this Book, the Qur'an, is undoubtedly from God. Another possible meaning is that nothing contained in it can be subject to doubt. Books which deal with supernatural questions, with matters that lie beyond the range of sense perception, are invariably based on conjecture and their authors, despite their brave show of competence, are therefore not immune from a degree of </w:t>
      </w:r>
      <w:proofErr w:type="spellStart"/>
      <w:r w:rsidRPr="004F2D20">
        <w:rPr>
          <w:rFonts w:asciiTheme="minorBidi" w:hAnsiTheme="minorBidi" w:cstheme="minorBidi"/>
          <w:color w:val="000000"/>
          <w:sz w:val="32"/>
          <w:szCs w:val="32"/>
        </w:rPr>
        <w:t>scepticism</w:t>
      </w:r>
      <w:proofErr w:type="spellEnd"/>
      <w:r w:rsidRPr="004F2D20">
        <w:rPr>
          <w:rFonts w:asciiTheme="minorBidi" w:hAnsiTheme="minorBidi" w:cstheme="minorBidi"/>
          <w:color w:val="000000"/>
          <w:sz w:val="32"/>
          <w:szCs w:val="32"/>
        </w:rPr>
        <w:t xml:space="preserve"> regarding their statements. This Book, which is based wholly on Truth, a Book which is the work of none other than the All-Knowing God Himself is distinguishable from all other books. Hence, there is no room for doubt about its contents despite the hesitation some people might express either through ignorance or folly.</w:t>
      </w:r>
    </w:p>
    <w:p w:rsidR="003133FC" w:rsidRPr="004F2D20" w:rsidRDefault="003133FC" w:rsidP="003133FC">
      <w:pPr>
        <w:pStyle w:val="NormalWeb"/>
        <w:shd w:val="clear" w:color="auto" w:fill="FFFFFF"/>
        <w:spacing w:before="30" w:beforeAutospacing="0" w:line="324" w:lineRule="atLeast"/>
        <w:jc w:val="both"/>
        <w:rPr>
          <w:rFonts w:asciiTheme="minorBidi" w:hAnsiTheme="minorBidi" w:cstheme="minorBidi"/>
          <w:color w:val="000000"/>
          <w:sz w:val="32"/>
          <w:szCs w:val="32"/>
        </w:rPr>
      </w:pPr>
      <w:r w:rsidRPr="004F2D20">
        <w:rPr>
          <w:rFonts w:asciiTheme="minorBidi" w:hAnsiTheme="minorBidi" w:cstheme="minorBidi"/>
          <w:color w:val="000000"/>
          <w:sz w:val="32"/>
          <w:szCs w:val="32"/>
        </w:rPr>
        <w:t xml:space="preserve"> This means that while the Book is potentially for all, only those who possess certain qualities can benefit from it. The first such quality is piety: those who want to benefit should be disposed to distinguish between good and evil, and to shun evil and do good. Those who lead an animal existence, who never to consider whether their actions are either good or bad, whose cynically follow the prevailing winds, who are helplessly tossed about by the animal desires that dominate their minds, such persons are all together incapable of deriving any benefit from the guidance embodied in the Qur'an.</w:t>
      </w:r>
    </w:p>
    <w:p w:rsidR="004F2D20" w:rsidRDefault="004F2D20" w:rsidP="003133FC">
      <w:pPr>
        <w:pStyle w:val="NormalWeb"/>
        <w:shd w:val="clear" w:color="auto" w:fill="FFFFFF"/>
        <w:spacing w:before="30" w:beforeAutospacing="0" w:line="324" w:lineRule="atLeast"/>
        <w:jc w:val="both"/>
        <w:rPr>
          <w:rFonts w:ascii="Book Antiqua" w:hAnsi="Book Antiqua"/>
          <w:b/>
          <w:bCs/>
          <w:color w:val="000000"/>
          <w:sz w:val="40"/>
          <w:szCs w:val="40"/>
        </w:rPr>
      </w:pPr>
    </w:p>
    <w:p w:rsidR="004F2D20" w:rsidRDefault="004F2D20" w:rsidP="003133FC">
      <w:pPr>
        <w:pStyle w:val="NormalWeb"/>
        <w:shd w:val="clear" w:color="auto" w:fill="FFFFFF"/>
        <w:spacing w:before="30" w:beforeAutospacing="0" w:line="324" w:lineRule="atLeast"/>
        <w:jc w:val="both"/>
        <w:rPr>
          <w:rFonts w:ascii="Book Antiqua" w:hAnsi="Book Antiqua"/>
          <w:b/>
          <w:bCs/>
          <w:color w:val="000000"/>
          <w:sz w:val="40"/>
          <w:szCs w:val="40"/>
        </w:rPr>
      </w:pPr>
    </w:p>
    <w:p w:rsidR="004F2D20" w:rsidRDefault="004F2D20" w:rsidP="003133FC">
      <w:pPr>
        <w:pStyle w:val="NormalWeb"/>
        <w:shd w:val="clear" w:color="auto" w:fill="FFFFFF"/>
        <w:spacing w:before="30" w:beforeAutospacing="0" w:line="324" w:lineRule="atLeast"/>
        <w:jc w:val="both"/>
        <w:rPr>
          <w:rFonts w:ascii="Book Antiqua" w:hAnsi="Book Antiqua"/>
          <w:b/>
          <w:bCs/>
          <w:color w:val="000000"/>
          <w:sz w:val="40"/>
          <w:szCs w:val="40"/>
        </w:rPr>
      </w:pPr>
    </w:p>
    <w:p w:rsidR="004F2D20" w:rsidRDefault="004F2D20" w:rsidP="003133FC">
      <w:pPr>
        <w:pStyle w:val="NormalWeb"/>
        <w:shd w:val="clear" w:color="auto" w:fill="FFFFFF"/>
        <w:spacing w:before="30" w:beforeAutospacing="0" w:line="324" w:lineRule="atLeast"/>
        <w:jc w:val="both"/>
        <w:rPr>
          <w:rFonts w:ascii="Book Antiqua" w:hAnsi="Book Antiqua"/>
          <w:b/>
          <w:bCs/>
          <w:color w:val="000000"/>
          <w:sz w:val="40"/>
          <w:szCs w:val="40"/>
        </w:rPr>
      </w:pPr>
    </w:p>
    <w:p w:rsidR="004F2D20" w:rsidRDefault="004F2D20" w:rsidP="003133FC">
      <w:pPr>
        <w:pStyle w:val="NormalWeb"/>
        <w:shd w:val="clear" w:color="auto" w:fill="FFFFFF"/>
        <w:spacing w:before="30" w:beforeAutospacing="0" w:line="324" w:lineRule="atLeast"/>
        <w:jc w:val="both"/>
        <w:rPr>
          <w:rFonts w:ascii="Book Antiqua" w:hAnsi="Book Antiqua"/>
          <w:b/>
          <w:bCs/>
          <w:color w:val="000000"/>
          <w:sz w:val="40"/>
          <w:szCs w:val="40"/>
        </w:rPr>
      </w:pPr>
    </w:p>
    <w:p w:rsidR="003133FC" w:rsidRPr="002F53FD" w:rsidRDefault="003133FC" w:rsidP="003133FC">
      <w:pPr>
        <w:pStyle w:val="NormalWeb"/>
        <w:shd w:val="clear" w:color="auto" w:fill="FFFFFF"/>
        <w:spacing w:before="30" w:beforeAutospacing="0" w:line="324" w:lineRule="atLeast"/>
        <w:jc w:val="both"/>
        <w:rPr>
          <w:rFonts w:asciiTheme="minorBidi" w:hAnsiTheme="minorBidi" w:cstheme="minorBidi"/>
          <w:b/>
          <w:bCs/>
          <w:color w:val="000000"/>
          <w:sz w:val="40"/>
          <w:szCs w:val="40"/>
        </w:rPr>
      </w:pPr>
      <w:r w:rsidRPr="002F53FD">
        <w:rPr>
          <w:rFonts w:asciiTheme="minorBidi" w:hAnsiTheme="minorBidi" w:cstheme="minorBidi"/>
          <w:b/>
          <w:bCs/>
          <w:color w:val="000000"/>
          <w:sz w:val="40"/>
          <w:szCs w:val="40"/>
        </w:rPr>
        <w:lastRenderedPageBreak/>
        <w:t xml:space="preserve">Explanation (2:3) </w:t>
      </w:r>
    </w:p>
    <w:p w:rsidR="00421E46" w:rsidRPr="004F2D20" w:rsidRDefault="003133FC" w:rsidP="00421E46">
      <w:pPr>
        <w:pStyle w:val="NormalWeb"/>
        <w:shd w:val="clear" w:color="auto" w:fill="FFFFFF"/>
        <w:spacing w:before="30" w:beforeAutospacing="0" w:line="324" w:lineRule="atLeast"/>
        <w:jc w:val="both"/>
        <w:rPr>
          <w:rFonts w:asciiTheme="minorBidi" w:hAnsiTheme="minorBidi" w:cstheme="minorBidi"/>
          <w:color w:val="000000"/>
          <w:sz w:val="32"/>
          <w:szCs w:val="32"/>
        </w:rPr>
      </w:pPr>
      <w:r w:rsidRPr="004F2D20">
        <w:rPr>
          <w:rFonts w:asciiTheme="minorBidi" w:hAnsiTheme="minorBidi" w:cstheme="minorBidi"/>
          <w:color w:val="000000"/>
          <w:sz w:val="32"/>
          <w:szCs w:val="32"/>
        </w:rPr>
        <w:t xml:space="preserve">This is the second prerequisite for deriving benefit from the Qur'an. </w:t>
      </w:r>
      <w:proofErr w:type="spellStart"/>
      <w:r w:rsidRPr="004F2D20">
        <w:rPr>
          <w:rFonts w:asciiTheme="minorBidi" w:hAnsiTheme="minorBidi" w:cstheme="minorBidi"/>
          <w:color w:val="000000"/>
          <w:sz w:val="32"/>
          <w:szCs w:val="32"/>
        </w:rPr>
        <w:t>Ghayb</w:t>
      </w:r>
      <w:proofErr w:type="spellEnd"/>
      <w:r w:rsidRPr="004F2D20">
        <w:rPr>
          <w:rFonts w:asciiTheme="minorBidi" w:hAnsiTheme="minorBidi" w:cstheme="minorBidi"/>
          <w:color w:val="000000"/>
          <w:sz w:val="32"/>
          <w:szCs w:val="32"/>
        </w:rPr>
        <w:t xml:space="preserve"> signifies the verities which are hidden from man's senses and which are beyond the scope of man's ordinary observation and experience, for example the existence and attributes of God, the angels. </w:t>
      </w:r>
      <w:proofErr w:type="gramStart"/>
      <w:r w:rsidRPr="004F2D20">
        <w:rPr>
          <w:rFonts w:asciiTheme="minorBidi" w:hAnsiTheme="minorBidi" w:cstheme="minorBidi"/>
          <w:color w:val="000000"/>
          <w:sz w:val="32"/>
          <w:szCs w:val="32"/>
        </w:rPr>
        <w:t>the</w:t>
      </w:r>
      <w:proofErr w:type="gramEnd"/>
      <w:r w:rsidRPr="004F2D20">
        <w:rPr>
          <w:rFonts w:asciiTheme="minorBidi" w:hAnsiTheme="minorBidi" w:cstheme="minorBidi"/>
          <w:color w:val="000000"/>
          <w:sz w:val="32"/>
          <w:szCs w:val="32"/>
        </w:rPr>
        <w:t xml:space="preserve"> process of revelation, Paradise, Hell and so on. 'Belief in the </w:t>
      </w:r>
      <w:proofErr w:type="spellStart"/>
      <w:r w:rsidRPr="004F2D20">
        <w:rPr>
          <w:rFonts w:asciiTheme="minorBidi" w:hAnsiTheme="minorBidi" w:cstheme="minorBidi"/>
          <w:color w:val="000000"/>
          <w:sz w:val="32"/>
          <w:szCs w:val="32"/>
        </w:rPr>
        <w:t>ghaib</w:t>
      </w:r>
      <w:proofErr w:type="spellEnd"/>
      <w:r w:rsidRPr="004F2D20">
        <w:rPr>
          <w:rFonts w:asciiTheme="minorBidi" w:hAnsiTheme="minorBidi" w:cstheme="minorBidi"/>
          <w:color w:val="000000"/>
          <w:sz w:val="32"/>
          <w:szCs w:val="32"/>
        </w:rPr>
        <w:t>' means having faith in such matters, based on an absolute confidence in the Messengers of God and despite the fact that it</w:t>
      </w:r>
      <w:r w:rsidR="00421E46" w:rsidRPr="004F2D20">
        <w:rPr>
          <w:rFonts w:asciiTheme="minorBidi" w:hAnsiTheme="minorBidi" w:cstheme="minorBidi"/>
          <w:color w:val="000000"/>
          <w:sz w:val="32"/>
          <w:szCs w:val="32"/>
        </w:rPr>
        <w:t xml:space="preserve"> is impossible to experience them</w:t>
      </w:r>
      <w:r w:rsidRPr="004F2D20">
        <w:rPr>
          <w:rFonts w:asciiTheme="minorBidi" w:hAnsiTheme="minorBidi" w:cstheme="minorBidi"/>
          <w:color w:val="000000"/>
          <w:sz w:val="32"/>
          <w:szCs w:val="32"/>
        </w:rPr>
        <w:t xml:space="preserve"> </w:t>
      </w:r>
    </w:p>
    <w:p w:rsidR="003133FC" w:rsidRPr="004F2D20" w:rsidRDefault="003133FC" w:rsidP="00421E46">
      <w:pPr>
        <w:pStyle w:val="NormalWeb"/>
        <w:shd w:val="clear" w:color="auto" w:fill="FFFFFF"/>
        <w:spacing w:before="30" w:beforeAutospacing="0" w:line="324" w:lineRule="atLeast"/>
        <w:jc w:val="both"/>
        <w:rPr>
          <w:rFonts w:asciiTheme="minorBidi" w:hAnsiTheme="minorBidi" w:cstheme="minorBidi"/>
          <w:color w:val="000000"/>
          <w:sz w:val="32"/>
          <w:szCs w:val="32"/>
        </w:rPr>
      </w:pPr>
      <w:r w:rsidRPr="004F2D20">
        <w:rPr>
          <w:rFonts w:asciiTheme="minorBidi" w:hAnsiTheme="minorBidi" w:cstheme="minorBidi"/>
          <w:color w:val="000000"/>
          <w:sz w:val="32"/>
          <w:szCs w:val="32"/>
        </w:rPr>
        <w:t xml:space="preserve">According to this verse, </w:t>
      </w:r>
      <w:proofErr w:type="spellStart"/>
      <w:r w:rsidRPr="004F2D20">
        <w:rPr>
          <w:rFonts w:asciiTheme="minorBidi" w:hAnsiTheme="minorBidi" w:cstheme="minorBidi"/>
          <w:color w:val="000000"/>
          <w:sz w:val="32"/>
          <w:szCs w:val="32"/>
        </w:rPr>
        <w:t>Qur'anic</w:t>
      </w:r>
      <w:proofErr w:type="spellEnd"/>
      <w:r w:rsidRPr="004F2D20">
        <w:rPr>
          <w:rFonts w:asciiTheme="minorBidi" w:hAnsiTheme="minorBidi" w:cstheme="minorBidi"/>
          <w:color w:val="000000"/>
          <w:sz w:val="32"/>
          <w:szCs w:val="32"/>
        </w:rPr>
        <w:t xml:space="preserve"> guidance can prove helpful only to those prepared to affirm the truths of the </w:t>
      </w:r>
      <w:proofErr w:type="spellStart"/>
      <w:r w:rsidRPr="004F2D20">
        <w:rPr>
          <w:rFonts w:asciiTheme="minorBidi" w:hAnsiTheme="minorBidi" w:cstheme="minorBidi"/>
          <w:color w:val="000000"/>
          <w:sz w:val="32"/>
          <w:szCs w:val="32"/>
        </w:rPr>
        <w:t>suprasensory</w:t>
      </w:r>
      <w:proofErr w:type="spellEnd"/>
      <w:r w:rsidRPr="004F2D20">
        <w:rPr>
          <w:rFonts w:asciiTheme="minorBidi" w:hAnsiTheme="minorBidi" w:cstheme="minorBidi"/>
          <w:color w:val="000000"/>
          <w:sz w:val="32"/>
          <w:szCs w:val="32"/>
        </w:rPr>
        <w:t xml:space="preserve"> realm. People who make their belief in these questions conditional upon sensory perception of the object of belief, and who are not prepared even to consider the possibility of the existence of things that cannot be weighed or measured, cannot profit from this Book.</w:t>
      </w:r>
    </w:p>
    <w:p w:rsidR="00421E46" w:rsidRPr="004F2D20" w:rsidRDefault="003133FC" w:rsidP="00421E46">
      <w:pPr>
        <w:pStyle w:val="NormalWeb"/>
        <w:shd w:val="clear" w:color="auto" w:fill="FFFFFF"/>
        <w:spacing w:before="30" w:beforeAutospacing="0" w:line="324" w:lineRule="atLeast"/>
        <w:jc w:val="both"/>
        <w:rPr>
          <w:rFonts w:asciiTheme="minorBidi" w:hAnsiTheme="minorBidi" w:cstheme="minorBidi"/>
          <w:color w:val="000000"/>
          <w:sz w:val="32"/>
          <w:szCs w:val="32"/>
        </w:rPr>
      </w:pPr>
      <w:r w:rsidRPr="004F2D20">
        <w:rPr>
          <w:rFonts w:asciiTheme="minorBidi" w:hAnsiTheme="minorBidi" w:cstheme="minorBidi"/>
          <w:color w:val="000000"/>
          <w:sz w:val="32"/>
          <w:szCs w:val="32"/>
        </w:rPr>
        <w:t xml:space="preserve"> This is the third requirement. It is pointed out that those to whom belief means merely the pronouncement of a formula, who think that a mere verbal confession of faith is enough and that it makes no practical demands on them, can derive no guidance from the Qur'an. To benefit from the Qur'an it is essential that a man's decision to believe should be followed immediately by </w:t>
      </w:r>
      <w:r w:rsidRPr="004F2D20">
        <w:rPr>
          <w:rFonts w:asciiTheme="minorBidi" w:hAnsiTheme="minorBidi" w:cstheme="minorBidi"/>
          <w:color w:val="000000"/>
          <w:sz w:val="32"/>
          <w:szCs w:val="32"/>
        </w:rPr>
        <w:br/>
      </w:r>
      <w:r w:rsidR="00421E46" w:rsidRPr="004F2D20">
        <w:rPr>
          <w:rFonts w:asciiTheme="minorBidi" w:hAnsiTheme="minorBidi" w:cstheme="minorBidi"/>
          <w:color w:val="000000"/>
          <w:sz w:val="32"/>
          <w:szCs w:val="32"/>
        </w:rPr>
        <w:t xml:space="preserve">practical obedience to them </w:t>
      </w:r>
    </w:p>
    <w:p w:rsidR="003133FC" w:rsidRPr="004F2D20" w:rsidRDefault="003133FC" w:rsidP="00421E46">
      <w:pPr>
        <w:pStyle w:val="NormalWeb"/>
        <w:shd w:val="clear" w:color="auto" w:fill="FFFFFF"/>
        <w:spacing w:before="30" w:beforeAutospacing="0" w:line="324" w:lineRule="atLeast"/>
        <w:jc w:val="both"/>
        <w:rPr>
          <w:rFonts w:asciiTheme="minorBidi" w:hAnsiTheme="minorBidi" w:cstheme="minorBidi"/>
          <w:color w:val="000000"/>
          <w:sz w:val="32"/>
          <w:szCs w:val="32"/>
        </w:rPr>
      </w:pPr>
      <w:r w:rsidRPr="004F2D20">
        <w:rPr>
          <w:rFonts w:asciiTheme="minorBidi" w:hAnsiTheme="minorBidi" w:cstheme="minorBidi"/>
          <w:color w:val="000000"/>
          <w:sz w:val="32"/>
          <w:szCs w:val="32"/>
        </w:rPr>
        <w:br/>
        <w:t xml:space="preserve">Prayer is the first and continuing sign of practical obedience. No more than a few hours can pass after a man has embraced Islam than the </w:t>
      </w:r>
      <w:proofErr w:type="spellStart"/>
      <w:r w:rsidRPr="004F2D20">
        <w:rPr>
          <w:rFonts w:asciiTheme="minorBidi" w:hAnsiTheme="minorBidi" w:cstheme="minorBidi"/>
          <w:color w:val="000000"/>
          <w:sz w:val="32"/>
          <w:szCs w:val="32"/>
        </w:rPr>
        <w:t>mu'adhin</w:t>
      </w:r>
      <w:proofErr w:type="spellEnd"/>
      <w:r w:rsidRPr="004F2D20">
        <w:rPr>
          <w:rFonts w:asciiTheme="minorBidi" w:hAnsiTheme="minorBidi" w:cstheme="minorBidi"/>
          <w:color w:val="000000"/>
          <w:sz w:val="32"/>
          <w:szCs w:val="32"/>
        </w:rPr>
        <w:t xml:space="preserve"> calls to Prayer and it becomes evident whether or not the profession of faith has been genuine. Moreover, the </w:t>
      </w:r>
      <w:proofErr w:type="spellStart"/>
      <w:r w:rsidRPr="004F2D20">
        <w:rPr>
          <w:rFonts w:asciiTheme="minorBidi" w:hAnsiTheme="minorBidi" w:cstheme="minorBidi"/>
          <w:color w:val="000000"/>
          <w:sz w:val="32"/>
          <w:szCs w:val="32"/>
        </w:rPr>
        <w:t>mu'adhin</w:t>
      </w:r>
      <w:proofErr w:type="spellEnd"/>
      <w:r w:rsidRPr="004F2D20">
        <w:rPr>
          <w:rFonts w:asciiTheme="minorBidi" w:hAnsiTheme="minorBidi" w:cstheme="minorBidi"/>
          <w:color w:val="000000"/>
          <w:sz w:val="32"/>
          <w:szCs w:val="32"/>
        </w:rPr>
        <w:t xml:space="preserve"> calls to Prayer five times every day and whenever a man fails to respond to his call it becomes clear that he has transgressed the bounds of practical obedience. An abandonment of Prayer amounts to an abandonment of obedience. Obviously, if a man is </w:t>
      </w:r>
      <w:r w:rsidRPr="004F2D20">
        <w:rPr>
          <w:rFonts w:asciiTheme="minorBidi" w:hAnsiTheme="minorBidi" w:cstheme="minorBidi"/>
          <w:color w:val="000000"/>
          <w:sz w:val="32"/>
          <w:szCs w:val="32"/>
        </w:rPr>
        <w:lastRenderedPageBreak/>
        <w:t xml:space="preserve">not prepared to follow the directives of his guide, it is immaterial whether or not true guidance is available him  </w:t>
      </w:r>
    </w:p>
    <w:p w:rsidR="003133FC" w:rsidRPr="004F2D20" w:rsidRDefault="003133FC" w:rsidP="003133FC">
      <w:pPr>
        <w:pStyle w:val="NormalWeb"/>
        <w:shd w:val="clear" w:color="auto" w:fill="FFFFFF"/>
        <w:spacing w:before="30" w:beforeAutospacing="0" w:line="324" w:lineRule="atLeast"/>
        <w:jc w:val="both"/>
        <w:rPr>
          <w:rFonts w:asciiTheme="minorBidi" w:hAnsiTheme="minorBidi" w:cstheme="minorBidi"/>
          <w:color w:val="000000"/>
          <w:sz w:val="32"/>
          <w:szCs w:val="32"/>
        </w:rPr>
      </w:pPr>
      <w:r w:rsidRPr="004F2D20">
        <w:rPr>
          <w:rFonts w:asciiTheme="minorBidi" w:hAnsiTheme="minorBidi" w:cstheme="minorBidi"/>
          <w:color w:val="000000"/>
          <w:sz w:val="32"/>
          <w:szCs w:val="32"/>
        </w:rPr>
        <w:br/>
        <w:t>It should also be noted that the expression 'establishment of Prayer' has a wider meaning than mere performance of Prayer. It means that the system of Prayer should be organized on a collective basis. If there is a person in a locality who prays individually but no arrangements are made for congregational Prayer, it cannot be claimed that Prayer is established in that locality.</w:t>
      </w:r>
    </w:p>
    <w:p w:rsidR="003133FC" w:rsidRPr="004F2D20" w:rsidRDefault="003133FC" w:rsidP="003133FC">
      <w:pPr>
        <w:pStyle w:val="NormalWeb"/>
        <w:shd w:val="clear" w:color="auto" w:fill="FFFFFF"/>
        <w:spacing w:before="30" w:beforeAutospacing="0" w:line="324" w:lineRule="atLeast"/>
        <w:jc w:val="both"/>
        <w:rPr>
          <w:rFonts w:asciiTheme="minorBidi" w:hAnsiTheme="minorBidi" w:cstheme="minorBidi"/>
          <w:color w:val="000000"/>
          <w:sz w:val="32"/>
          <w:szCs w:val="32"/>
        </w:rPr>
      </w:pPr>
      <w:r w:rsidRPr="004F2D20">
        <w:rPr>
          <w:rFonts w:asciiTheme="minorBidi" w:hAnsiTheme="minorBidi" w:cstheme="minorBidi"/>
          <w:color w:val="000000"/>
          <w:sz w:val="32"/>
          <w:szCs w:val="32"/>
        </w:rPr>
        <w:t>5. This, the fourth prerequisite for a person to benefit from the Qur'an, demands that the person concerned should neither be niggardly nor a worshipper of money. On the contrary, he should be willing to pay the claims on his property of both God and man, and should not flinch from making financial sacrifices for the sake of his convictions.</w:t>
      </w:r>
      <w:r w:rsidR="00421E46" w:rsidRPr="004F2D20">
        <w:rPr>
          <w:rFonts w:asciiTheme="minorBidi" w:hAnsiTheme="minorBidi" w:cstheme="minorBidi"/>
          <w:color w:val="000000"/>
          <w:sz w:val="32"/>
          <w:szCs w:val="32"/>
        </w:rPr>
        <w:t xml:space="preserve"> </w:t>
      </w:r>
      <w:r w:rsidR="000C39E6" w:rsidRPr="004F2D20">
        <w:rPr>
          <w:rFonts w:asciiTheme="minorBidi" w:hAnsiTheme="minorBidi" w:cstheme="minorBidi"/>
          <w:color w:val="000000"/>
          <w:sz w:val="32"/>
          <w:szCs w:val="32"/>
        </w:rPr>
        <w:t xml:space="preserve"> </w:t>
      </w:r>
    </w:p>
    <w:p w:rsidR="000C39E6" w:rsidRDefault="000C39E6" w:rsidP="003133FC">
      <w:pPr>
        <w:pStyle w:val="NormalWeb"/>
        <w:shd w:val="clear" w:color="auto" w:fill="FFFFFF"/>
        <w:spacing w:before="30" w:beforeAutospacing="0" w:line="324" w:lineRule="atLeast"/>
        <w:jc w:val="both"/>
        <w:rPr>
          <w:rFonts w:ascii="Book Antiqua" w:hAnsi="Book Antiqua"/>
          <w:color w:val="000000"/>
          <w:sz w:val="27"/>
          <w:szCs w:val="27"/>
        </w:rPr>
      </w:pPr>
    </w:p>
    <w:p w:rsidR="000C39E6" w:rsidRPr="000C39E6" w:rsidRDefault="000C39E6" w:rsidP="003133FC">
      <w:pPr>
        <w:pStyle w:val="NormalWeb"/>
        <w:shd w:val="clear" w:color="auto" w:fill="FFFFFF"/>
        <w:spacing w:before="30" w:beforeAutospacing="0" w:line="324" w:lineRule="atLeast"/>
        <w:jc w:val="both"/>
        <w:rPr>
          <w:rFonts w:ascii="Book Antiqua" w:hAnsi="Book Antiqua"/>
          <w:b/>
          <w:bCs/>
          <w:color w:val="000000"/>
          <w:sz w:val="36"/>
          <w:szCs w:val="36"/>
        </w:rPr>
      </w:pPr>
      <w:r w:rsidRPr="000C39E6">
        <w:rPr>
          <w:b/>
          <w:bCs/>
          <w:color w:val="000000" w:themeColor="text1"/>
          <w:sz w:val="40"/>
          <w:szCs w:val="40"/>
        </w:rPr>
        <w:t>(Q.2) Translate the Following verse and explain it to the Point</w:t>
      </w:r>
    </w:p>
    <w:p w:rsidR="00932D4E" w:rsidRDefault="000C39E6" w:rsidP="00932D4E">
      <w:pPr>
        <w:pStyle w:val="NormalWeb"/>
        <w:shd w:val="clear" w:color="auto" w:fill="FFFFFF"/>
        <w:spacing w:before="30" w:beforeAutospacing="0" w:line="324" w:lineRule="atLeast"/>
        <w:jc w:val="right"/>
        <w:rPr>
          <w:rFonts w:ascii="Traditional Arabic" w:hAnsi="Traditional Arabic" w:cs="Traditional Arabic"/>
          <w:b/>
          <w:bCs/>
          <w:color w:val="000000" w:themeColor="text1"/>
          <w:sz w:val="38"/>
          <w:szCs w:val="38"/>
        </w:rPr>
      </w:pPr>
      <w:r>
        <w:rPr>
          <w:rFonts w:ascii="Traditional Arabic" w:hAnsi="Traditional Arabic" w:cs="Traditional Arabic"/>
          <w:b/>
          <w:bCs/>
          <w:color w:val="000000" w:themeColor="text1"/>
          <w:sz w:val="40"/>
          <w:szCs w:val="40"/>
          <w:rtl/>
        </w:rPr>
        <w:t xml:space="preserve">لِلَّهِ ما فِي السَّمَاواتِ وَمَا فِي الأَرْضِ وَإِن تُبْدُواْ مَا فِي أَنفُسِكُمْ أَوْ تُخْفُوهُ يُحَاسِبْكُم </w:t>
      </w:r>
      <w:r>
        <w:rPr>
          <w:rFonts w:ascii="Traditional Arabic" w:hAnsi="Traditional Arabic" w:cs="Traditional Arabic"/>
          <w:b/>
          <w:bCs/>
          <w:color w:val="000000" w:themeColor="text1"/>
          <w:sz w:val="38"/>
          <w:szCs w:val="38"/>
          <w:rtl/>
        </w:rPr>
        <w:t>بِهِ اللّهُ فَيَغْفِرُ لِمَن يَشَاء وَيُعَذِّبُ مَن يَشَاء وَاللّهُ عَلَى كُلِّ شَيْءٍ قَدِير.</w:t>
      </w:r>
    </w:p>
    <w:p w:rsidR="00932D4E" w:rsidRPr="004F2D20" w:rsidRDefault="00932D4E" w:rsidP="00932D4E">
      <w:pPr>
        <w:pStyle w:val="NormalWeb"/>
        <w:shd w:val="clear" w:color="auto" w:fill="FFFFFF"/>
        <w:spacing w:before="30" w:beforeAutospacing="0" w:line="324" w:lineRule="atLeast"/>
        <w:rPr>
          <w:rFonts w:asciiTheme="minorBidi" w:hAnsiTheme="minorBidi" w:cstheme="minorBidi"/>
          <w:b/>
          <w:bCs/>
          <w:color w:val="000000" w:themeColor="text1"/>
          <w:sz w:val="40"/>
          <w:szCs w:val="40"/>
        </w:rPr>
      </w:pPr>
      <w:r w:rsidRPr="004F2D20">
        <w:rPr>
          <w:rFonts w:asciiTheme="minorBidi" w:hAnsiTheme="minorBidi" w:cstheme="minorBidi"/>
          <w:b/>
          <w:bCs/>
          <w:sz w:val="40"/>
          <w:szCs w:val="40"/>
        </w:rPr>
        <w:t>Translation</w:t>
      </w:r>
      <w:r w:rsidRPr="004F2D20">
        <w:rPr>
          <w:rFonts w:asciiTheme="minorBidi" w:hAnsiTheme="minorBidi" w:cstheme="minorBidi"/>
          <w:b/>
          <w:bCs/>
          <w:color w:val="000000" w:themeColor="text1"/>
          <w:sz w:val="40"/>
          <w:szCs w:val="40"/>
        </w:rPr>
        <w:t xml:space="preserve"> </w:t>
      </w:r>
    </w:p>
    <w:p w:rsidR="00BC41C3" w:rsidRPr="004F2D20" w:rsidRDefault="00932D4E" w:rsidP="00932D4E">
      <w:pPr>
        <w:pStyle w:val="NormalWeb"/>
        <w:shd w:val="clear" w:color="auto" w:fill="FFFFFF"/>
        <w:spacing w:before="30" w:beforeAutospacing="0" w:line="324" w:lineRule="atLeast"/>
        <w:rPr>
          <w:rFonts w:asciiTheme="minorBidi" w:hAnsiTheme="minorBidi" w:cstheme="minorBidi"/>
          <w:color w:val="000000"/>
          <w:sz w:val="32"/>
          <w:szCs w:val="32"/>
          <w:shd w:val="clear" w:color="auto" w:fill="FFFFFF"/>
        </w:rPr>
      </w:pPr>
      <w:r w:rsidRPr="004F2D20">
        <w:rPr>
          <w:rFonts w:asciiTheme="minorBidi" w:hAnsiTheme="minorBidi" w:cstheme="minorBidi"/>
          <w:color w:val="000000"/>
          <w:sz w:val="32"/>
          <w:szCs w:val="32"/>
          <w:shd w:val="clear" w:color="auto" w:fill="FFFFFF"/>
        </w:rPr>
        <w:t>All that is in the heavens and the earth belongs to Allah. Whether you disclose whatever is in your hearts or conceal it, Allah will call you to account for it, and will then forgive whomsoever He wills, and will chastise whomsoever He wills. Allah has power over everything</w:t>
      </w:r>
      <w:r w:rsidR="00BC41C3" w:rsidRPr="004F2D20">
        <w:rPr>
          <w:rFonts w:asciiTheme="minorBidi" w:hAnsiTheme="minorBidi" w:cstheme="minorBidi"/>
          <w:color w:val="000000"/>
          <w:sz w:val="32"/>
          <w:szCs w:val="32"/>
          <w:shd w:val="clear" w:color="auto" w:fill="FFFFFF"/>
        </w:rPr>
        <w:t xml:space="preserve"> </w:t>
      </w:r>
    </w:p>
    <w:p w:rsidR="00BC41C3" w:rsidRDefault="00BC41C3" w:rsidP="003133FC">
      <w:pPr>
        <w:pStyle w:val="NormalWeb"/>
        <w:shd w:val="clear" w:color="auto" w:fill="FFFFFF"/>
        <w:spacing w:before="30" w:beforeAutospacing="0" w:line="324" w:lineRule="atLeast"/>
        <w:jc w:val="both"/>
        <w:rPr>
          <w:rFonts w:ascii="Book Antiqua" w:hAnsi="Book Antiqua"/>
          <w:b/>
          <w:bCs/>
          <w:color w:val="000000"/>
          <w:sz w:val="40"/>
          <w:szCs w:val="40"/>
        </w:rPr>
      </w:pPr>
    </w:p>
    <w:p w:rsidR="007A56DB" w:rsidRPr="004F2D20" w:rsidRDefault="00BC41C3" w:rsidP="003133FC">
      <w:pPr>
        <w:pStyle w:val="NormalWeb"/>
        <w:shd w:val="clear" w:color="auto" w:fill="FFFFFF"/>
        <w:spacing w:before="30" w:beforeAutospacing="0" w:line="324" w:lineRule="atLeast"/>
        <w:jc w:val="both"/>
        <w:rPr>
          <w:rFonts w:asciiTheme="minorBidi" w:hAnsiTheme="minorBidi" w:cstheme="minorBidi"/>
          <w:b/>
          <w:bCs/>
          <w:color w:val="000000"/>
          <w:sz w:val="40"/>
          <w:szCs w:val="40"/>
        </w:rPr>
      </w:pPr>
      <w:r w:rsidRPr="004F2D20">
        <w:rPr>
          <w:rFonts w:asciiTheme="minorBidi" w:hAnsiTheme="minorBidi" w:cstheme="minorBidi"/>
          <w:b/>
          <w:bCs/>
          <w:color w:val="000000"/>
          <w:sz w:val="40"/>
          <w:szCs w:val="40"/>
        </w:rPr>
        <w:t>EXPLANATION</w:t>
      </w:r>
    </w:p>
    <w:p w:rsidR="00BC41C3" w:rsidRPr="004F2D20" w:rsidRDefault="00BC41C3" w:rsidP="00BC41C3">
      <w:pPr>
        <w:pStyle w:val="NormalWeb"/>
        <w:shd w:val="clear" w:color="auto" w:fill="FFFFFF"/>
        <w:spacing w:before="30" w:beforeAutospacing="0" w:line="324" w:lineRule="atLeast"/>
        <w:jc w:val="both"/>
        <w:rPr>
          <w:rFonts w:asciiTheme="minorBidi" w:hAnsiTheme="minorBidi" w:cstheme="minorBidi"/>
          <w:color w:val="000000"/>
          <w:sz w:val="32"/>
          <w:szCs w:val="32"/>
        </w:rPr>
      </w:pPr>
      <w:r>
        <w:rPr>
          <w:rFonts w:ascii="Book Antiqua" w:hAnsi="Book Antiqua"/>
          <w:color w:val="000000"/>
          <w:sz w:val="27"/>
          <w:szCs w:val="27"/>
        </w:rPr>
        <w:t> </w:t>
      </w:r>
      <w:r w:rsidRPr="004F2D20">
        <w:rPr>
          <w:rFonts w:asciiTheme="minorBidi" w:hAnsiTheme="minorBidi" w:cstheme="minorBidi"/>
          <w:color w:val="000000"/>
          <w:sz w:val="32"/>
          <w:szCs w:val="32"/>
        </w:rPr>
        <w:t xml:space="preserve">These are the concluding observations on the subject. Just as this surah opened with an enunciation of the basic teachings of religion, so the fundamentals upon which Islam rests are reiterated in the concluding section of the surah, </w:t>
      </w:r>
    </w:p>
    <w:p w:rsidR="00BC41C3" w:rsidRPr="004F2D20" w:rsidRDefault="00BC41C3" w:rsidP="00BC41C3">
      <w:pPr>
        <w:pStyle w:val="NormalWeb"/>
        <w:shd w:val="clear" w:color="auto" w:fill="FFFFFF"/>
        <w:spacing w:before="30" w:beforeAutospacing="0" w:line="324" w:lineRule="atLeast"/>
        <w:jc w:val="both"/>
        <w:rPr>
          <w:rFonts w:asciiTheme="minorBidi" w:hAnsiTheme="minorBidi" w:cstheme="minorBidi"/>
          <w:color w:val="000000"/>
          <w:sz w:val="32"/>
          <w:szCs w:val="32"/>
        </w:rPr>
      </w:pPr>
      <w:r w:rsidRPr="004F2D20">
        <w:rPr>
          <w:rFonts w:asciiTheme="minorBidi" w:hAnsiTheme="minorBidi" w:cstheme="minorBidi"/>
          <w:color w:val="000000"/>
          <w:sz w:val="32"/>
          <w:szCs w:val="32"/>
        </w:rPr>
        <w:t>. This is the first fundamental principle of Islam. That God is the Sovereign of the heavens and the earth and all they contain, and that it is improper for man not to bend himself in obedience and service to God.</w:t>
      </w:r>
    </w:p>
    <w:p w:rsidR="00BC41C3" w:rsidRPr="004F2D20" w:rsidRDefault="00BC41C3" w:rsidP="00BC41C3">
      <w:pPr>
        <w:pStyle w:val="NormalWeb"/>
        <w:shd w:val="clear" w:color="auto" w:fill="FFFFFF"/>
        <w:spacing w:before="30" w:beforeAutospacing="0" w:line="324" w:lineRule="atLeast"/>
        <w:jc w:val="both"/>
        <w:rPr>
          <w:rFonts w:asciiTheme="minorBidi" w:hAnsiTheme="minorBidi" w:cstheme="minorBidi"/>
          <w:color w:val="000000"/>
          <w:sz w:val="32"/>
          <w:szCs w:val="32"/>
        </w:rPr>
      </w:pPr>
      <w:r w:rsidRPr="004F2D20">
        <w:rPr>
          <w:rFonts w:asciiTheme="minorBidi" w:hAnsiTheme="minorBidi" w:cstheme="minorBidi"/>
          <w:color w:val="000000"/>
          <w:sz w:val="32"/>
          <w:szCs w:val="32"/>
        </w:rPr>
        <w:t xml:space="preserve"> This sentence mentions two other matters. First, that man is individually responsible to, and answerable before, God. Second, that the Lord of the heavens and the earth, before </w:t>
      </w:r>
      <w:proofErr w:type="gramStart"/>
      <w:r w:rsidRPr="004F2D20">
        <w:rPr>
          <w:rFonts w:asciiTheme="minorBidi" w:hAnsiTheme="minorBidi" w:cstheme="minorBidi"/>
          <w:color w:val="000000"/>
          <w:sz w:val="32"/>
          <w:szCs w:val="32"/>
        </w:rPr>
        <w:t>Whom</w:t>
      </w:r>
      <w:proofErr w:type="gramEnd"/>
      <w:r w:rsidRPr="004F2D20">
        <w:rPr>
          <w:rFonts w:asciiTheme="minorBidi" w:hAnsiTheme="minorBidi" w:cstheme="minorBidi"/>
          <w:color w:val="000000"/>
          <w:sz w:val="32"/>
          <w:szCs w:val="32"/>
        </w:rPr>
        <w:t xml:space="preserve"> man is answerable, is All-Knowing. Thus, nothing is concealed from Him, not even intentions and thoughts which lie hidden deep in the hearts and minds of people.</w:t>
      </w:r>
    </w:p>
    <w:p w:rsidR="00240A6A" w:rsidRPr="004F2D20" w:rsidRDefault="00BC41C3" w:rsidP="00240A6A">
      <w:pPr>
        <w:pStyle w:val="NormalWeb"/>
        <w:shd w:val="clear" w:color="auto" w:fill="FFFFFF"/>
        <w:spacing w:before="30" w:beforeAutospacing="0" w:line="324" w:lineRule="atLeast"/>
        <w:jc w:val="both"/>
        <w:rPr>
          <w:rFonts w:asciiTheme="minorBidi" w:hAnsiTheme="minorBidi" w:cstheme="minorBidi"/>
          <w:color w:val="000000"/>
          <w:sz w:val="32"/>
          <w:szCs w:val="32"/>
        </w:rPr>
      </w:pPr>
      <w:r w:rsidRPr="004F2D20">
        <w:rPr>
          <w:rFonts w:asciiTheme="minorBidi" w:hAnsiTheme="minorBidi" w:cstheme="minorBidi"/>
          <w:color w:val="000000"/>
          <w:sz w:val="32"/>
          <w:szCs w:val="32"/>
        </w:rPr>
        <w:t>. This refers to God's absolute authority. He is not bound by laws framed by others which might limit Him to operating in a certain manner. He is an absolute sovereign and has the full power either to punish or pardon people.</w:t>
      </w:r>
    </w:p>
    <w:p w:rsidR="004F2D20" w:rsidRDefault="004F2D20" w:rsidP="00BC41C3">
      <w:pPr>
        <w:pStyle w:val="NormalWeb"/>
        <w:shd w:val="clear" w:color="auto" w:fill="FFFFFF"/>
        <w:spacing w:before="30" w:beforeAutospacing="0" w:line="324" w:lineRule="atLeast"/>
        <w:jc w:val="both"/>
        <w:rPr>
          <w:b/>
          <w:bCs/>
          <w:color w:val="000000" w:themeColor="text1"/>
          <w:sz w:val="40"/>
          <w:szCs w:val="40"/>
        </w:rPr>
      </w:pPr>
    </w:p>
    <w:p w:rsidR="004F2D20" w:rsidRDefault="004F2D20" w:rsidP="00BC41C3">
      <w:pPr>
        <w:pStyle w:val="NormalWeb"/>
        <w:shd w:val="clear" w:color="auto" w:fill="FFFFFF"/>
        <w:spacing w:before="30" w:beforeAutospacing="0" w:line="324" w:lineRule="atLeast"/>
        <w:jc w:val="both"/>
        <w:rPr>
          <w:b/>
          <w:bCs/>
          <w:color w:val="000000" w:themeColor="text1"/>
          <w:sz w:val="40"/>
          <w:szCs w:val="40"/>
        </w:rPr>
      </w:pPr>
    </w:p>
    <w:p w:rsidR="004F2D20" w:rsidRDefault="004F2D20" w:rsidP="00BC41C3">
      <w:pPr>
        <w:pStyle w:val="NormalWeb"/>
        <w:shd w:val="clear" w:color="auto" w:fill="FFFFFF"/>
        <w:spacing w:before="30" w:beforeAutospacing="0" w:line="324" w:lineRule="atLeast"/>
        <w:jc w:val="both"/>
        <w:rPr>
          <w:b/>
          <w:bCs/>
          <w:color w:val="000000" w:themeColor="text1"/>
          <w:sz w:val="40"/>
          <w:szCs w:val="40"/>
        </w:rPr>
      </w:pPr>
    </w:p>
    <w:p w:rsidR="004F2D20" w:rsidRDefault="004F2D20" w:rsidP="00BC41C3">
      <w:pPr>
        <w:pStyle w:val="NormalWeb"/>
        <w:shd w:val="clear" w:color="auto" w:fill="FFFFFF"/>
        <w:spacing w:before="30" w:beforeAutospacing="0" w:line="324" w:lineRule="atLeast"/>
        <w:jc w:val="both"/>
        <w:rPr>
          <w:b/>
          <w:bCs/>
          <w:color w:val="000000" w:themeColor="text1"/>
          <w:sz w:val="40"/>
          <w:szCs w:val="40"/>
        </w:rPr>
      </w:pPr>
    </w:p>
    <w:p w:rsidR="00240A6A" w:rsidRDefault="00240A6A" w:rsidP="00BC41C3">
      <w:pPr>
        <w:pStyle w:val="NormalWeb"/>
        <w:shd w:val="clear" w:color="auto" w:fill="FFFFFF"/>
        <w:spacing w:before="30" w:beforeAutospacing="0" w:line="324" w:lineRule="atLeast"/>
        <w:jc w:val="both"/>
        <w:rPr>
          <w:b/>
          <w:bCs/>
          <w:color w:val="000000" w:themeColor="text1"/>
          <w:sz w:val="40"/>
          <w:szCs w:val="40"/>
        </w:rPr>
      </w:pPr>
      <w:r w:rsidRPr="00240A6A">
        <w:rPr>
          <w:b/>
          <w:bCs/>
          <w:color w:val="000000" w:themeColor="text1"/>
          <w:sz w:val="40"/>
          <w:szCs w:val="40"/>
        </w:rPr>
        <w:lastRenderedPageBreak/>
        <w:t xml:space="preserve">Q 3: Translate the Following </w:t>
      </w:r>
      <w:r w:rsidRPr="00240A6A">
        <w:rPr>
          <w:b/>
          <w:bCs/>
          <w:sz w:val="40"/>
          <w:szCs w:val="40"/>
        </w:rPr>
        <w:t>hadith</w:t>
      </w:r>
      <w:r w:rsidRPr="00240A6A">
        <w:rPr>
          <w:b/>
          <w:bCs/>
          <w:color w:val="000000" w:themeColor="text1"/>
          <w:sz w:val="40"/>
          <w:szCs w:val="40"/>
        </w:rPr>
        <w:t xml:space="preserve"> and explain it to the Point</w:t>
      </w:r>
    </w:p>
    <w:p w:rsidR="00240A6A" w:rsidRDefault="00240A6A" w:rsidP="00240A6A">
      <w:pPr>
        <w:bidi/>
        <w:rPr>
          <w:rFonts w:ascii="Traditional Arabic" w:hAnsi="Traditional Arabic" w:cs="Traditional Arabic"/>
          <w:b/>
          <w:bCs/>
          <w:color w:val="000000" w:themeColor="text1"/>
          <w:sz w:val="40"/>
          <w:szCs w:val="40"/>
        </w:rPr>
      </w:pPr>
      <w:r>
        <w:rPr>
          <w:rFonts w:ascii="Traditional Arabic" w:hAnsi="Traditional Arabic" w:cs="Traditional Arabic"/>
          <w:b/>
          <w:bCs/>
          <w:color w:val="000000" w:themeColor="text1"/>
          <w:sz w:val="40"/>
          <w:szCs w:val="40"/>
          <w:rtl/>
        </w:rPr>
        <w:t>عن أبي سعيد الخدري رضي الله عنه قال: سمعت رسول الله صلى الله عليه وسلم يقول: "من رأى منكم منكرا فليغيره بيده، فإن لم يستطع فبلسانه، فإن لم يستطع فبقلبه، وذلك أضعف الإيمان".     (رواه مسلم).</w:t>
      </w:r>
      <w:r>
        <w:rPr>
          <w:rFonts w:ascii="Traditional Arabic" w:hAnsi="Traditional Arabic" w:cs="Traditional Arabic"/>
          <w:b/>
          <w:bCs/>
          <w:color w:val="000000" w:themeColor="text1"/>
          <w:sz w:val="40"/>
          <w:szCs w:val="40"/>
        </w:rPr>
        <w:t xml:space="preserve"> </w:t>
      </w:r>
    </w:p>
    <w:p w:rsidR="002F53FD" w:rsidRPr="002F53FD" w:rsidRDefault="002F53FD" w:rsidP="002F53FD">
      <w:pPr>
        <w:pStyle w:val="NormalWeb"/>
        <w:shd w:val="clear" w:color="auto" w:fill="FFFFFF"/>
        <w:spacing w:before="30" w:beforeAutospacing="0" w:line="324" w:lineRule="atLeast"/>
        <w:rPr>
          <w:rFonts w:asciiTheme="minorBidi" w:hAnsiTheme="minorBidi" w:cstheme="minorBidi"/>
          <w:b/>
          <w:bCs/>
          <w:color w:val="000000" w:themeColor="text1"/>
          <w:sz w:val="40"/>
          <w:szCs w:val="40"/>
        </w:rPr>
      </w:pPr>
      <w:r w:rsidRPr="002F53FD">
        <w:rPr>
          <w:rFonts w:asciiTheme="minorBidi" w:hAnsiTheme="minorBidi" w:cstheme="minorBidi"/>
          <w:b/>
          <w:bCs/>
          <w:sz w:val="40"/>
          <w:szCs w:val="40"/>
        </w:rPr>
        <w:t>Translation</w:t>
      </w:r>
      <w:r w:rsidRPr="002F53FD">
        <w:rPr>
          <w:rFonts w:asciiTheme="minorBidi" w:hAnsiTheme="minorBidi" w:cstheme="minorBidi"/>
          <w:b/>
          <w:bCs/>
          <w:color w:val="000000" w:themeColor="text1"/>
          <w:sz w:val="40"/>
          <w:szCs w:val="40"/>
        </w:rPr>
        <w:t xml:space="preserve"> </w:t>
      </w:r>
    </w:p>
    <w:p w:rsidR="00240A6A" w:rsidRPr="00240A6A" w:rsidRDefault="00240A6A" w:rsidP="004F2D20">
      <w:pPr>
        <w:bidi/>
        <w:jc w:val="right"/>
        <w:rPr>
          <w:sz w:val="30"/>
          <w:szCs w:val="30"/>
        </w:rPr>
      </w:pPr>
      <w:r w:rsidRPr="00240A6A">
        <w:rPr>
          <w:rFonts w:ascii="Helvetica" w:eastAsia="Times New Roman" w:hAnsi="Helvetica" w:cs="Helvetica"/>
          <w:b/>
          <w:bCs/>
          <w:sz w:val="40"/>
          <w:szCs w:val="40"/>
        </w:rPr>
        <w:t xml:space="preserve">On the authority of Abu </w:t>
      </w:r>
      <w:proofErr w:type="spellStart"/>
      <w:proofErr w:type="gramStart"/>
      <w:r w:rsidRPr="00240A6A">
        <w:rPr>
          <w:rFonts w:ascii="Helvetica" w:eastAsia="Times New Roman" w:hAnsi="Helvetica" w:cs="Helvetica"/>
          <w:b/>
          <w:bCs/>
          <w:sz w:val="40"/>
          <w:szCs w:val="40"/>
        </w:rPr>
        <w:t>Sa`</w:t>
      </w:r>
      <w:proofErr w:type="gramEnd"/>
      <w:r w:rsidRPr="00240A6A">
        <w:rPr>
          <w:rFonts w:ascii="Helvetica" w:eastAsia="Times New Roman" w:hAnsi="Helvetica" w:cs="Helvetica"/>
          <w:b/>
          <w:bCs/>
          <w:sz w:val="40"/>
          <w:szCs w:val="40"/>
        </w:rPr>
        <w:t>eed</w:t>
      </w:r>
      <w:proofErr w:type="spellEnd"/>
      <w:r w:rsidRPr="00240A6A">
        <w:rPr>
          <w:rFonts w:ascii="Helvetica" w:eastAsia="Times New Roman" w:hAnsi="Helvetica" w:cs="Helvetica"/>
          <w:b/>
          <w:bCs/>
          <w:sz w:val="40"/>
          <w:szCs w:val="40"/>
        </w:rPr>
        <w:t xml:space="preserve"> al-</w:t>
      </w:r>
      <w:proofErr w:type="spellStart"/>
      <w:r w:rsidRPr="00240A6A">
        <w:rPr>
          <w:rFonts w:ascii="Helvetica" w:eastAsia="Times New Roman" w:hAnsi="Helvetica" w:cs="Helvetica"/>
          <w:b/>
          <w:bCs/>
          <w:sz w:val="40"/>
          <w:szCs w:val="40"/>
        </w:rPr>
        <w:t>Khudree</w:t>
      </w:r>
      <w:proofErr w:type="spellEnd"/>
      <w:r w:rsidRPr="00240A6A">
        <w:rPr>
          <w:rFonts w:ascii="Helvetica" w:eastAsia="Times New Roman" w:hAnsi="Helvetica" w:cs="Helvetica"/>
          <w:b/>
          <w:bCs/>
          <w:sz w:val="40"/>
          <w:szCs w:val="40"/>
        </w:rPr>
        <w:t xml:space="preserve"> (may Allah be pleased with him) who said</w:t>
      </w:r>
    </w:p>
    <w:p w:rsidR="00240A6A" w:rsidRDefault="00240A6A" w:rsidP="00240A6A">
      <w:pPr>
        <w:spacing w:after="0" w:line="240" w:lineRule="auto"/>
        <w:jc w:val="both"/>
        <w:rPr>
          <w:rFonts w:ascii="Helvetica" w:eastAsia="Times New Roman" w:hAnsi="Helvetica" w:cs="Helvetica"/>
          <w:color w:val="08081A"/>
          <w:sz w:val="21"/>
          <w:szCs w:val="21"/>
        </w:rPr>
      </w:pPr>
      <w:r w:rsidRPr="00240A6A">
        <w:rPr>
          <w:rFonts w:ascii="Helvetica" w:eastAsia="Times New Roman" w:hAnsi="Helvetica" w:cs="Helvetica"/>
          <w:color w:val="08081A"/>
          <w:sz w:val="32"/>
          <w:szCs w:val="32"/>
        </w:rPr>
        <w:t>I heard the Messenger of Allah (</w:t>
      </w:r>
      <w:r w:rsidRPr="00240A6A">
        <w:rPr>
          <w:rFonts w:ascii="Arial Unicode MS" w:eastAsia="Times New Roman" w:hAnsi="Arial Unicode MS" w:cs="Arial Unicode MS" w:hint="cs"/>
          <w:color w:val="08081A"/>
          <w:sz w:val="32"/>
          <w:szCs w:val="32"/>
          <w:rtl/>
        </w:rPr>
        <w:t>ﷺ</w:t>
      </w:r>
      <w:r w:rsidRPr="00240A6A">
        <w:rPr>
          <w:rFonts w:ascii="Helvetica" w:eastAsia="Times New Roman" w:hAnsi="Helvetica" w:cs="Helvetica"/>
          <w:color w:val="08081A"/>
          <w:sz w:val="32"/>
          <w:szCs w:val="32"/>
        </w:rPr>
        <w:t>) say, “Whosoever of you sees an evil, let him change it with his hand; and if he is not able to do so, then [let him change it] with his tongue; and if he is not able to do so, then with his heart — and that is the weakest of faith</w:t>
      </w:r>
      <w:r w:rsidRPr="00240A6A">
        <w:rPr>
          <w:rFonts w:ascii="Helvetica" w:eastAsia="Times New Roman" w:hAnsi="Helvetica" w:cs="Helvetica"/>
          <w:color w:val="08081A"/>
          <w:sz w:val="21"/>
          <w:szCs w:val="21"/>
        </w:rPr>
        <w:t>.</w:t>
      </w:r>
    </w:p>
    <w:p w:rsidR="00240A6A" w:rsidRDefault="00240A6A" w:rsidP="00240A6A">
      <w:pPr>
        <w:spacing w:after="0" w:line="240" w:lineRule="auto"/>
        <w:jc w:val="both"/>
        <w:rPr>
          <w:rFonts w:ascii="Helvetica" w:eastAsia="Times New Roman" w:hAnsi="Helvetica" w:cs="Helvetica"/>
          <w:color w:val="08081A"/>
          <w:sz w:val="21"/>
          <w:szCs w:val="21"/>
        </w:rPr>
      </w:pPr>
    </w:p>
    <w:p w:rsidR="004F2D20" w:rsidRPr="004F2D20" w:rsidRDefault="00240A6A" w:rsidP="004F2D20">
      <w:pPr>
        <w:pStyle w:val="NormalWeb"/>
        <w:shd w:val="clear" w:color="auto" w:fill="FFFFFF"/>
        <w:spacing w:before="30" w:beforeAutospacing="0" w:line="324" w:lineRule="atLeast"/>
        <w:jc w:val="both"/>
        <w:rPr>
          <w:rFonts w:asciiTheme="minorBidi" w:hAnsiTheme="minorBidi" w:cstheme="minorBidi"/>
          <w:b/>
          <w:bCs/>
          <w:sz w:val="40"/>
          <w:szCs w:val="40"/>
        </w:rPr>
      </w:pPr>
      <w:r w:rsidRPr="004F2D20">
        <w:rPr>
          <w:rFonts w:asciiTheme="minorBidi" w:hAnsiTheme="minorBidi" w:cstheme="minorBidi"/>
          <w:b/>
          <w:bCs/>
          <w:sz w:val="40"/>
          <w:szCs w:val="40"/>
        </w:rPr>
        <w:t>EXPLANATION</w:t>
      </w:r>
    </w:p>
    <w:p w:rsidR="00240A6A" w:rsidRDefault="00240A6A" w:rsidP="004F2D20">
      <w:pPr>
        <w:pStyle w:val="NormalWeb"/>
        <w:shd w:val="clear" w:color="auto" w:fill="FFFFFF"/>
        <w:spacing w:before="30" w:beforeAutospacing="0" w:line="324" w:lineRule="atLeast"/>
        <w:jc w:val="both"/>
        <w:rPr>
          <w:rFonts w:asciiTheme="minorBidi" w:hAnsiTheme="minorBidi" w:cstheme="minorBidi"/>
          <w:color w:val="333333"/>
          <w:sz w:val="32"/>
          <w:szCs w:val="32"/>
          <w:shd w:val="clear" w:color="auto" w:fill="FFFFFF"/>
        </w:rPr>
      </w:pPr>
      <w:r w:rsidRPr="004F2D20">
        <w:rPr>
          <w:rFonts w:asciiTheme="minorBidi" w:hAnsiTheme="minorBidi" w:cstheme="minorBidi"/>
          <w:color w:val="333333"/>
          <w:sz w:val="32"/>
          <w:szCs w:val="32"/>
          <w:shd w:val="clear" w:color="auto" w:fill="FFFFFF"/>
        </w:rPr>
        <w:t>In this hadith, the Prophet, peace be upon him, has made it clear that removing, or wanting to remove evil is an essential characteristic of the Muslim faith. He specifically mentions the case of when a person sees the evil that is being committed. If there is an open and clear evil that Muslims are witnessing, then it is obligatory upon them to change it if they have the ability to do so. However many of the scholars cite other evidence that supports the notion that even if a person doesn’t see the evil, but knows it to be occurring, they should strive to remove it.</w:t>
      </w:r>
    </w:p>
    <w:p w:rsidR="002F53FD" w:rsidRDefault="002F53FD" w:rsidP="004F2D20">
      <w:pPr>
        <w:pStyle w:val="NormalWeb"/>
        <w:shd w:val="clear" w:color="auto" w:fill="FFFFFF"/>
        <w:spacing w:before="30" w:beforeAutospacing="0" w:line="324" w:lineRule="atLeast"/>
        <w:jc w:val="both"/>
        <w:rPr>
          <w:rFonts w:asciiTheme="minorBidi" w:hAnsiTheme="minorBidi" w:cstheme="minorBidi"/>
          <w:color w:val="333333"/>
          <w:sz w:val="32"/>
          <w:szCs w:val="32"/>
          <w:shd w:val="clear" w:color="auto" w:fill="FFFFFF"/>
        </w:rPr>
      </w:pPr>
    </w:p>
    <w:p w:rsidR="002F53FD" w:rsidRDefault="002F53FD" w:rsidP="004F2D20">
      <w:pPr>
        <w:pStyle w:val="NormalWeb"/>
        <w:shd w:val="clear" w:color="auto" w:fill="FFFFFF"/>
        <w:spacing w:before="30" w:beforeAutospacing="0" w:line="324" w:lineRule="atLeast"/>
        <w:jc w:val="both"/>
        <w:rPr>
          <w:rFonts w:asciiTheme="minorBidi" w:hAnsiTheme="minorBidi" w:cstheme="minorBidi"/>
          <w:color w:val="333333"/>
          <w:sz w:val="32"/>
          <w:szCs w:val="32"/>
          <w:shd w:val="clear" w:color="auto" w:fill="FFFFFF"/>
        </w:rPr>
      </w:pPr>
    </w:p>
    <w:p w:rsidR="002F53FD" w:rsidRDefault="002F53FD" w:rsidP="004F2D20">
      <w:pPr>
        <w:pStyle w:val="NormalWeb"/>
        <w:shd w:val="clear" w:color="auto" w:fill="FFFFFF"/>
        <w:spacing w:before="30" w:beforeAutospacing="0" w:line="324" w:lineRule="atLeast"/>
        <w:jc w:val="both"/>
        <w:rPr>
          <w:b/>
          <w:bCs/>
          <w:sz w:val="40"/>
          <w:szCs w:val="40"/>
        </w:rPr>
      </w:pPr>
      <w:r>
        <w:rPr>
          <w:b/>
          <w:bCs/>
          <w:sz w:val="40"/>
          <w:szCs w:val="40"/>
        </w:rPr>
        <w:lastRenderedPageBreak/>
        <w:t>Q4</w:t>
      </w:r>
      <w:proofErr w:type="gramStart"/>
      <w:r>
        <w:rPr>
          <w:b/>
          <w:bCs/>
          <w:sz w:val="40"/>
          <w:szCs w:val="40"/>
        </w:rPr>
        <w:t>:</w:t>
      </w:r>
      <w:r w:rsidRPr="002F53FD">
        <w:rPr>
          <w:b/>
          <w:bCs/>
          <w:sz w:val="40"/>
          <w:szCs w:val="40"/>
        </w:rPr>
        <w:t>Translate</w:t>
      </w:r>
      <w:proofErr w:type="gramEnd"/>
      <w:r w:rsidRPr="002F53FD">
        <w:rPr>
          <w:b/>
          <w:bCs/>
          <w:sz w:val="40"/>
          <w:szCs w:val="40"/>
        </w:rPr>
        <w:t xml:space="preserve"> the Following hadith and discuss the Characteristic of</w:t>
      </w:r>
      <w:r w:rsidRPr="002F53FD">
        <w:rPr>
          <w:b/>
          <w:bCs/>
          <w:sz w:val="40"/>
          <w:szCs w:val="40"/>
          <w:rtl/>
        </w:rPr>
        <w:t xml:space="preserve"> </w:t>
      </w:r>
      <w:r w:rsidRPr="002F53FD">
        <w:rPr>
          <w:b/>
          <w:bCs/>
          <w:sz w:val="40"/>
          <w:szCs w:val="40"/>
        </w:rPr>
        <w:t>Good   merchant</w:t>
      </w:r>
      <w:r>
        <w:rPr>
          <w:b/>
          <w:bCs/>
          <w:sz w:val="40"/>
          <w:szCs w:val="40"/>
        </w:rPr>
        <w:t>?</w:t>
      </w:r>
    </w:p>
    <w:p w:rsidR="002F53FD" w:rsidRDefault="002F53FD" w:rsidP="002F53FD">
      <w:pPr>
        <w:bidi/>
        <w:rPr>
          <w:rFonts w:ascii="Traditional Arabic" w:hAnsi="Traditional Arabic" w:cs="Traditional Arabic"/>
          <w:b/>
          <w:bCs/>
          <w:sz w:val="38"/>
          <w:szCs w:val="38"/>
        </w:rPr>
      </w:pPr>
      <w:r>
        <w:rPr>
          <w:rFonts w:ascii="Traditional Arabic" w:hAnsi="Traditional Arabic" w:cs="Traditional Arabic"/>
          <w:b/>
          <w:bCs/>
          <w:sz w:val="38"/>
          <w:szCs w:val="38"/>
          <w:rtl/>
        </w:rPr>
        <w:t>عَنْ أَبِي سَعِيدٍ الْخُدْرِيِّ قَالَ قَالَ رَسُولُ اللهِ صلى الله عليه وسلم التَّاجِرُ الصَّدُوق</w:t>
      </w:r>
      <w:r>
        <w:rPr>
          <w:rFonts w:ascii="Traditional Arabic" w:hAnsi="Traditional Arabic" w:cs="Traditional Arabic"/>
          <w:b/>
          <w:bCs/>
          <w:sz w:val="38"/>
          <w:szCs w:val="38"/>
        </w:rPr>
        <w:t xml:space="preserve"> </w:t>
      </w:r>
      <w:r>
        <w:rPr>
          <w:rFonts w:ascii="Traditional Arabic" w:hAnsi="Traditional Arabic" w:cs="Traditional Arabic"/>
          <w:b/>
          <w:bCs/>
          <w:sz w:val="38"/>
          <w:szCs w:val="38"/>
          <w:rtl/>
        </w:rPr>
        <w:t xml:space="preserve">الأَمِينُ مَعَ النَّبِيِّينَ </w:t>
      </w:r>
    </w:p>
    <w:p w:rsidR="002F53FD" w:rsidRDefault="002F53FD" w:rsidP="002F53FD">
      <w:pPr>
        <w:bidi/>
        <w:rPr>
          <w:rFonts w:ascii="Traditional Arabic" w:hAnsi="Traditional Arabic" w:cs="Traditional Arabic"/>
          <w:b/>
          <w:bCs/>
          <w:color w:val="000000" w:themeColor="text1"/>
          <w:sz w:val="38"/>
          <w:szCs w:val="38"/>
        </w:rPr>
      </w:pPr>
      <w:r>
        <w:rPr>
          <w:rFonts w:ascii="Traditional Arabic" w:hAnsi="Traditional Arabic" w:cs="Traditional Arabic"/>
          <w:b/>
          <w:bCs/>
          <w:sz w:val="38"/>
          <w:szCs w:val="38"/>
          <w:rtl/>
        </w:rPr>
        <w:t>وَالشُّهَدَاءِ يَوْم الْقِيَامةَ</w:t>
      </w:r>
      <w:r>
        <w:rPr>
          <w:rFonts w:ascii="Traditional Arabic" w:hAnsi="Traditional Arabic" w:cs="Traditional Arabic"/>
          <w:b/>
          <w:bCs/>
          <w:sz w:val="38"/>
          <w:szCs w:val="38"/>
        </w:rPr>
        <w:t>.</w:t>
      </w:r>
      <w:r>
        <w:rPr>
          <w:rFonts w:ascii="Traditional Arabic" w:hAnsi="Traditional Arabic" w:cs="Traditional Arabic"/>
          <w:b/>
          <w:bCs/>
          <w:color w:val="000000" w:themeColor="text1"/>
          <w:sz w:val="40"/>
          <w:szCs w:val="40"/>
          <w:rtl/>
        </w:rPr>
        <w:t xml:space="preserve"> </w:t>
      </w:r>
      <w:r>
        <w:rPr>
          <w:rFonts w:ascii="Traditional Arabic" w:hAnsi="Traditional Arabic" w:cs="Traditional Arabic" w:hint="cs"/>
          <w:b/>
          <w:bCs/>
          <w:color w:val="000000" w:themeColor="text1"/>
          <w:sz w:val="40"/>
          <w:szCs w:val="40"/>
          <w:rtl/>
        </w:rPr>
        <w:t>(رواه ترمزى).</w:t>
      </w:r>
    </w:p>
    <w:p w:rsidR="00AC0CE0" w:rsidRPr="00AC0CE0" w:rsidRDefault="00AC0CE0" w:rsidP="00AC0CE0">
      <w:pPr>
        <w:pStyle w:val="NormalWeb"/>
        <w:shd w:val="clear" w:color="auto" w:fill="FFFFFF"/>
        <w:spacing w:before="30" w:line="324" w:lineRule="atLeast"/>
        <w:jc w:val="both"/>
        <w:rPr>
          <w:rFonts w:asciiTheme="minorBidi" w:hAnsiTheme="minorBidi" w:cstheme="minorBidi"/>
          <w:b/>
          <w:bCs/>
          <w:color w:val="000000"/>
          <w:sz w:val="32"/>
          <w:szCs w:val="32"/>
        </w:rPr>
      </w:pPr>
    </w:p>
    <w:p w:rsidR="00AC0CE0" w:rsidRPr="00AC0CE0" w:rsidRDefault="00AC0CE0" w:rsidP="00AC0CE0">
      <w:pPr>
        <w:pStyle w:val="NormalWeb"/>
        <w:shd w:val="clear" w:color="auto" w:fill="FFFFFF"/>
        <w:spacing w:before="30" w:line="324" w:lineRule="atLeast"/>
        <w:jc w:val="both"/>
        <w:rPr>
          <w:rFonts w:asciiTheme="minorBidi" w:hAnsiTheme="minorBidi" w:cstheme="minorBidi"/>
          <w:b/>
          <w:bCs/>
          <w:color w:val="000000"/>
          <w:sz w:val="32"/>
          <w:szCs w:val="32"/>
        </w:rPr>
      </w:pPr>
      <w:r w:rsidRPr="00AC0CE0">
        <w:rPr>
          <w:rFonts w:asciiTheme="minorBidi" w:hAnsiTheme="minorBidi" w:cstheme="minorBidi"/>
          <w:b/>
          <w:bCs/>
          <w:color w:val="000000"/>
          <w:sz w:val="32"/>
          <w:szCs w:val="32"/>
        </w:rPr>
        <w:t>Ans. TRANSLATION:</w:t>
      </w:r>
    </w:p>
    <w:p w:rsidR="00AC0CE0" w:rsidRPr="00AC0CE0" w:rsidRDefault="00AC0CE0" w:rsidP="00AC0CE0">
      <w:pPr>
        <w:pStyle w:val="NormalWeb"/>
        <w:shd w:val="clear" w:color="auto" w:fill="FFFFFF"/>
        <w:spacing w:before="30" w:line="324" w:lineRule="atLeast"/>
        <w:jc w:val="both"/>
        <w:rPr>
          <w:rFonts w:asciiTheme="minorBidi" w:hAnsiTheme="minorBidi" w:cstheme="minorBidi"/>
          <w:b/>
          <w:bCs/>
          <w:color w:val="000000"/>
          <w:sz w:val="32"/>
          <w:szCs w:val="32"/>
        </w:rPr>
      </w:pPr>
      <w:r w:rsidRPr="00AC0CE0">
        <w:rPr>
          <w:rFonts w:asciiTheme="minorBidi" w:hAnsiTheme="minorBidi" w:cstheme="minorBidi"/>
          <w:b/>
          <w:bCs/>
          <w:color w:val="000000"/>
          <w:sz w:val="32"/>
          <w:szCs w:val="32"/>
        </w:rPr>
        <w:t xml:space="preserve">                                    “Narrated by </w:t>
      </w:r>
      <w:proofErr w:type="spellStart"/>
      <w:r w:rsidRPr="00AC0CE0">
        <w:rPr>
          <w:rFonts w:asciiTheme="minorBidi" w:hAnsiTheme="minorBidi" w:cstheme="minorBidi"/>
          <w:b/>
          <w:bCs/>
          <w:color w:val="000000"/>
          <w:sz w:val="32"/>
          <w:szCs w:val="32"/>
        </w:rPr>
        <w:t>abu</w:t>
      </w:r>
      <w:proofErr w:type="spellEnd"/>
      <w:r w:rsidRPr="00AC0CE0">
        <w:rPr>
          <w:rFonts w:asciiTheme="minorBidi" w:hAnsiTheme="minorBidi" w:cstheme="minorBidi"/>
          <w:b/>
          <w:bCs/>
          <w:color w:val="000000"/>
          <w:sz w:val="32"/>
          <w:szCs w:val="32"/>
        </w:rPr>
        <w:t xml:space="preserve"> </w:t>
      </w:r>
      <w:proofErr w:type="spellStart"/>
      <w:r w:rsidRPr="00AC0CE0">
        <w:rPr>
          <w:rFonts w:asciiTheme="minorBidi" w:hAnsiTheme="minorBidi" w:cstheme="minorBidi"/>
          <w:b/>
          <w:bCs/>
          <w:color w:val="000000"/>
          <w:sz w:val="32"/>
          <w:szCs w:val="32"/>
        </w:rPr>
        <w:t>Sa’id</w:t>
      </w:r>
      <w:proofErr w:type="spellEnd"/>
      <w:r w:rsidRPr="00AC0CE0">
        <w:rPr>
          <w:rFonts w:asciiTheme="minorBidi" w:hAnsiTheme="minorBidi" w:cstheme="minorBidi"/>
          <w:b/>
          <w:bCs/>
          <w:color w:val="000000"/>
          <w:sz w:val="32"/>
          <w:szCs w:val="32"/>
        </w:rPr>
        <w:t xml:space="preserve"> that Prophet Muhammad (S.A.W) says , “The truthful and </w:t>
      </w:r>
      <w:r w:rsidR="0033658E" w:rsidRPr="00AC0CE0">
        <w:rPr>
          <w:rFonts w:asciiTheme="minorBidi" w:hAnsiTheme="minorBidi" w:cstheme="minorBidi"/>
          <w:b/>
          <w:bCs/>
          <w:color w:val="000000"/>
          <w:sz w:val="32"/>
          <w:szCs w:val="32"/>
        </w:rPr>
        <w:t>homiest</w:t>
      </w:r>
      <w:bookmarkStart w:id="0" w:name="_GoBack"/>
      <w:bookmarkEnd w:id="0"/>
      <w:r w:rsidRPr="00AC0CE0">
        <w:rPr>
          <w:rFonts w:asciiTheme="minorBidi" w:hAnsiTheme="minorBidi" w:cstheme="minorBidi"/>
          <w:b/>
          <w:bCs/>
          <w:color w:val="000000"/>
          <w:sz w:val="32"/>
          <w:szCs w:val="32"/>
        </w:rPr>
        <w:t xml:space="preserve"> tradesman is with Prophets, truthful person and martyrs in the Day of Judgment”</w:t>
      </w:r>
    </w:p>
    <w:p w:rsidR="00AC0CE0" w:rsidRPr="00AC0CE0" w:rsidRDefault="00AC0CE0" w:rsidP="00AC0CE0">
      <w:pPr>
        <w:pStyle w:val="NormalWeb"/>
        <w:shd w:val="clear" w:color="auto" w:fill="FFFFFF"/>
        <w:spacing w:before="30" w:line="324" w:lineRule="atLeast"/>
        <w:jc w:val="both"/>
        <w:rPr>
          <w:rFonts w:asciiTheme="minorBidi" w:hAnsiTheme="minorBidi" w:cstheme="minorBidi"/>
          <w:b/>
          <w:bCs/>
          <w:color w:val="000000"/>
          <w:sz w:val="32"/>
          <w:szCs w:val="32"/>
        </w:rPr>
      </w:pPr>
      <w:r w:rsidRPr="00AC0CE0">
        <w:rPr>
          <w:rFonts w:asciiTheme="minorBidi" w:hAnsiTheme="minorBidi" w:cstheme="minorBidi"/>
          <w:b/>
          <w:bCs/>
          <w:color w:val="000000"/>
          <w:sz w:val="32"/>
          <w:szCs w:val="32"/>
        </w:rPr>
        <w:t xml:space="preserve"> </w:t>
      </w:r>
    </w:p>
    <w:p w:rsidR="00AC0CE0" w:rsidRDefault="00AC0CE0" w:rsidP="00AC0CE0">
      <w:pPr>
        <w:pStyle w:val="NormalWeb"/>
        <w:shd w:val="clear" w:color="auto" w:fill="FFFFFF"/>
        <w:spacing w:before="30" w:line="324" w:lineRule="atLeast"/>
        <w:jc w:val="both"/>
        <w:rPr>
          <w:rFonts w:asciiTheme="minorBidi" w:hAnsiTheme="minorBidi" w:cstheme="minorBidi"/>
          <w:b/>
          <w:bCs/>
          <w:color w:val="000000"/>
          <w:sz w:val="32"/>
          <w:szCs w:val="32"/>
        </w:rPr>
      </w:pPr>
      <w:r>
        <w:rPr>
          <w:rFonts w:asciiTheme="minorBidi" w:hAnsiTheme="minorBidi" w:cstheme="minorBidi"/>
          <w:b/>
          <w:bCs/>
          <w:color w:val="000000"/>
          <w:sz w:val="32"/>
          <w:szCs w:val="32"/>
        </w:rPr>
        <w:t>EXPLANATION</w:t>
      </w:r>
    </w:p>
    <w:p w:rsidR="00AC0CE0" w:rsidRPr="00AC0CE0" w:rsidRDefault="00AC0CE0" w:rsidP="00AC0CE0">
      <w:pPr>
        <w:pStyle w:val="NormalWeb"/>
        <w:shd w:val="clear" w:color="auto" w:fill="FFFFFF"/>
        <w:spacing w:before="30" w:line="324" w:lineRule="atLeast"/>
        <w:jc w:val="both"/>
        <w:rPr>
          <w:rFonts w:asciiTheme="minorBidi" w:hAnsiTheme="minorBidi" w:cstheme="minorBidi"/>
          <w:color w:val="000000"/>
          <w:sz w:val="32"/>
          <w:szCs w:val="32"/>
        </w:rPr>
      </w:pPr>
      <w:proofErr w:type="spellStart"/>
      <w:proofErr w:type="gramStart"/>
      <w:r w:rsidRPr="00AC0CE0">
        <w:rPr>
          <w:rFonts w:asciiTheme="minorBidi" w:hAnsiTheme="minorBidi" w:cstheme="minorBidi"/>
          <w:color w:val="000000"/>
          <w:sz w:val="32"/>
          <w:szCs w:val="32"/>
        </w:rPr>
        <w:t>islam</w:t>
      </w:r>
      <w:proofErr w:type="spellEnd"/>
      <w:proofErr w:type="gramEnd"/>
      <w:r w:rsidRPr="00AC0CE0">
        <w:rPr>
          <w:rFonts w:asciiTheme="minorBidi" w:hAnsiTheme="minorBidi" w:cstheme="minorBidi"/>
          <w:color w:val="000000"/>
          <w:sz w:val="32"/>
          <w:szCs w:val="32"/>
        </w:rPr>
        <w:t xml:space="preserve"> which condemns every kind of injustice and exploitation in human relations, wants its followers to conduct business in sublime spirit of justice tempered with human kindness. The conduct of the seller in a transaction should be </w:t>
      </w:r>
      <w:proofErr w:type="spellStart"/>
      <w:r w:rsidRPr="00AC0CE0">
        <w:rPr>
          <w:rFonts w:asciiTheme="minorBidi" w:hAnsiTheme="minorBidi" w:cstheme="minorBidi"/>
          <w:color w:val="000000"/>
          <w:sz w:val="32"/>
          <w:szCs w:val="32"/>
        </w:rPr>
        <w:t>characterised</w:t>
      </w:r>
      <w:proofErr w:type="spellEnd"/>
      <w:r w:rsidRPr="00AC0CE0">
        <w:rPr>
          <w:rFonts w:asciiTheme="minorBidi" w:hAnsiTheme="minorBidi" w:cstheme="minorBidi"/>
          <w:color w:val="000000"/>
          <w:sz w:val="32"/>
          <w:szCs w:val="32"/>
        </w:rPr>
        <w:t xml:space="preserve"> not only by </w:t>
      </w:r>
      <w:proofErr w:type="spellStart"/>
      <w:r w:rsidRPr="00AC0CE0">
        <w:rPr>
          <w:rFonts w:asciiTheme="minorBidi" w:hAnsiTheme="minorBidi" w:cstheme="minorBidi"/>
          <w:color w:val="000000"/>
          <w:sz w:val="32"/>
          <w:szCs w:val="32"/>
        </w:rPr>
        <w:t>insaf</w:t>
      </w:r>
      <w:proofErr w:type="spellEnd"/>
      <w:r w:rsidRPr="00AC0CE0">
        <w:rPr>
          <w:rFonts w:asciiTheme="minorBidi" w:hAnsiTheme="minorBidi" w:cstheme="minorBidi"/>
          <w:color w:val="000000"/>
          <w:sz w:val="32"/>
          <w:szCs w:val="32"/>
        </w:rPr>
        <w:t xml:space="preserve"> (justice) but also by </w:t>
      </w:r>
      <w:proofErr w:type="spellStart"/>
      <w:proofErr w:type="gramStart"/>
      <w:r w:rsidRPr="00AC0CE0">
        <w:rPr>
          <w:rFonts w:asciiTheme="minorBidi" w:hAnsiTheme="minorBidi" w:cstheme="minorBidi"/>
          <w:color w:val="000000"/>
          <w:sz w:val="32"/>
          <w:szCs w:val="32"/>
        </w:rPr>
        <w:t>ihsan</w:t>
      </w:r>
      <w:proofErr w:type="spellEnd"/>
      <w:r w:rsidRPr="00AC0CE0">
        <w:rPr>
          <w:rFonts w:asciiTheme="minorBidi" w:hAnsiTheme="minorBidi" w:cstheme="minorBidi"/>
          <w:color w:val="000000"/>
          <w:sz w:val="32"/>
          <w:szCs w:val="32"/>
        </w:rPr>
        <w:t>(</w:t>
      </w:r>
      <w:proofErr w:type="gramEnd"/>
      <w:r w:rsidRPr="00AC0CE0">
        <w:rPr>
          <w:rFonts w:asciiTheme="minorBidi" w:hAnsiTheme="minorBidi" w:cstheme="minorBidi"/>
          <w:color w:val="000000"/>
          <w:sz w:val="32"/>
          <w:szCs w:val="32"/>
        </w:rPr>
        <w:t xml:space="preserve"> magnanimity). “God will forgive the sin of a </w:t>
      </w:r>
      <w:proofErr w:type="spellStart"/>
      <w:r w:rsidRPr="00AC0CE0">
        <w:rPr>
          <w:rFonts w:asciiTheme="minorBidi" w:hAnsiTheme="minorBidi" w:cstheme="minorBidi"/>
          <w:color w:val="000000"/>
          <w:sz w:val="32"/>
          <w:szCs w:val="32"/>
        </w:rPr>
        <w:t>muslim</w:t>
      </w:r>
      <w:proofErr w:type="spellEnd"/>
      <w:r w:rsidRPr="00AC0CE0">
        <w:rPr>
          <w:rFonts w:asciiTheme="minorBidi" w:hAnsiTheme="minorBidi" w:cstheme="minorBidi"/>
          <w:color w:val="000000"/>
          <w:sz w:val="32"/>
          <w:szCs w:val="32"/>
        </w:rPr>
        <w:t xml:space="preserve"> who absolves a fellow </w:t>
      </w:r>
      <w:proofErr w:type="spellStart"/>
      <w:r w:rsidRPr="00AC0CE0">
        <w:rPr>
          <w:rFonts w:asciiTheme="minorBidi" w:hAnsiTheme="minorBidi" w:cstheme="minorBidi"/>
          <w:color w:val="000000"/>
          <w:sz w:val="32"/>
          <w:szCs w:val="32"/>
        </w:rPr>
        <w:t>muslim</w:t>
      </w:r>
      <w:proofErr w:type="spellEnd"/>
      <w:r w:rsidRPr="00AC0CE0">
        <w:rPr>
          <w:rFonts w:asciiTheme="minorBidi" w:hAnsiTheme="minorBidi" w:cstheme="minorBidi"/>
          <w:color w:val="000000"/>
          <w:sz w:val="32"/>
          <w:szCs w:val="32"/>
        </w:rPr>
        <w:t xml:space="preserve"> from a sale contract not liked by the latter,” says the Holy </w:t>
      </w:r>
      <w:proofErr w:type="gramStart"/>
      <w:r w:rsidRPr="00AC0CE0">
        <w:rPr>
          <w:rFonts w:asciiTheme="minorBidi" w:hAnsiTheme="minorBidi" w:cstheme="minorBidi"/>
          <w:color w:val="000000"/>
          <w:sz w:val="32"/>
          <w:szCs w:val="32"/>
        </w:rPr>
        <w:t>Prophet(</w:t>
      </w:r>
      <w:proofErr w:type="gramEnd"/>
      <w:r w:rsidRPr="00AC0CE0">
        <w:rPr>
          <w:rFonts w:asciiTheme="minorBidi" w:hAnsiTheme="minorBidi" w:cstheme="minorBidi"/>
          <w:color w:val="000000"/>
          <w:sz w:val="32"/>
          <w:szCs w:val="32"/>
        </w:rPr>
        <w:t>S.A.W).</w:t>
      </w:r>
    </w:p>
    <w:p w:rsidR="00AC0CE0" w:rsidRPr="00AC0CE0" w:rsidRDefault="00AC0CE0" w:rsidP="00AC0CE0">
      <w:pPr>
        <w:pStyle w:val="NormalWeb"/>
        <w:shd w:val="clear" w:color="auto" w:fill="FFFFFF"/>
        <w:spacing w:before="30" w:line="324" w:lineRule="atLeast"/>
        <w:jc w:val="both"/>
        <w:rPr>
          <w:rFonts w:asciiTheme="minorBidi" w:hAnsiTheme="minorBidi" w:cstheme="minorBidi"/>
          <w:b/>
          <w:bCs/>
          <w:color w:val="000000"/>
          <w:sz w:val="32"/>
          <w:szCs w:val="32"/>
        </w:rPr>
      </w:pPr>
      <w:r w:rsidRPr="00AC0CE0">
        <w:rPr>
          <w:rFonts w:asciiTheme="minorBidi" w:hAnsiTheme="minorBidi" w:cstheme="minorBidi"/>
          <w:b/>
          <w:bCs/>
          <w:color w:val="000000"/>
          <w:sz w:val="32"/>
          <w:szCs w:val="32"/>
        </w:rPr>
        <w:t xml:space="preserve"> </w:t>
      </w:r>
    </w:p>
    <w:p w:rsidR="00A2169D" w:rsidRDefault="00A2169D" w:rsidP="00AC0CE0">
      <w:pPr>
        <w:pStyle w:val="NormalWeb"/>
        <w:shd w:val="clear" w:color="auto" w:fill="FFFFFF"/>
        <w:spacing w:before="30" w:line="324" w:lineRule="atLeast"/>
        <w:jc w:val="both"/>
        <w:rPr>
          <w:rFonts w:asciiTheme="minorBidi" w:hAnsiTheme="minorBidi" w:cstheme="minorBidi"/>
          <w:b/>
          <w:bCs/>
          <w:color w:val="000000"/>
          <w:sz w:val="40"/>
          <w:szCs w:val="40"/>
        </w:rPr>
      </w:pPr>
    </w:p>
    <w:p w:rsidR="00AC0CE0" w:rsidRPr="00A2169D" w:rsidRDefault="00AC0CE0" w:rsidP="00A2169D">
      <w:pPr>
        <w:pStyle w:val="NormalWeb"/>
        <w:shd w:val="clear" w:color="auto" w:fill="FFFFFF"/>
        <w:spacing w:before="30" w:line="324" w:lineRule="atLeast"/>
        <w:jc w:val="both"/>
        <w:rPr>
          <w:rFonts w:asciiTheme="minorBidi" w:hAnsiTheme="minorBidi" w:cstheme="minorBidi"/>
          <w:b/>
          <w:bCs/>
          <w:color w:val="000000"/>
          <w:sz w:val="40"/>
          <w:szCs w:val="40"/>
        </w:rPr>
      </w:pPr>
      <w:r w:rsidRPr="00AC0CE0">
        <w:rPr>
          <w:rFonts w:asciiTheme="minorBidi" w:hAnsiTheme="minorBidi" w:cstheme="minorBidi"/>
          <w:b/>
          <w:bCs/>
          <w:color w:val="000000"/>
          <w:sz w:val="40"/>
          <w:szCs w:val="40"/>
        </w:rPr>
        <w:lastRenderedPageBreak/>
        <w:t xml:space="preserve">Following are some characteristic of a good </w:t>
      </w:r>
      <w:r w:rsidR="00A2169D">
        <w:rPr>
          <w:rFonts w:asciiTheme="minorBidi" w:hAnsiTheme="minorBidi" w:cstheme="minorBidi"/>
          <w:b/>
          <w:bCs/>
          <w:color w:val="000000"/>
          <w:sz w:val="40"/>
          <w:szCs w:val="40"/>
        </w:rPr>
        <w:t>merchant</w:t>
      </w:r>
    </w:p>
    <w:p w:rsidR="00AC0CE0" w:rsidRPr="00A2169D" w:rsidRDefault="00AC0CE0" w:rsidP="00AC0CE0">
      <w:pPr>
        <w:pStyle w:val="NormalWeb"/>
        <w:shd w:val="clear" w:color="auto" w:fill="FFFFFF"/>
        <w:spacing w:before="30" w:line="324" w:lineRule="atLeast"/>
        <w:jc w:val="both"/>
        <w:rPr>
          <w:rFonts w:asciiTheme="minorBidi" w:hAnsiTheme="minorBidi" w:cstheme="minorBidi"/>
          <w:color w:val="000000"/>
          <w:sz w:val="32"/>
          <w:szCs w:val="32"/>
        </w:rPr>
      </w:pPr>
      <w:r w:rsidRPr="00A2169D">
        <w:rPr>
          <w:rFonts w:asciiTheme="minorBidi" w:hAnsiTheme="minorBidi" w:cstheme="minorBidi"/>
          <w:color w:val="000000"/>
          <w:sz w:val="32"/>
          <w:szCs w:val="32"/>
        </w:rPr>
        <w:t>1. Things sold and money offered as their price should be lawfully acquired.</w:t>
      </w:r>
    </w:p>
    <w:p w:rsidR="00AC0CE0" w:rsidRPr="00A2169D" w:rsidRDefault="00AC0CE0" w:rsidP="00AC0CE0">
      <w:pPr>
        <w:pStyle w:val="NormalWeb"/>
        <w:shd w:val="clear" w:color="auto" w:fill="FFFFFF"/>
        <w:spacing w:before="30" w:line="324" w:lineRule="atLeast"/>
        <w:jc w:val="both"/>
        <w:rPr>
          <w:rFonts w:asciiTheme="minorBidi" w:hAnsiTheme="minorBidi" w:cstheme="minorBidi"/>
          <w:color w:val="000000"/>
          <w:sz w:val="32"/>
          <w:szCs w:val="32"/>
        </w:rPr>
      </w:pPr>
      <w:r w:rsidRPr="00A2169D">
        <w:rPr>
          <w:rFonts w:asciiTheme="minorBidi" w:hAnsiTheme="minorBidi" w:cstheme="minorBidi"/>
          <w:color w:val="000000"/>
          <w:sz w:val="32"/>
          <w:szCs w:val="32"/>
        </w:rPr>
        <w:t>2. Goods not to be sold before obtaining the possession.</w:t>
      </w:r>
    </w:p>
    <w:p w:rsidR="00AC0CE0" w:rsidRPr="00A2169D" w:rsidRDefault="00AC0CE0" w:rsidP="00AC0CE0">
      <w:pPr>
        <w:pStyle w:val="NormalWeb"/>
        <w:shd w:val="clear" w:color="auto" w:fill="FFFFFF"/>
        <w:spacing w:before="30" w:line="324" w:lineRule="atLeast"/>
        <w:jc w:val="both"/>
        <w:rPr>
          <w:rFonts w:asciiTheme="minorBidi" w:hAnsiTheme="minorBidi" w:cstheme="minorBidi"/>
          <w:color w:val="000000"/>
          <w:sz w:val="32"/>
          <w:szCs w:val="32"/>
        </w:rPr>
      </w:pPr>
      <w:r w:rsidRPr="00A2169D">
        <w:rPr>
          <w:rFonts w:asciiTheme="minorBidi" w:hAnsiTheme="minorBidi" w:cstheme="minorBidi"/>
          <w:color w:val="000000"/>
          <w:sz w:val="32"/>
          <w:szCs w:val="32"/>
        </w:rPr>
        <w:t xml:space="preserve">3. Goods to be bought in open </w:t>
      </w:r>
      <w:proofErr w:type="gramStart"/>
      <w:r w:rsidRPr="00A2169D">
        <w:rPr>
          <w:rFonts w:asciiTheme="minorBidi" w:hAnsiTheme="minorBidi" w:cstheme="minorBidi"/>
          <w:color w:val="000000"/>
          <w:sz w:val="32"/>
          <w:szCs w:val="32"/>
        </w:rPr>
        <w:t>market .</w:t>
      </w:r>
      <w:proofErr w:type="gramEnd"/>
    </w:p>
    <w:p w:rsidR="00AC0CE0" w:rsidRPr="00A2169D" w:rsidRDefault="00AC0CE0" w:rsidP="00AC0CE0">
      <w:pPr>
        <w:pStyle w:val="NormalWeb"/>
        <w:shd w:val="clear" w:color="auto" w:fill="FFFFFF"/>
        <w:spacing w:before="30" w:line="324" w:lineRule="atLeast"/>
        <w:jc w:val="both"/>
        <w:rPr>
          <w:rFonts w:asciiTheme="minorBidi" w:hAnsiTheme="minorBidi" w:cstheme="minorBidi"/>
          <w:color w:val="000000"/>
          <w:sz w:val="32"/>
          <w:szCs w:val="32"/>
        </w:rPr>
      </w:pPr>
      <w:r w:rsidRPr="00A2169D">
        <w:rPr>
          <w:rFonts w:asciiTheme="minorBidi" w:hAnsiTheme="minorBidi" w:cstheme="minorBidi"/>
          <w:color w:val="000000"/>
          <w:sz w:val="32"/>
          <w:szCs w:val="32"/>
        </w:rPr>
        <w:t xml:space="preserve">4. No trade and traffic in </w:t>
      </w:r>
      <w:proofErr w:type="gramStart"/>
      <w:r w:rsidRPr="00A2169D">
        <w:rPr>
          <w:rFonts w:asciiTheme="minorBidi" w:hAnsiTheme="minorBidi" w:cstheme="minorBidi"/>
          <w:color w:val="000000"/>
          <w:sz w:val="32"/>
          <w:szCs w:val="32"/>
        </w:rPr>
        <w:t>things ,</w:t>
      </w:r>
      <w:proofErr w:type="gramEnd"/>
      <w:r w:rsidRPr="00A2169D">
        <w:rPr>
          <w:rFonts w:asciiTheme="minorBidi" w:hAnsiTheme="minorBidi" w:cstheme="minorBidi"/>
          <w:color w:val="000000"/>
          <w:sz w:val="32"/>
          <w:szCs w:val="32"/>
        </w:rPr>
        <w:t xml:space="preserve"> the use of which is prohibited in </w:t>
      </w:r>
      <w:proofErr w:type="spellStart"/>
      <w:r w:rsidRPr="00A2169D">
        <w:rPr>
          <w:rFonts w:asciiTheme="minorBidi" w:hAnsiTheme="minorBidi" w:cstheme="minorBidi"/>
          <w:color w:val="000000"/>
          <w:sz w:val="32"/>
          <w:szCs w:val="32"/>
        </w:rPr>
        <w:t>islam</w:t>
      </w:r>
      <w:proofErr w:type="spellEnd"/>
      <w:r w:rsidRPr="00A2169D">
        <w:rPr>
          <w:rFonts w:asciiTheme="minorBidi" w:hAnsiTheme="minorBidi" w:cstheme="minorBidi"/>
          <w:color w:val="000000"/>
          <w:sz w:val="32"/>
          <w:szCs w:val="32"/>
        </w:rPr>
        <w:t>.</w:t>
      </w:r>
    </w:p>
    <w:p w:rsidR="00AC0CE0" w:rsidRPr="00A2169D" w:rsidRDefault="00AC0CE0" w:rsidP="00AC0CE0">
      <w:pPr>
        <w:pStyle w:val="NormalWeb"/>
        <w:shd w:val="clear" w:color="auto" w:fill="FFFFFF"/>
        <w:spacing w:before="30" w:line="324" w:lineRule="atLeast"/>
        <w:jc w:val="both"/>
        <w:rPr>
          <w:rFonts w:asciiTheme="minorBidi" w:hAnsiTheme="minorBidi" w:cstheme="minorBidi"/>
          <w:color w:val="000000"/>
          <w:sz w:val="32"/>
          <w:szCs w:val="32"/>
        </w:rPr>
      </w:pPr>
      <w:r w:rsidRPr="00A2169D">
        <w:rPr>
          <w:rFonts w:asciiTheme="minorBidi" w:hAnsiTheme="minorBidi" w:cstheme="minorBidi"/>
          <w:color w:val="000000"/>
          <w:sz w:val="32"/>
          <w:szCs w:val="32"/>
        </w:rPr>
        <w:t xml:space="preserve">5. Should be honest in all </w:t>
      </w:r>
      <w:proofErr w:type="gramStart"/>
      <w:r w:rsidRPr="00A2169D">
        <w:rPr>
          <w:rFonts w:asciiTheme="minorBidi" w:hAnsiTheme="minorBidi" w:cstheme="minorBidi"/>
          <w:color w:val="000000"/>
          <w:sz w:val="32"/>
          <w:szCs w:val="32"/>
        </w:rPr>
        <w:t>dealing .</w:t>
      </w:r>
      <w:proofErr w:type="gramEnd"/>
    </w:p>
    <w:p w:rsidR="002F53FD" w:rsidRPr="00A2169D" w:rsidRDefault="00AC0CE0" w:rsidP="00AC0CE0">
      <w:pPr>
        <w:pStyle w:val="NormalWeb"/>
        <w:shd w:val="clear" w:color="auto" w:fill="FFFFFF"/>
        <w:spacing w:before="30" w:beforeAutospacing="0" w:line="324" w:lineRule="atLeast"/>
        <w:jc w:val="both"/>
        <w:rPr>
          <w:rFonts w:asciiTheme="minorBidi" w:hAnsiTheme="minorBidi" w:cstheme="minorBidi"/>
          <w:color w:val="000000"/>
          <w:sz w:val="32"/>
          <w:szCs w:val="32"/>
        </w:rPr>
      </w:pPr>
      <w:r w:rsidRPr="00A2169D">
        <w:rPr>
          <w:rFonts w:asciiTheme="minorBidi" w:hAnsiTheme="minorBidi" w:cstheme="minorBidi"/>
          <w:color w:val="000000"/>
          <w:sz w:val="32"/>
          <w:szCs w:val="32"/>
        </w:rPr>
        <w:t xml:space="preserve">6. Always the real price </w:t>
      </w:r>
      <w:proofErr w:type="spellStart"/>
      <w:r w:rsidRPr="00A2169D">
        <w:rPr>
          <w:rFonts w:asciiTheme="minorBidi" w:hAnsiTheme="minorBidi" w:cstheme="minorBidi"/>
          <w:color w:val="000000"/>
          <w:sz w:val="32"/>
          <w:szCs w:val="32"/>
        </w:rPr>
        <w:t>price</w:t>
      </w:r>
      <w:proofErr w:type="spellEnd"/>
      <w:r w:rsidRPr="00A2169D">
        <w:rPr>
          <w:rFonts w:asciiTheme="minorBidi" w:hAnsiTheme="minorBidi" w:cstheme="minorBidi"/>
          <w:color w:val="000000"/>
          <w:sz w:val="32"/>
          <w:szCs w:val="32"/>
        </w:rPr>
        <w:t xml:space="preserve"> should be </w:t>
      </w:r>
      <w:proofErr w:type="gramStart"/>
      <w:r w:rsidRPr="00A2169D">
        <w:rPr>
          <w:rFonts w:asciiTheme="minorBidi" w:hAnsiTheme="minorBidi" w:cstheme="minorBidi"/>
          <w:color w:val="000000"/>
          <w:sz w:val="32"/>
          <w:szCs w:val="32"/>
        </w:rPr>
        <w:t>taken .</w:t>
      </w:r>
      <w:proofErr w:type="gramEnd"/>
    </w:p>
    <w:p w:rsidR="00240A6A" w:rsidRPr="004F2D20" w:rsidRDefault="00240A6A" w:rsidP="00BC41C3">
      <w:pPr>
        <w:pStyle w:val="NormalWeb"/>
        <w:shd w:val="clear" w:color="auto" w:fill="FFFFFF"/>
        <w:spacing w:before="30" w:beforeAutospacing="0" w:line="324" w:lineRule="atLeast"/>
        <w:jc w:val="both"/>
        <w:rPr>
          <w:rFonts w:ascii="Book Antiqua" w:hAnsi="Book Antiqua"/>
          <w:color w:val="000000"/>
          <w:sz w:val="32"/>
          <w:szCs w:val="32"/>
        </w:rPr>
      </w:pPr>
    </w:p>
    <w:p w:rsidR="00BC41C3" w:rsidRPr="004F2D20" w:rsidRDefault="00BC41C3" w:rsidP="003133FC">
      <w:pPr>
        <w:pStyle w:val="NormalWeb"/>
        <w:shd w:val="clear" w:color="auto" w:fill="FFFFFF"/>
        <w:spacing w:before="30" w:beforeAutospacing="0" w:line="324" w:lineRule="atLeast"/>
        <w:jc w:val="both"/>
        <w:rPr>
          <w:rFonts w:ascii="Book Antiqua" w:hAnsi="Book Antiqua"/>
          <w:b/>
          <w:bCs/>
          <w:color w:val="000000"/>
          <w:sz w:val="48"/>
          <w:szCs w:val="48"/>
        </w:rPr>
      </w:pPr>
    </w:p>
    <w:p w:rsidR="00421E46" w:rsidRDefault="00421E46" w:rsidP="003133FC">
      <w:pPr>
        <w:pStyle w:val="NormalWeb"/>
        <w:shd w:val="clear" w:color="auto" w:fill="FFFFFF"/>
        <w:spacing w:before="30" w:beforeAutospacing="0" w:line="324" w:lineRule="atLeast"/>
        <w:jc w:val="both"/>
        <w:rPr>
          <w:rFonts w:ascii="Book Antiqua" w:hAnsi="Book Antiqua"/>
          <w:color w:val="000000"/>
          <w:sz w:val="27"/>
          <w:szCs w:val="27"/>
        </w:rPr>
      </w:pPr>
    </w:p>
    <w:p w:rsidR="003133FC" w:rsidRPr="003133FC" w:rsidRDefault="003133FC" w:rsidP="003133FC">
      <w:pPr>
        <w:pStyle w:val="NormalWeb"/>
        <w:shd w:val="clear" w:color="auto" w:fill="FFFFFF"/>
        <w:spacing w:before="30" w:beforeAutospacing="0" w:line="324" w:lineRule="atLeast"/>
        <w:jc w:val="both"/>
        <w:rPr>
          <w:rFonts w:ascii="Book Antiqua" w:hAnsi="Book Antiqua"/>
          <w:b/>
          <w:bCs/>
          <w:color w:val="000000"/>
          <w:sz w:val="40"/>
          <w:szCs w:val="40"/>
        </w:rPr>
      </w:pPr>
    </w:p>
    <w:p w:rsidR="003133FC" w:rsidRDefault="003133FC" w:rsidP="003133FC">
      <w:pPr>
        <w:pStyle w:val="NormalWeb"/>
        <w:shd w:val="clear" w:color="auto" w:fill="FFFFFF"/>
        <w:spacing w:before="30" w:beforeAutospacing="0" w:line="324" w:lineRule="atLeast"/>
        <w:jc w:val="both"/>
        <w:rPr>
          <w:rFonts w:ascii="Book Antiqua" w:hAnsi="Book Antiqua"/>
          <w:color w:val="000000"/>
          <w:sz w:val="27"/>
          <w:szCs w:val="27"/>
        </w:rPr>
      </w:pPr>
    </w:p>
    <w:p w:rsidR="003133FC" w:rsidRPr="008168F3" w:rsidRDefault="003133FC" w:rsidP="001B09DF">
      <w:pPr>
        <w:rPr>
          <w:rFonts w:ascii="Book Antiqua" w:hAnsi="Book Antiqua"/>
          <w:color w:val="333333"/>
          <w:sz w:val="32"/>
          <w:szCs w:val="32"/>
          <w:shd w:val="clear" w:color="auto" w:fill="FFFFFF"/>
          <w:vertAlign w:val="superscript"/>
        </w:rPr>
      </w:pPr>
    </w:p>
    <w:p w:rsidR="008168F3" w:rsidRPr="008168F3" w:rsidRDefault="008168F3" w:rsidP="001B09DF">
      <w:pPr>
        <w:rPr>
          <w:sz w:val="28"/>
          <w:szCs w:val="28"/>
          <w:lang w:val="en-GB"/>
        </w:rPr>
      </w:pPr>
    </w:p>
    <w:p w:rsidR="00106719" w:rsidRDefault="00106719"/>
    <w:sectPr w:rsidR="0010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altName w:val="Traditional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8"/>
    <w:rsid w:val="00045EBF"/>
    <w:rsid w:val="00054425"/>
    <w:rsid w:val="000C39E6"/>
    <w:rsid w:val="00106719"/>
    <w:rsid w:val="001B09DF"/>
    <w:rsid w:val="00240A6A"/>
    <w:rsid w:val="002F53FD"/>
    <w:rsid w:val="003133FC"/>
    <w:rsid w:val="0033658E"/>
    <w:rsid w:val="00421E46"/>
    <w:rsid w:val="004F2D20"/>
    <w:rsid w:val="006B08A8"/>
    <w:rsid w:val="00794CE1"/>
    <w:rsid w:val="007A56DB"/>
    <w:rsid w:val="008168F3"/>
    <w:rsid w:val="00932D4E"/>
    <w:rsid w:val="00A2169D"/>
    <w:rsid w:val="00AC0CE0"/>
    <w:rsid w:val="00BC41C3"/>
    <w:rsid w:val="00ED6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4726F-72FA-4FF6-8F45-9351495C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09DF"/>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1B09DF"/>
    <w:rPr>
      <w:rFonts w:asciiTheme="majorHAnsi" w:eastAsiaTheme="majorEastAsia" w:hAnsiTheme="majorHAnsi" w:cstheme="majorBidi"/>
      <w:spacing w:val="-10"/>
      <w:kern w:val="28"/>
      <w:sz w:val="56"/>
      <w:szCs w:val="56"/>
      <w:lang w:val="en-GB"/>
    </w:rPr>
  </w:style>
  <w:style w:type="character" w:styleId="BookTitle">
    <w:name w:val="Book Title"/>
    <w:basedOn w:val="DefaultParagraphFont"/>
    <w:uiPriority w:val="33"/>
    <w:qFormat/>
    <w:rsid w:val="001B09DF"/>
    <w:rPr>
      <w:b/>
      <w:bCs/>
      <w:i/>
      <w:iCs/>
      <w:spacing w:val="5"/>
    </w:rPr>
  </w:style>
  <w:style w:type="paragraph" w:styleId="NormalWeb">
    <w:name w:val="Normal (Web)"/>
    <w:basedOn w:val="Normal"/>
    <w:uiPriority w:val="99"/>
    <w:unhideWhenUsed/>
    <w:rsid w:val="003133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39E6"/>
    <w:pPr>
      <w:ind w:left="720"/>
      <w:contextualSpacing/>
    </w:pPr>
  </w:style>
  <w:style w:type="character" w:styleId="Hyperlink">
    <w:name w:val="Hyperlink"/>
    <w:basedOn w:val="DefaultParagraphFont"/>
    <w:uiPriority w:val="99"/>
    <w:semiHidden/>
    <w:unhideWhenUsed/>
    <w:rsid w:val="00BC4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07615">
      <w:bodyDiv w:val="1"/>
      <w:marLeft w:val="0"/>
      <w:marRight w:val="0"/>
      <w:marTop w:val="0"/>
      <w:marBottom w:val="0"/>
      <w:divBdr>
        <w:top w:val="none" w:sz="0" w:space="0" w:color="auto"/>
        <w:left w:val="none" w:sz="0" w:space="0" w:color="auto"/>
        <w:bottom w:val="none" w:sz="0" w:space="0" w:color="auto"/>
        <w:right w:val="none" w:sz="0" w:space="0" w:color="auto"/>
      </w:divBdr>
    </w:div>
    <w:div w:id="863519317">
      <w:bodyDiv w:val="1"/>
      <w:marLeft w:val="0"/>
      <w:marRight w:val="0"/>
      <w:marTop w:val="0"/>
      <w:marBottom w:val="0"/>
      <w:divBdr>
        <w:top w:val="none" w:sz="0" w:space="0" w:color="auto"/>
        <w:left w:val="none" w:sz="0" w:space="0" w:color="auto"/>
        <w:bottom w:val="none" w:sz="0" w:space="0" w:color="auto"/>
        <w:right w:val="none" w:sz="0" w:space="0" w:color="auto"/>
      </w:divBdr>
    </w:div>
    <w:div w:id="1053383431">
      <w:bodyDiv w:val="1"/>
      <w:marLeft w:val="0"/>
      <w:marRight w:val="0"/>
      <w:marTop w:val="0"/>
      <w:marBottom w:val="0"/>
      <w:divBdr>
        <w:top w:val="none" w:sz="0" w:space="0" w:color="auto"/>
        <w:left w:val="none" w:sz="0" w:space="0" w:color="auto"/>
        <w:bottom w:val="none" w:sz="0" w:space="0" w:color="auto"/>
        <w:right w:val="none" w:sz="0" w:space="0" w:color="auto"/>
      </w:divBdr>
    </w:div>
    <w:div w:id="1178499540">
      <w:bodyDiv w:val="1"/>
      <w:marLeft w:val="0"/>
      <w:marRight w:val="0"/>
      <w:marTop w:val="0"/>
      <w:marBottom w:val="0"/>
      <w:divBdr>
        <w:top w:val="none" w:sz="0" w:space="0" w:color="auto"/>
        <w:left w:val="none" w:sz="0" w:space="0" w:color="auto"/>
        <w:bottom w:val="none" w:sz="0" w:space="0" w:color="auto"/>
        <w:right w:val="none" w:sz="0" w:space="0" w:color="auto"/>
      </w:divBdr>
    </w:div>
    <w:div w:id="1322349061">
      <w:bodyDiv w:val="1"/>
      <w:marLeft w:val="0"/>
      <w:marRight w:val="0"/>
      <w:marTop w:val="0"/>
      <w:marBottom w:val="0"/>
      <w:divBdr>
        <w:top w:val="none" w:sz="0" w:space="0" w:color="auto"/>
        <w:left w:val="none" w:sz="0" w:space="0" w:color="auto"/>
        <w:bottom w:val="none" w:sz="0" w:space="0" w:color="auto"/>
        <w:right w:val="none" w:sz="0" w:space="0" w:color="auto"/>
      </w:divBdr>
    </w:div>
    <w:div w:id="1620530422">
      <w:bodyDiv w:val="1"/>
      <w:marLeft w:val="0"/>
      <w:marRight w:val="0"/>
      <w:marTop w:val="0"/>
      <w:marBottom w:val="0"/>
      <w:divBdr>
        <w:top w:val="none" w:sz="0" w:space="0" w:color="auto"/>
        <w:left w:val="none" w:sz="0" w:space="0" w:color="auto"/>
        <w:bottom w:val="none" w:sz="0" w:space="0" w:color="auto"/>
        <w:right w:val="none" w:sz="0" w:space="0" w:color="auto"/>
      </w:divBdr>
    </w:div>
    <w:div w:id="1762528887">
      <w:bodyDiv w:val="1"/>
      <w:marLeft w:val="0"/>
      <w:marRight w:val="0"/>
      <w:marTop w:val="0"/>
      <w:marBottom w:val="0"/>
      <w:divBdr>
        <w:top w:val="none" w:sz="0" w:space="0" w:color="auto"/>
        <w:left w:val="none" w:sz="0" w:space="0" w:color="auto"/>
        <w:bottom w:val="none" w:sz="0" w:space="0" w:color="auto"/>
        <w:right w:val="none" w:sz="0" w:space="0" w:color="auto"/>
      </w:divBdr>
    </w:div>
    <w:div w:id="20578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2020-06-23T04:15:00Z</dcterms:created>
  <dcterms:modified xsi:type="dcterms:W3CDTF">2020-06-23T08:05:00Z</dcterms:modified>
</cp:coreProperties>
</file>