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w:cs="Calibri" w:eastAsia="Calibri" w:hAnsi="微软雅黑" w:hint="eastAsia"/>
          <w:color w:val="404040"/>
          <w:sz w:val="36"/>
          <w:szCs w:val="44"/>
          <w:lang w:val="en-US" w:eastAsia="zh-CN"/>
          <w14:textFill>
            <w14:solidFill>
              <w14:srgbClr w14:val="3f3f3f"/>
            </w14:solidFill>
          </w14:textFill>
        </w:rPr>
      </w:pPr>
    </w:p>
    <w:bookmarkStart w:id="0" w:name="_GoBack"/>
    <w:bookmarkEnd w:id="0"/>
    <w:p>
      <w:pPr>
        <w:pStyle w:val="style0"/>
        <w:rPr>
          <w:rFonts w:ascii="Calibri" w:cs="Calibri" w:eastAsia="Calibri" w:hAnsi="微软雅黑" w:hint="eastAsia"/>
          <w:color w:val="ffffff"/>
          <w:sz w:val="36"/>
          <w:szCs w:val="44"/>
          <w:lang w:val="en-US" w:eastAsia="zh-CN"/>
        </w:rPr>
      </w:pPr>
    </w:p>
    <w:p>
      <w:pPr>
        <w:pStyle w:val="style0"/>
        <w:rPr>
          <w:rFonts w:ascii="Calibri" w:cs="Calibri" w:eastAsia="Calibri" w:hAnsi="微软雅黑" w:hint="eastAsia"/>
          <w:color w:val="262626"/>
          <w:sz w:val="36"/>
          <w:szCs w:val="44"/>
          <w:lang w:val="en-US" w:eastAsia="zh-CN"/>
        </w:rPr>
      </w:pPr>
    </w:p>
    <w:p>
      <w:pPr>
        <w:pStyle w:val="style0"/>
        <w:jc w:val="left"/>
        <w:rPr>
          <w:rFonts w:ascii="Calibri" w:cs="Calibri" w:eastAsia="Calibri"/>
        </w:rPr>
      </w:pPr>
      <w:r>
        <w:rPr>
          <w:rFonts w:ascii="Calibri" w:cs="Calibri" w:eastAsia="Calibri" w:hAnsi="微软雅黑" w:hint="default"/>
          <w:color w:val="404040"/>
          <w:sz w:val="36"/>
          <w:szCs w:val="44"/>
          <w:lang w:val="en-US" w:eastAsia="zh-CN"/>
        </w:rPr>
        <w:t xml:space="preserve">              </w:t>
      </w:r>
      <w:r>
        <w:rPr>
          <w:rFonts w:ascii="Calibri" w:cs="Calibri" w:eastAsia="Calibri" w:hAnsi="微软雅黑" w:hint="default"/>
          <w:b/>
          <w:bCs/>
          <w:color w:val="404040"/>
          <w:sz w:val="52"/>
          <w:szCs w:val="52"/>
          <w:lang w:val="en-US" w:eastAsia="zh-CN"/>
        </w:rPr>
        <w:t xml:space="preserve">  luqman Zarvaid</w:t>
      </w:r>
    </w:p>
    <w:p>
      <w:pPr>
        <w:pStyle w:val="style0"/>
        <w:jc w:val="left"/>
        <w:rPr>
          <w:rFonts w:ascii="Calibri" w:cs="Calibri" w:eastAsia="Calibri"/>
        </w:rPr>
      </w:pPr>
      <w:r>
        <w:rPr>
          <w:rFonts w:ascii="Calibri" w:cs="Calibri" w:eastAsia="Calibri" w:hAnsi="微软雅黑" w:hint="default"/>
          <w:b/>
          <w:bCs/>
          <w:color w:val="404040"/>
          <w:sz w:val="52"/>
          <w:szCs w:val="52"/>
          <w:lang w:val="en-US" w:eastAsia="zh-CN"/>
        </w:rPr>
        <w:t xml:space="preserve">        BS Radiology department</w:t>
      </w:r>
    </w:p>
    <w:p>
      <w:pPr>
        <w:pStyle w:val="style0"/>
        <w:jc w:val="left"/>
        <w:rPr>
          <w:rFonts w:ascii="Calibri" w:cs="Calibri" w:eastAsia="Calibri"/>
        </w:rPr>
      </w:pPr>
      <w:r>
        <w:rPr>
          <w:rFonts w:ascii="Calibri" w:cs="Calibri" w:eastAsia="Calibri" w:hAnsi="微软雅黑" w:hint="default"/>
          <w:b/>
          <w:bCs/>
          <w:color w:val="404040"/>
          <w:sz w:val="52"/>
          <w:szCs w:val="52"/>
          <w:lang w:val="en-US" w:eastAsia="zh-CN"/>
        </w:rPr>
        <w:t xml:space="preserve">           #ID-    14617</w:t>
      </w:r>
    </w:p>
    <w:p>
      <w:pPr>
        <w:pStyle w:val="style0"/>
        <w:jc w:val="left"/>
        <w:rPr>
          <w:rFonts w:ascii="Calibri" w:cs="Calibri" w:eastAsia="Calibri" w:hAnsi="微软雅黑" w:hint="default"/>
          <w:b/>
          <w:bCs/>
          <w:color w:val="404040"/>
          <w:sz w:val="52"/>
          <w:szCs w:val="52"/>
          <w:lang w:val="en-US" w:eastAsia="zh-CN"/>
        </w:rPr>
      </w:pPr>
      <w:r>
        <w:rPr>
          <w:rFonts w:ascii="Calibri" w:cs="Calibri" w:eastAsia="Calibri" w:hAnsi="微软雅黑" w:hint="default"/>
          <w:b/>
          <w:bCs/>
          <w:color w:val="404040"/>
          <w:sz w:val="52"/>
          <w:szCs w:val="52"/>
          <w:lang w:val="en-US" w:eastAsia="zh-CN"/>
        </w:rPr>
        <w:t xml:space="preserve">     Paper Radiological positioning.             </w:t>
      </w:r>
    </w:p>
    <w:p>
      <w:pPr>
        <w:pStyle w:val="style0"/>
        <w:ind w:firstLineChars="200"/>
        <w:jc w:val="left"/>
        <w:rPr>
          <w:rFonts w:ascii="Calibri" w:cs="Calibri" w:eastAsia="Calibri"/>
        </w:rPr>
      </w:pPr>
      <w:r>
        <w:rPr>
          <w:rFonts w:ascii="Calibri" w:cs="Calibri" w:eastAsia="Calibri" w:hAnsi="微软雅黑" w:hint="default"/>
          <w:b/>
          <w:bCs/>
          <w:color w:val="404040"/>
          <w:sz w:val="52"/>
          <w:szCs w:val="52"/>
          <w:lang w:val="en-US" w:eastAsia="zh-CN"/>
        </w:rPr>
        <w:t>Submitted to mam Atoofa Azmat</w:t>
      </w:r>
    </w:p>
    <w:p>
      <w:pPr>
        <w:pStyle w:val="style0"/>
        <w:jc w:val="left"/>
        <w:rPr>
          <w:rFonts w:ascii="Calibri" w:cs="Calibri" w:eastAsia="Calibri"/>
        </w:rPr>
      </w:pPr>
      <w:r>
        <w:rPr>
          <w:rFonts w:ascii="Calibri" w:cs="Calibri" w:eastAsia="Calibri" w:hAnsi="微软雅黑" w:hint="default"/>
          <w:b/>
          <w:bCs/>
          <w:color w:val="404040"/>
          <w:sz w:val="52"/>
          <w:szCs w:val="52"/>
          <w:lang w:val="en-US" w:eastAsia="zh-CN"/>
        </w:rPr>
        <w:t>Iqra National UniversityPeshawar,Pakistan</w:t>
      </w:r>
    </w:p>
    <w:p>
      <w:pPr>
        <w:pStyle w:val="style0"/>
        <w:jc w:val="left"/>
        <w:rPr>
          <w:rFonts w:ascii="Calibri" w:cs="Calibri" w:eastAsia="Calibri"/>
        </w:rPr>
      </w:pPr>
    </w:p>
    <w:p>
      <w:pPr>
        <w:pStyle w:val="style0"/>
        <w:jc w:val="left"/>
        <w:rPr>
          <w:rFonts w:ascii="Calibri" w:cs="Calibri" w:eastAsia="Calibri"/>
        </w:rPr>
      </w:pPr>
    </w:p>
    <w:p>
      <w:pPr>
        <w:pStyle w:val="style0"/>
        <w:jc w:val="left"/>
        <w:rPr>
          <w:rFonts w:ascii="Calibri" w:cs="Calibri" w:eastAsia="Calibri" w:hAnsi="微软雅黑" w:hint="default"/>
          <w:b/>
          <w:bCs/>
          <w:color w:val="404040"/>
          <w:sz w:val="52"/>
          <w:szCs w:val="52"/>
          <w:lang w:val="en-US" w:eastAsia="zh-CN"/>
        </w:rPr>
      </w:pPr>
      <w:r>
        <w:rPr>
          <w:rFonts w:ascii="Calibri" w:cs="Calibri" w:eastAsia="Calibri" w:hAnsi="微软雅黑" w:hint="default"/>
          <w:b/>
          <w:bCs/>
          <w:color w:val="404040"/>
          <w:sz w:val="52"/>
          <w:szCs w:val="52"/>
          <w:lang w:val="en-US" w:eastAsia="zh-CN"/>
        </w:rPr>
        <w:t xml:space="preserve">           23/06/2020</w:t>
      </w:r>
    </w:p>
    <w:p>
      <w:pPr>
        <w:pStyle w:val="style0"/>
        <w:jc w:val="left"/>
        <w:rPr>
          <w:rFonts w:ascii="Calibri" w:cs="Calibri" w:eastAsia="Calibri"/>
        </w:rPr>
      </w:pPr>
    </w:p>
    <w:p>
      <w:pPr>
        <w:pStyle w:val="style0"/>
        <w:jc w:val="left"/>
        <w:rPr>
          <w:rFonts w:ascii="Calibri" w:cs="Calibri" w:eastAsia="Calibri"/>
        </w:rPr>
      </w:pPr>
    </w:p>
    <w:p>
      <w:pPr>
        <w:pStyle w:val="style0"/>
        <w:jc w:val="left"/>
        <w:rPr>
          <w:rFonts w:ascii="Calibri" w:cs="Calibri" w:eastAsia="Calibri"/>
        </w:rPr>
      </w:pPr>
    </w:p>
    <w:p>
      <w:pPr>
        <w:pStyle w:val="style0"/>
        <w:rPr>
          <w:rFonts w:ascii="Calibri" w:cs="Calibri" w:eastAsia="Calibri"/>
        </w:rPr>
      </w:pPr>
      <w:r>
        <w:rPr>
          <w:rFonts w:ascii="Calibri" w:cs="Calibri" w:eastAsia="Calibri" w:hAnsi="微软雅黑" w:hint="default"/>
          <w:b/>
          <w:bCs/>
          <w:color w:val="ffffff"/>
          <w:sz w:val="52"/>
          <w:szCs w:val="52"/>
          <w:lang w:val="en-US" w:eastAsia="zh-CN"/>
        </w:rPr>
        <w:t xml:space="preserve">                </w:t>
      </w:r>
    </w:p>
    <w:p>
      <w:pPr>
        <w:pStyle w:val="style0"/>
        <w:jc w:val="both"/>
        <w:rPr>
          <w:rFonts w:ascii="Calibri" w:cs="Calibri" w:eastAsia="Calibri" w:hAnsi="微软雅黑" w:hint="default"/>
          <w:b/>
          <w:bCs/>
          <w:color w:val="36363d"/>
          <w:sz w:val="52"/>
          <w:szCs w:val="52"/>
          <w:u w:val="single"/>
          <w:lang w:val="en-US" w:eastAsia="zh-CN"/>
        </w:rPr>
      </w:pPr>
      <w:r>
        <w:rPr>
          <w:rFonts w:ascii="Calibri" w:cs="Calibri" w:eastAsia="Calibri" w:hAnsi="微软雅黑" w:hint="default"/>
          <w:color w:val="262626"/>
          <w:sz w:val="36"/>
          <w:szCs w:val="44"/>
          <w:lang w:val="en-US" w:eastAsia="zh-CN"/>
        </w:rPr>
        <w:br w:type="page"/>
      </w:r>
      <w:r>
        <w:rPr>
          <w:rFonts w:ascii="Calibri" w:cs="Calibri" w:eastAsia="Calibri" w:hAnsi="微软雅黑" w:hint="default"/>
          <w:b/>
          <w:bCs/>
          <w:color w:val="36363d"/>
          <w:sz w:val="52"/>
          <w:szCs w:val="52"/>
          <w:u w:val="single"/>
          <w:lang w:val="en-US" w:eastAsia="zh-CN"/>
        </w:rPr>
        <w:t>Ans question no 1:</w:t>
      </w:r>
    </w:p>
    <w:p>
      <w:pPr>
        <w:pStyle w:val="style0"/>
        <w:jc w:val="both"/>
        <w:rPr>
          <w:rFonts w:ascii="Calibri" w:cs="Calibri" w:eastAsia="Calibri" w:hAnsi="微软雅黑" w:hint="default"/>
          <w:b/>
          <w:bCs/>
          <w:color w:val="36363d"/>
          <w:sz w:val="52"/>
          <w:szCs w:val="52"/>
          <w:u w:val="single"/>
          <w:lang w:val="en-US" w:eastAsia="zh-CN"/>
        </w:rPr>
      </w:pPr>
      <w:r>
        <w:rPr>
          <w:rFonts w:ascii="Calibri" w:cs="Calibri" w:eastAsia="Calibri" w:hAnsi="微软雅黑" w:hint="default"/>
          <w:b/>
          <w:bCs/>
          <w:color w:val="36363d"/>
          <w:sz w:val="52"/>
          <w:szCs w:val="52"/>
          <w:u w:val="single"/>
          <w:lang w:val="en-US" w:eastAsia="zh-CN"/>
        </w:rPr>
        <w:t>OPG:-</w:t>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An OPG is stand for (Orthopantomogram),</w:t>
      </w:r>
    </w:p>
    <w:p>
      <w:pPr>
        <w:pStyle w:val="style0"/>
        <w:jc w:val="both"/>
        <w:rPr>
          <w:rFonts w:ascii="Calibri" w:cs="Calibri" w:eastAsia="Calibri" w:hAnsi="微软雅黑" w:hint="eastAsia"/>
          <w:b/>
          <w:bCs/>
          <w:color w:val="02a5e3"/>
          <w:sz w:val="44"/>
          <w:szCs w:val="44"/>
          <w:lang w:val="en-US" w:eastAsia="zh-CN"/>
        </w:rPr>
      </w:pPr>
      <w:r>
        <w:rPr>
          <w:rFonts w:ascii="Calibri" w:cs="Calibri" w:eastAsia="Calibri" w:hAnsi="微软雅黑" w:hint="default"/>
          <w:b/>
          <w:bCs/>
          <w:color w:val="02a5e3"/>
          <w:sz w:val="44"/>
          <w:szCs w:val="44"/>
          <w:lang w:val="en-US" w:eastAsia="zh-CN"/>
        </w:rPr>
        <w:t>is a scan that gives a panoramic view of your jaw and teeth. The scan can provide information on wisdom teeth, bone loss, orthodontic assessment, jaw trauma, dental pain, or be used as part of a general dental check-up.</w:t>
      </w:r>
    </w:p>
    <w:p>
      <w:pPr>
        <w:pStyle w:val="style0"/>
        <w:jc w:val="both"/>
        <w:rPr>
          <w:rFonts w:ascii="Calibri" w:cs="Calibri" w:eastAsia="Calibri" w:hAnsi="微软雅黑" w:hint="eastAsia"/>
          <w:b/>
          <w:bCs/>
          <w:color w:val="02a5e3"/>
          <w:sz w:val="44"/>
          <w:szCs w:val="44"/>
          <w:lang w:val="en-US" w:eastAsia="zh-CN"/>
        </w:rPr>
      </w:pP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Position of Patient and Image Receptor:-</w:t>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Any bulky clothing and radio-opaque objects, such as jewellery, dentures or hearing aids should be removed from the imaged area.</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 xml:space="preserve">The equipment is brought to the start position and careful </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explanation is given to the patient.</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A 15  30 cm image receptor is used on many machines; however, Direct Radiography (DR) technology may be utilized on newer equipment.</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 xml:space="preserve"> The patient walks into the machine, holding the handles and </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adopting a ‘skiing’ position.</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head is tilted downwards until the Frankfort plane is parallel with the floor and the machine height adjusted to allowthe patient to bite into the bite block, with upper and lower incisors withinthe grooves. The chin should be placed on the rest.</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Ensure the patient is not rotated by ensuring the sagittal plane light runs down the middle of the face. Close the head restraints.</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patient is asked to place their tongue on the roof of their mouth to reduce the air shadow and is asked to keep still for 20 seconds.</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 xml:space="preserve"> The exposure is taken. Observe the patent carefully.</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36363d"/>
          <w:sz w:val="52"/>
          <w:szCs w:val="52"/>
          <w:u w:val="single"/>
          <w:lang w:val="en-US" w:eastAsia="zh-CN"/>
        </w:rPr>
        <w:t>Direction and Centring of X-ray Beam</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antero-posterior light should be centred distally to the upper lateral incisor. This allows optimal positioning of the ‘focal trough’, the zone of focus outside of which the anatomical detail becomes blurred.</w:t>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36363d"/>
          <w:sz w:val="52"/>
          <w:szCs w:val="52"/>
          <w:u w:val="single"/>
          <w:lang w:val="en-US" w:eastAsia="zh-CN"/>
        </w:rPr>
        <w:t>Essential Image Characteristics</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 xml:space="preserve">Correct anatomical coverage, which should include the entire </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mandible and temporo-mandibular joints.</w:t>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 xml:space="preserve">There should be good contrast and density between the enamel </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 xml:space="preserve">and dentine. The anatomical detail should be clearly defined with </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 xml:space="preserve">optimal resolution if the focal trough has been carefully placed in </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position.</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Edge-to-edge incisors.</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No removable metallic foreign bodies.</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No evidence of movement unsharpness.</w:t>
      </w:r>
      <w:r>
        <w:rPr>
          <w:rFonts w:ascii="Calibri" w:cs="Calibri" w:eastAsia="Calibri" w:hAnsi="微软雅黑" w:hint="default"/>
          <w:b/>
          <w:bCs/>
          <w:color w:val="02a5e3"/>
          <w:sz w:val="44"/>
          <w:szCs w:val="44"/>
          <w:lang w:val="en-US" w:eastAsia="zh-CN"/>
        </w:rPr>
        <w:cr/>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 xml:space="preserve">No evidence of positioning errors, including rotation and errors </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 xml:space="preserve">within the occlusal plane (both external edges of the rami should </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be parallel to each other).</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spinal shadow should be minimized.</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 xml:space="preserve">The air shadow at the roof of the mouth should be minimized if </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tongue was placed correctly.</w:t>
      </w:r>
      <w:r>
        <w:rPr>
          <w:rFonts w:ascii="Calibri" w:cs="Calibri" w:eastAsia="Calibri" w:hAnsi="微软雅黑" w:hint="default"/>
          <w:b/>
          <w:bCs/>
          <w:color w:val="02a5e3"/>
          <w:sz w:val="44"/>
          <w:szCs w:val="44"/>
          <w:lang w:val="en-US" w:eastAsia="zh-CN"/>
        </w:rPr>
        <w:cr/>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36363d"/>
          <w:sz w:val="52"/>
          <w:szCs w:val="52"/>
          <w:u w:val="single"/>
          <w:lang w:val="en-US" w:eastAsia="zh-CN"/>
        </w:rPr>
        <w:t>Additional Considerations</w:t>
      </w:r>
      <w:r>
        <w:rPr>
          <w:rFonts w:ascii="Calibri" w:cs="Calibri" w:eastAsia="Calibri" w:hAnsi="微软雅黑" w:hint="default"/>
          <w:b/>
          <w:bCs/>
          <w:color w:val="36363d"/>
          <w:sz w:val="52"/>
          <w:szCs w:val="52"/>
          <w:u w:val="single"/>
          <w:lang w:val="en-US" w:eastAsia="zh-CN"/>
        </w:rPr>
        <w:cr/>
      </w:r>
      <w:r>
        <w:rPr>
          <w:rFonts w:ascii="Calibri" w:cs="Calibri" w:eastAsia="Calibri" w:hAnsi="微软雅黑" w:hint="default"/>
          <w:b/>
          <w:bCs/>
          <w:color w:val="02a5e3"/>
          <w:sz w:val="44"/>
          <w:szCs w:val="44"/>
          <w:lang w:val="en-US" w:eastAsia="zh-CN"/>
        </w:rPr>
        <w:t xml:space="preserve">Problems can occur with producing an optimal image with this </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technique, due to a number of factors, including patient movement and positioning errors. It is essential that the patient is able to co-operate and stay still for up to 20 seconds for a successful examination to take place.</w:t>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 xml:space="preserve">              -----&amp;---------------------&amp;-----</w:t>
      </w:r>
    </w:p>
    <w:p>
      <w:pPr>
        <w:pStyle w:val="style0"/>
        <w:jc w:val="both"/>
        <w:rPr>
          <w:rFonts w:ascii="Calibri" w:cs="Calibri" w:eastAsia="Calibri" w:hAnsi="微软雅黑" w:hint="eastAsia"/>
          <w:b/>
          <w:bCs/>
          <w:color w:val="02a5e3"/>
          <w:sz w:val="44"/>
          <w:szCs w:val="44"/>
          <w:lang w:val="en-US" w:eastAsia="zh-CN"/>
        </w:rPr>
      </w:pPr>
    </w:p>
    <w:p>
      <w:pPr>
        <w:pStyle w:val="style0"/>
        <w:jc w:val="both"/>
        <w:rPr>
          <w:rFonts w:ascii="Calibri" w:cs="Calibri" w:eastAsia="Calibri" w:hAnsi="微软雅黑" w:hint="default"/>
          <w:b/>
          <w:bCs/>
          <w:color w:val="36363d"/>
          <w:sz w:val="52"/>
          <w:szCs w:val="52"/>
          <w:u w:val="single"/>
          <w:lang w:val="en-US" w:eastAsia="zh-CN"/>
        </w:rPr>
      </w:pPr>
      <w:r>
        <w:rPr>
          <w:rFonts w:ascii="Calibri" w:cs="Calibri" w:eastAsia="Calibri" w:hAnsi="微软雅黑" w:hint="default"/>
          <w:b/>
          <w:bCs/>
          <w:color w:val="36363d"/>
          <w:sz w:val="52"/>
          <w:szCs w:val="52"/>
          <w:u w:val="single"/>
          <w:lang w:val="en-US" w:eastAsia="zh-CN"/>
        </w:rPr>
        <w:t>Ans question no 2:-</w:t>
      </w:r>
    </w:p>
    <w:p>
      <w:pPr>
        <w:pStyle w:val="style0"/>
        <w:jc w:val="both"/>
        <w:rPr>
          <w:rFonts w:ascii="Calibri" w:cs="Calibri" w:eastAsia="Calibri" w:hAnsi="微软雅黑" w:hint="default"/>
          <w:b/>
          <w:bCs/>
          <w:color w:val="36363d"/>
          <w:sz w:val="52"/>
          <w:szCs w:val="52"/>
          <w:u w:val="single"/>
          <w:lang w:val="en-US" w:eastAsia="zh-CN"/>
        </w:rPr>
      </w:pPr>
      <w:r>
        <w:rPr>
          <w:rFonts w:ascii="Calibri" w:cs="Calibri" w:eastAsia="Calibri" w:hAnsi="微软雅黑" w:hint="default"/>
          <w:b/>
          <w:bCs/>
          <w:color w:val="36363d"/>
          <w:sz w:val="52"/>
          <w:szCs w:val="52"/>
          <w:u w:val="single"/>
          <w:lang w:val="en-US" w:eastAsia="zh-CN"/>
        </w:rPr>
        <w:t xml:space="preserve">     Lumber spine:-</w:t>
      </w:r>
    </w:p>
    <w:p>
      <w:pPr>
        <w:pStyle w:val="style0"/>
        <w:jc w:val="both"/>
        <w:rPr>
          <w:rFonts w:ascii="Calibri" w:cs="Calibri" w:eastAsia="Calibri" w:hAnsi="微软雅黑" w:hint="eastAsia"/>
          <w:b/>
          <w:bCs/>
          <w:color w:val="02a5e3"/>
          <w:sz w:val="44"/>
          <w:szCs w:val="44"/>
          <w:lang w:val="en-US" w:eastAsia="zh-CN"/>
        </w:rPr>
      </w:pPr>
      <w:r>
        <w:rPr>
          <w:rFonts w:ascii="Calibri" w:cs="Calibri" w:eastAsia="Calibri" w:hAnsi="微软雅黑" w:hint="default"/>
          <w:b/>
          <w:bCs/>
          <w:color w:val="02a5e3"/>
          <w:sz w:val="44"/>
          <w:szCs w:val="44"/>
          <w:lang w:val="en-US" w:eastAsia="zh-CN"/>
        </w:rPr>
        <w:t>T</w:t>
      </w:r>
      <w:r>
        <w:rPr>
          <w:rFonts w:ascii="Calibri" w:cs="Calibri" w:eastAsia="Calibri" w:hAnsi="微软雅黑" w:hint="eastAsia"/>
          <w:b/>
          <w:bCs/>
          <w:color w:val="02a5e3"/>
          <w:sz w:val="44"/>
          <w:szCs w:val="44"/>
          <w:lang w:val="en-US" w:eastAsia="zh-CN"/>
        </w:rPr>
        <w:t xml:space="preserve">he lumbar spine which consists of five vertebrae. It is utilised in many imaging contexts including trauma, postoperatively, and for chronic conditions. </w:t>
      </w:r>
    </w:p>
    <w:p>
      <w:pPr>
        <w:pStyle w:val="style0"/>
        <w:jc w:val="both"/>
        <w:rPr>
          <w:rFonts w:ascii="Calibri" w:cs="Calibri" w:eastAsia="Calibri" w:hAnsi="微软雅黑" w:hint="eastAsia"/>
          <w:b/>
          <w:bCs/>
          <w:color w:val="02a5e3"/>
          <w:sz w:val="44"/>
          <w:szCs w:val="44"/>
          <w:lang w:val="en-US" w:eastAsia="zh-CN"/>
        </w:rPr>
      </w:pP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36363d"/>
          <w:sz w:val="52"/>
          <w:szCs w:val="52"/>
          <w:u w:val="single"/>
          <w:lang w:val="en-US" w:eastAsia="zh-CN"/>
        </w:rPr>
        <w:t>LUMBAR SPINE ANTERO-POSTERIOR:-</w:t>
      </w:r>
      <w:r>
        <w:rPr>
          <w:rFonts w:ascii="Calibri" w:cs="Calibri" w:eastAsia="Calibri" w:hAnsi="微软雅黑" w:hint="default"/>
          <w:b/>
          <w:bCs/>
          <w:color w:val="02a5e3"/>
          <w:sz w:val="44"/>
          <w:szCs w:val="44"/>
          <w:lang w:val="en-US" w:eastAsia="zh-CN"/>
        </w:rPr>
        <w:cr/>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36363d"/>
          <w:sz w:val="52"/>
          <w:szCs w:val="52"/>
          <w:u w:val="single"/>
          <w:lang w:val="en-US" w:eastAsia="zh-CN"/>
        </w:rPr>
        <w:t>Position of Patient and Image Receptor</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patient lies supine on the Bucky table, with the median sagittal plane coincident with, and at right-angles to, the midline of the table and Bucky.</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anterior superior iliac spines should be equidistant from the tabletop.</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hips and knees are flexed and the feet are placed with their plantar aspect on the tabletop to reduce the lumbar arch and bring the lumbar region of the vertebral column parallel with the image receptor.</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image receptor should be large enough to include the lower thoracic vertebrae and the sacro-iliac joints and is centred at the level of the lower costal margin.</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 xml:space="preserve">The exposure should be made on arrested expiration allowing the diaphragm to move superiorly. The air within the lungs would otherwise cause a large difference in density and poor contrast </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between the upper and lower lumbar vertebrae.</w:t>
      </w:r>
      <w:r>
        <w:rPr>
          <w:rFonts w:ascii="Calibri" w:cs="Calibri" w:eastAsia="Calibri" w:hAnsi="微软雅黑" w:hint="default"/>
          <w:b/>
          <w:bCs/>
          <w:color w:val="02a5e3"/>
          <w:sz w:val="44"/>
          <w:szCs w:val="44"/>
          <w:lang w:val="en-US" w:eastAsia="zh-CN"/>
        </w:rPr>
        <w:cr/>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36363d"/>
          <w:sz w:val="52"/>
          <w:szCs w:val="52"/>
          <w:u w:val="single"/>
          <w:lang w:val="en-US" w:eastAsia="zh-CN"/>
        </w:rPr>
        <w:t>Direction and Centring of X-ray Beam</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Direct the central ray towards the midline at the level of the lower costal margin (L3).</w:t>
      </w:r>
      <w:r>
        <w:rPr>
          <w:rFonts w:ascii="Calibri" w:cs="Calibri" w:eastAsia="Calibri" w:hAnsi="微软雅黑" w:hint="default"/>
          <w:b/>
          <w:bCs/>
          <w:color w:val="02a5e3"/>
          <w:sz w:val="44"/>
          <w:szCs w:val="44"/>
          <w:lang w:val="en-US" w:eastAsia="zh-CN"/>
        </w:rPr>
        <w:cr/>
      </w:r>
    </w:p>
    <w:p>
      <w:pPr>
        <w:pStyle w:val="style0"/>
        <w:jc w:val="both"/>
        <w:rPr>
          <w:rFonts w:ascii="Calibri" w:cs="Calibri" w:eastAsia="Calibri" w:hAnsi="微软雅黑" w:hint="default"/>
          <w:b/>
          <w:bCs/>
          <w:color w:val="36363d"/>
          <w:sz w:val="52"/>
          <w:szCs w:val="52"/>
          <w:u w:val="single"/>
          <w:lang w:val="en-US" w:eastAsia="zh-CN"/>
        </w:rPr>
      </w:pPr>
      <w:r>
        <w:rPr>
          <w:rFonts w:ascii="Calibri" w:cs="Calibri" w:eastAsia="Calibri" w:hAnsi="微软雅黑" w:hint="default"/>
          <w:b/>
          <w:bCs/>
          <w:color w:val="36363d"/>
          <w:sz w:val="52"/>
          <w:szCs w:val="52"/>
          <w:u w:val="single"/>
          <w:lang w:val="en-US" w:eastAsia="zh-CN"/>
        </w:rPr>
        <w:t>Essential Image Characteristics</w:t>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The image should include from T12 down to the bottom of the sacro-iliac joints.</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Rotation can be assessed by ensuring that the sacro-iliac joints are equidistant from the spine.</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exposure used should produce a density such that bony detail can be discerned throughout the region of interest.</w:t>
      </w:r>
    </w:p>
    <w:p>
      <w:pPr>
        <w:pStyle w:val="style0"/>
        <w:jc w:val="both"/>
        <w:rPr>
          <w:rFonts w:ascii="Calibri" w:cs="Calibri" w:eastAsia="Calibri" w:hAnsi="微软雅黑" w:hint="eastAsia"/>
          <w:b/>
          <w:bCs/>
          <w:color w:val="02a5e3"/>
          <w:sz w:val="44"/>
          <w:szCs w:val="44"/>
          <w:lang w:val="en-US" w:eastAsia="zh-CN"/>
        </w:rPr>
      </w:pP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36363d"/>
          <w:sz w:val="52"/>
          <w:szCs w:val="52"/>
          <w:u w:val="single"/>
          <w:lang w:val="en-US" w:eastAsia="zh-CN"/>
        </w:rPr>
        <w:t>LUMBAR SPINE LATERAL VIEW:-</w:t>
      </w:r>
      <w:r>
        <w:rPr>
          <w:rFonts w:ascii="Calibri" w:cs="Calibri" w:eastAsia="Calibri" w:hAnsi="微软雅黑" w:hint="default"/>
          <w:b/>
          <w:bCs/>
          <w:color w:val="02a5e3"/>
          <w:sz w:val="44"/>
          <w:szCs w:val="44"/>
          <w:lang w:val="en-US" w:eastAsia="zh-CN"/>
        </w:rPr>
        <w:cr/>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Position of Patient and Image Receptor</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patient lies on their side on the Bucky table. If there is any degree of scoliosis, then the most appropriate lateral position will be such that the concavity of the curve is towards the X-ray tube.The arms should be raised and resting on the pillow in front of the patient’s head. The knees and hips are flexed for stability.</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coronal plane running through the centre of the spine should coincide with, and be perpendicular to, the midline of the Bucky. The image receptor is centred at the level of the lower costal margin.</w:t>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The exposure should be made on arrested expiration.</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This projection can also be undertaken erect with the patient standing or sitting.</w:t>
      </w:r>
      <w:r>
        <w:rPr>
          <w:rFonts w:ascii="Calibri" w:cs="Calibri" w:eastAsia="Calibri" w:hAnsi="微软雅黑" w:hint="default"/>
          <w:b/>
          <w:bCs/>
          <w:color w:val="02a5e3"/>
          <w:sz w:val="44"/>
          <w:szCs w:val="44"/>
          <w:lang w:val="en-US" w:eastAsia="zh-CN"/>
        </w:rPr>
        <w:cr/>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36363d"/>
          <w:sz w:val="52"/>
          <w:szCs w:val="52"/>
          <w:u w:val="single"/>
          <w:lang w:val="en-US" w:eastAsia="zh-CN"/>
        </w:rPr>
        <w:t>Direction and Centring of X-ray Beam</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 xml:space="preserve">Direct the central ray at right-angles to the line of spinous </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processes and towards a point 7.5 cm anterior to the thirdlumbar spinous process at the level of the lower costal margin.</w:t>
      </w:r>
      <w:r>
        <w:rPr>
          <w:rFonts w:ascii="Calibri" w:cs="Calibri" w:eastAsia="Calibri" w:hAnsi="微软雅黑" w:hint="default"/>
          <w:b/>
          <w:bCs/>
          <w:color w:val="02a5e3"/>
          <w:sz w:val="44"/>
          <w:szCs w:val="44"/>
          <w:lang w:val="en-US" w:eastAsia="zh-CN"/>
        </w:rPr>
        <w:cr/>
      </w:r>
    </w:p>
    <w:p>
      <w:pPr>
        <w:pStyle w:val="style0"/>
        <w:jc w:val="both"/>
        <w:rPr>
          <w:rFonts w:ascii="Calibri" w:cs="Calibri" w:eastAsia="Calibri" w:hAnsi="微软雅黑" w:hint="default"/>
          <w:b/>
          <w:bCs/>
          <w:color w:val="36363d"/>
          <w:sz w:val="52"/>
          <w:szCs w:val="52"/>
          <w:u w:val="single"/>
          <w:lang w:val="en-US" w:eastAsia="zh-CN"/>
        </w:rPr>
      </w:pPr>
    </w:p>
    <w:p>
      <w:pPr>
        <w:pStyle w:val="style0"/>
        <w:jc w:val="both"/>
        <w:rPr>
          <w:rFonts w:ascii="Calibri" w:cs="Calibri" w:eastAsia="Calibri" w:hAnsi="微软雅黑" w:hint="default"/>
          <w:b/>
          <w:bCs/>
          <w:color w:val="36363d"/>
          <w:sz w:val="52"/>
          <w:szCs w:val="52"/>
          <w:u w:val="single"/>
          <w:lang w:val="en-US" w:eastAsia="zh-CN"/>
        </w:rPr>
      </w:pPr>
      <w:r>
        <w:rPr>
          <w:rFonts w:ascii="Calibri" w:cs="Calibri" w:eastAsia="Calibri" w:hAnsi="微软雅黑" w:hint="default"/>
          <w:b/>
          <w:bCs/>
          <w:color w:val="36363d"/>
          <w:sz w:val="52"/>
          <w:szCs w:val="52"/>
          <w:u w:val="single"/>
          <w:lang w:val="en-US" w:eastAsia="zh-CN"/>
        </w:rPr>
        <w:t>Essential Image Characteristics</w:t>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 xml:space="preserve"> The image should include T12 downwards, to include the lumbar sacral junction.</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Ideally, the projection will produce a clear view through the centre of the intervertebral disc spaces, with individual vertebral endplates superimposed.</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cortices at the posterior and anterior margins of the vertebral body should also be superimposed.</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imaging factors selected must produce an image density sufficient for diagnosis from T12 to L5/S1, including the spinous processes.</w:t>
      </w:r>
    </w:p>
    <w:p>
      <w:pPr>
        <w:pStyle w:val="style0"/>
        <w:jc w:val="both"/>
        <w:rPr>
          <w:rFonts w:ascii="Calibri" w:cs="Calibri" w:eastAsia="Calibri" w:hAnsi="微软雅黑" w:hint="default"/>
          <w:b/>
          <w:bCs/>
          <w:color w:val="02a5e3"/>
          <w:sz w:val="44"/>
          <w:szCs w:val="44"/>
          <w:lang w:val="en-US" w:eastAsia="zh-CN"/>
        </w:rPr>
      </w:pP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i w:val="false"/>
          <w:iCs w:val="false"/>
          <w:color w:val="36363d"/>
          <w:sz w:val="52"/>
          <w:szCs w:val="52"/>
          <w:u w:val="single"/>
          <w:lang w:val="en-US" w:eastAsia="zh-CN"/>
        </w:rPr>
        <w:t>UMBAR SPINE OBLIQUE VIEW:-</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Position of Patient and Image Receptor</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patient is positioned supine on the Bucky table and is then rotated 45 degrees to the right and left sides in turn.</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hips and knees are flexed and the patient is supported with a 45-degree foam pad placed under the trunk on the raised side.</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image receptor is centred at the lower costal margin.</w:t>
      </w:r>
      <w:r>
        <w:rPr>
          <w:rFonts w:ascii="Calibri" w:cs="Calibri" w:eastAsia="Calibri" w:hAnsi="微软雅黑" w:hint="default"/>
          <w:b/>
          <w:bCs/>
          <w:color w:val="02a5e3"/>
          <w:sz w:val="44"/>
          <w:szCs w:val="44"/>
          <w:lang w:val="en-US" w:eastAsia="zh-CN"/>
        </w:rPr>
        <w:cr/>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36363d"/>
          <w:sz w:val="52"/>
          <w:szCs w:val="52"/>
          <w:u w:val="single"/>
          <w:lang w:val="en-US" w:eastAsia="zh-CN"/>
        </w:rPr>
        <w:t>Direction and Centring of X-ray Beam</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Direct the vertical central ray towards the midclavicular line on the raised side at the level of the lower costal margin.</w:t>
      </w:r>
      <w:r>
        <w:rPr>
          <w:rFonts w:ascii="Calibri" w:cs="Calibri" w:eastAsia="Calibri" w:hAnsi="微软雅黑" w:hint="default"/>
          <w:b/>
          <w:bCs/>
          <w:color w:val="02a5e3"/>
          <w:sz w:val="44"/>
          <w:szCs w:val="44"/>
          <w:lang w:val="en-US" w:eastAsia="zh-CN"/>
        </w:rPr>
        <w:cr/>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36363d"/>
          <w:sz w:val="52"/>
          <w:szCs w:val="52"/>
          <w:u w:val="single"/>
          <w:lang w:val="en-US" w:eastAsia="zh-CN"/>
        </w:rPr>
        <w:t>Essential Image Characteristics</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degree of obliquity should be such that the posterior elements of the vertebrae are aligned in such a way as to show the classic ‘Scottie dog’ appearance.</w:t>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 xml:space="preserve">             -------&amp;-------------------&amp;--------</w:t>
      </w:r>
    </w:p>
    <w:p>
      <w:pPr>
        <w:pStyle w:val="style0"/>
        <w:jc w:val="both"/>
        <w:rPr>
          <w:rFonts w:ascii="Calibri" w:cs="Calibri" w:eastAsia="Calibri" w:hAnsi="微软雅黑" w:hint="eastAsia"/>
          <w:b/>
          <w:bCs/>
          <w:color w:val="02a5e3"/>
          <w:sz w:val="44"/>
          <w:szCs w:val="44"/>
          <w:lang w:val="en-US" w:eastAsia="zh-CN"/>
        </w:rPr>
      </w:pPr>
    </w:p>
    <w:p>
      <w:pPr>
        <w:pStyle w:val="style0"/>
        <w:jc w:val="both"/>
        <w:rPr>
          <w:rFonts w:ascii="Calibri" w:cs="Calibri" w:eastAsia="Calibri" w:hAnsi="微软雅黑" w:hint="default"/>
          <w:b/>
          <w:bCs/>
          <w:color w:val="02a5e3"/>
          <w:sz w:val="44"/>
          <w:szCs w:val="44"/>
          <w:lang w:val="en-US" w:eastAsia="zh-CN"/>
        </w:rPr>
      </w:pPr>
    </w:p>
    <w:p>
      <w:pPr>
        <w:pStyle w:val="style0"/>
        <w:jc w:val="both"/>
        <w:rPr>
          <w:rFonts w:ascii="Calibri" w:cs="Calibri" w:eastAsia="Calibri" w:hAnsi="微软雅黑" w:hint="default"/>
          <w:b/>
          <w:bCs/>
          <w:color w:val="02a5e3"/>
          <w:sz w:val="44"/>
          <w:szCs w:val="44"/>
          <w:lang w:val="en-US" w:eastAsia="zh-CN"/>
        </w:rPr>
      </w:pPr>
    </w:p>
    <w:p>
      <w:pPr>
        <w:pStyle w:val="style0"/>
        <w:jc w:val="both"/>
        <w:rPr>
          <w:rFonts w:ascii="Calibri" w:cs="Calibri" w:eastAsia="Calibri" w:hAnsi="微软雅黑" w:hint="default"/>
          <w:b/>
          <w:bCs/>
          <w:color w:val="02a5e3"/>
          <w:sz w:val="44"/>
          <w:szCs w:val="44"/>
          <w:lang w:val="en-US" w:eastAsia="zh-CN"/>
        </w:rPr>
      </w:pPr>
    </w:p>
    <w:p>
      <w:pPr>
        <w:pStyle w:val="style0"/>
        <w:jc w:val="both"/>
        <w:rPr>
          <w:rFonts w:ascii="Calibri" w:cs="Calibri" w:eastAsia="Calibri" w:hAnsi="微软雅黑" w:hint="default"/>
          <w:b/>
          <w:bCs/>
          <w:color w:val="02a5e3"/>
          <w:sz w:val="44"/>
          <w:szCs w:val="44"/>
          <w:lang w:val="en-US" w:eastAsia="zh-CN"/>
        </w:rPr>
      </w:pPr>
    </w:p>
    <w:p>
      <w:pPr>
        <w:pStyle w:val="style0"/>
        <w:jc w:val="both"/>
        <w:rPr>
          <w:rFonts w:ascii="Calibri" w:cs="Calibri" w:eastAsia="Calibri" w:hAnsi="微软雅黑" w:hint="default"/>
          <w:b/>
          <w:bCs/>
          <w:color w:val="36363d"/>
          <w:sz w:val="52"/>
          <w:szCs w:val="52"/>
          <w:u w:val="single"/>
          <w:lang w:val="en-US" w:eastAsia="zh-CN"/>
        </w:rPr>
      </w:pPr>
    </w:p>
    <w:p>
      <w:pPr>
        <w:pStyle w:val="style0"/>
        <w:jc w:val="both"/>
        <w:rPr>
          <w:rFonts w:ascii="Calibri" w:cs="Calibri" w:eastAsia="Calibri" w:hAnsi="微软雅黑" w:hint="default"/>
          <w:b/>
          <w:bCs/>
          <w:color w:val="36363d"/>
          <w:sz w:val="52"/>
          <w:szCs w:val="52"/>
          <w:u w:val="single"/>
          <w:lang w:val="en-US" w:eastAsia="zh-CN"/>
        </w:rPr>
      </w:pPr>
    </w:p>
    <w:p>
      <w:pPr>
        <w:pStyle w:val="style0"/>
        <w:jc w:val="both"/>
        <w:rPr>
          <w:rFonts w:ascii="Calibri" w:cs="Calibri" w:eastAsia="Calibri" w:hAnsi="微软雅黑" w:hint="default"/>
          <w:b/>
          <w:bCs/>
          <w:color w:val="36363d"/>
          <w:sz w:val="52"/>
          <w:szCs w:val="52"/>
          <w:u w:val="single"/>
          <w:lang w:val="en-US" w:eastAsia="zh-CN"/>
        </w:rPr>
      </w:pPr>
      <w:r>
        <w:rPr>
          <w:rFonts w:ascii="Calibri" w:cs="Calibri" w:eastAsia="Calibri" w:hAnsi="微软雅黑" w:hint="default"/>
          <w:b/>
          <w:bCs/>
          <w:color w:val="36363d"/>
          <w:sz w:val="52"/>
          <w:szCs w:val="52"/>
          <w:u w:val="single"/>
          <w:lang w:val="en-US" w:eastAsia="zh-CN"/>
        </w:rPr>
        <w:t>Ans question no 3:-</w:t>
      </w:r>
    </w:p>
    <w:p>
      <w:pPr>
        <w:pStyle w:val="style0"/>
        <w:jc w:val="both"/>
        <w:rPr>
          <w:rFonts w:ascii="Calibri" w:cs="Calibri" w:eastAsia="Calibri" w:hAnsi="微软雅黑" w:hint="default"/>
          <w:b/>
          <w:bCs/>
          <w:color w:val="36363d"/>
          <w:sz w:val="52"/>
          <w:szCs w:val="52"/>
          <w:u w:val="single"/>
          <w:lang w:val="en-US" w:eastAsia="zh-CN"/>
        </w:rPr>
      </w:pPr>
      <w:r>
        <w:rPr>
          <w:rFonts w:ascii="Calibri" w:cs="Calibri" w:eastAsia="Calibri" w:hAnsi="微软雅黑" w:hint="default"/>
          <w:b/>
          <w:bCs/>
          <w:color w:val="36363d"/>
          <w:sz w:val="52"/>
          <w:szCs w:val="52"/>
          <w:u w:val="single"/>
          <w:lang w:val="en-US" w:eastAsia="zh-CN"/>
        </w:rPr>
        <w:t>KNEE – ANTERO-POSTERIOR</w:t>
      </w:r>
      <w:r>
        <w:rPr>
          <w:rFonts w:ascii="Calibri" w:cs="Calibri" w:eastAsia="Calibri" w:hAnsi="微软雅黑" w:hint="default"/>
          <w:b/>
          <w:bCs/>
          <w:color w:val="36363d"/>
          <w:sz w:val="52"/>
          <w:szCs w:val="52"/>
          <w:u w:val="single"/>
          <w:lang w:val="en-US" w:eastAsia="zh-CN"/>
        </w:rPr>
        <w:cr/>
      </w:r>
    </w:p>
    <w:p>
      <w:pPr>
        <w:pStyle w:val="style0"/>
        <w:jc w:val="both"/>
        <w:rPr>
          <w:rFonts w:ascii="Calibri" w:cs="Calibri" w:eastAsia="Calibri" w:hAnsi="微软雅黑" w:hint="default"/>
          <w:b/>
          <w:bCs/>
          <w:color w:val="36363d"/>
          <w:sz w:val="44"/>
          <w:szCs w:val="44"/>
          <w:u w:val="single"/>
          <w:lang w:val="en-US" w:eastAsia="zh-CN"/>
        </w:rPr>
      </w:pPr>
      <w:r>
        <w:rPr>
          <w:rFonts w:ascii="Calibri" w:cs="Calibri" w:eastAsia="Calibri" w:hAnsi="微软雅黑" w:hint="default"/>
          <w:b/>
          <w:bCs/>
          <w:color w:val="36363d"/>
          <w:sz w:val="44"/>
          <w:szCs w:val="44"/>
          <w:u w:val="single"/>
          <w:lang w:val="en-US" w:eastAsia="zh-CN"/>
        </w:rPr>
        <w:t>Position of Patient and Image Receptor</w:t>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For computed radiography (CR), an 18  24-cm image receptor is generally used.</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patient is either supine or seated on the X-ray table, with both legs extended.</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The affected limb is rotated to centralize the patella between the femoral condyles, and sandbags are placed against the ankle to help maintain this position.</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 xml:space="preserve"> The image receptor should be in close contact with posterior aspect of the knee joint, with its centre level with the upper borders of the tibial condyles.</w:t>
      </w:r>
      <w:r>
        <w:rPr>
          <w:rFonts w:ascii="Calibri" w:cs="Calibri" w:eastAsia="Calibri" w:hAnsi="微软雅黑" w:hint="default"/>
          <w:b/>
          <w:bCs/>
          <w:color w:val="02a5e3"/>
          <w:sz w:val="44"/>
          <w:szCs w:val="44"/>
          <w:lang w:val="en-US" w:eastAsia="zh-CN"/>
        </w:rPr>
        <w:cr/>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36363d"/>
          <w:sz w:val="52"/>
          <w:szCs w:val="52"/>
          <w:u w:val="single"/>
          <w:lang w:val="en-US" w:eastAsia="zh-CN"/>
        </w:rPr>
        <w:t>Direction and Centring of X-ray Beam</w:t>
      </w:r>
      <w:r>
        <w:rPr>
          <w:rFonts w:ascii="Calibri" w:cs="Calibri" w:eastAsia="Calibri" w:hAnsi="微软雅黑" w:hint="default"/>
          <w:b/>
          <w:bCs/>
          <w:color w:val="36363d"/>
          <w:sz w:val="52"/>
          <w:szCs w:val="52"/>
          <w:u w:val="single"/>
          <w:lang w:val="en-US" w:eastAsia="zh-CN"/>
        </w:rPr>
        <w:cr/>
      </w:r>
      <w:r>
        <w:rPr>
          <w:rFonts w:ascii="Calibri" w:cs="Calibri" w:eastAsia="Calibri" w:hAnsi="微软雅黑" w:hint="default"/>
          <w:b/>
          <w:bCs/>
          <w:color w:val="02a5e3"/>
          <w:sz w:val="44"/>
          <w:szCs w:val="44"/>
          <w:lang w:val="en-US" w:eastAsia="zh-CN"/>
        </w:rPr>
        <w:t>Centre 2.5 cm below the apex of the patella through the joint space, with the central ray at 90 degrees to the long axis of the tibia.</w:t>
      </w:r>
      <w:r>
        <w:rPr>
          <w:rFonts w:ascii="Calibri" w:cs="Calibri" w:eastAsia="Calibri" w:hAnsi="微软雅黑" w:hint="default"/>
          <w:b/>
          <w:bCs/>
          <w:color w:val="02a5e3"/>
          <w:sz w:val="44"/>
          <w:szCs w:val="44"/>
          <w:lang w:val="en-US" w:eastAsia="zh-CN"/>
        </w:rPr>
        <w:cr/>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36363d"/>
          <w:sz w:val="52"/>
          <w:szCs w:val="52"/>
          <w:u w:val="single"/>
          <w:lang w:val="en-US" w:eastAsia="zh-CN"/>
        </w:rPr>
        <w:t>Essential Image Characteristics</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 xml:space="preserve"> The patella must be centralized over the femur.</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 xml:space="preserve"> The distal third of femur and proximal third of tibia are included.</w:t>
      </w:r>
      <w:r>
        <w:rPr>
          <w:rFonts w:ascii="Calibri" w:cs="Calibri" w:eastAsia="Calibri" w:hAnsi="微软雅黑" w:hint="default"/>
          <w:b/>
          <w:bCs/>
          <w:color w:val="02a5e3"/>
          <w:sz w:val="44"/>
          <w:szCs w:val="44"/>
          <w:lang w:val="en-US" w:eastAsia="zh-CN"/>
        </w:rPr>
        <w:cr/>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36363d"/>
          <w:sz w:val="52"/>
          <w:szCs w:val="52"/>
          <w:u w:val="single"/>
          <w:lang w:val="en-US" w:eastAsia="zh-CN"/>
        </w:rPr>
        <w:t>Additional Considerations</w:t>
      </w:r>
      <w:r>
        <w:rPr>
          <w:rFonts w:ascii="Calibri" w:cs="Calibri" w:eastAsia="Calibri" w:hAnsi="微软雅黑" w:hint="default"/>
          <w:b/>
          <w:bCs/>
          <w:color w:val="02a5e3"/>
          <w:sz w:val="44"/>
          <w:szCs w:val="44"/>
          <w:lang w:val="en-US" w:eastAsia="zh-CN"/>
        </w:rPr>
        <w:cr/>
      </w:r>
      <w:r>
        <w:rPr>
          <w:rFonts w:ascii="Calibri" w:cs="Calibri" w:eastAsia="Calibri" w:hAnsi="微软雅黑" w:hint="default"/>
          <w:b/>
          <w:bCs/>
          <w:color w:val="02a5e3"/>
          <w:sz w:val="44"/>
          <w:szCs w:val="44"/>
          <w:lang w:val="en-US" w:eastAsia="zh-CN"/>
        </w:rPr>
        <w:t>This projection can also be undertaken in the erect position.</w:t>
      </w:r>
    </w:p>
    <w:p>
      <w:pPr>
        <w:pStyle w:val="style0"/>
        <w:jc w:val="both"/>
        <w:rPr>
          <w:rFonts w:ascii="Calibri" w:cs="Calibri" w:eastAsia="Calibri"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 xml:space="preserve">        ------&amp;--------------&amp;----_----</w:t>
      </w:r>
    </w:p>
    <w:p>
      <w:pPr>
        <w:pStyle w:val="style0"/>
        <w:jc w:val="both"/>
        <w:rPr>
          <w:rFonts w:ascii="Calibri" w:cs="Calibri" w:eastAsia="Calibri" w:hAnsi="微软雅黑" w:hint="default"/>
          <w:b/>
          <w:bCs/>
          <w:color w:val="02a5e3"/>
          <w:sz w:val="44"/>
          <w:szCs w:val="44"/>
          <w:lang w:val="en-US" w:eastAsia="zh-CN"/>
        </w:rPr>
      </w:pPr>
    </w:p>
    <w:p>
      <w:pPr>
        <w:pStyle w:val="style0"/>
        <w:jc w:val="both"/>
        <w:rPr>
          <w:rFonts w:ascii="Calibri" w:cs="Calibri" w:eastAsia="Calibri" w:hAnsi="微软雅黑" w:hint="default"/>
          <w:b/>
          <w:bCs/>
          <w:color w:val="36363d"/>
          <w:sz w:val="52"/>
          <w:szCs w:val="52"/>
          <w:u w:val="single"/>
          <w:lang w:val="en-US" w:eastAsia="zh-CN"/>
        </w:rPr>
      </w:pPr>
      <w:r>
        <w:rPr>
          <w:rFonts w:ascii="Calibri" w:cs="Calibri" w:eastAsia="Calibri" w:hAnsi="微软雅黑" w:hint="default"/>
          <w:b/>
          <w:bCs/>
          <w:color w:val="36363d"/>
          <w:sz w:val="52"/>
          <w:szCs w:val="52"/>
          <w:u w:val="single"/>
          <w:lang w:val="en-US" w:eastAsia="zh-CN"/>
        </w:rPr>
        <w:t>Ans question no 5</w:t>
      </w:r>
    </w:p>
    <w:p>
      <w:pPr>
        <w:pStyle w:val="style0"/>
        <w:jc w:val="both"/>
        <w:rPr>
          <w:rFonts w:ascii="Calibri" w:cs="Calibri" w:eastAsia="Calibri" w:hAnsi="微软雅黑" w:hint="default"/>
          <w:b/>
          <w:bCs/>
          <w:color w:val="36363d"/>
          <w:sz w:val="52"/>
          <w:szCs w:val="52"/>
          <w:u w:val="single"/>
          <w:lang w:val="en-US" w:eastAsia="zh-CN"/>
        </w:rPr>
      </w:pPr>
      <w:r>
        <w:rPr>
          <w:rFonts w:ascii="Calibri" w:cs="Calibri" w:eastAsia="Calibri" w:hAnsi="微软雅黑" w:hint="default"/>
          <w:b/>
          <w:bCs/>
          <w:color w:val="36363d"/>
          <w:sz w:val="52"/>
          <w:szCs w:val="52"/>
          <w:u w:val="single"/>
          <w:lang w:val="en-US" w:eastAsia="zh-CN"/>
        </w:rPr>
        <w:t>Part A:-</w:t>
      </w:r>
    </w:p>
    <w:p>
      <w:pPr>
        <w:pStyle w:val="style0"/>
        <w:jc w:val="both"/>
        <w:rPr>
          <w:rFonts w:ascii="Calibri" w:cs="Calibri" w:eastAsia="Calibri" w:hAnsi="微软雅黑" w:hint="default"/>
          <w:b/>
          <w:bCs/>
          <w:color w:val="36363d"/>
          <w:sz w:val="52"/>
          <w:szCs w:val="52"/>
          <w:u w:val="single"/>
          <w:lang w:val="en-US" w:eastAsia="zh-CN"/>
        </w:rPr>
      </w:pPr>
      <w:r>
        <w:rPr>
          <w:rFonts w:ascii="Calibri" w:cs="Calibri" w:eastAsia="Calibri" w:hAnsi="微软雅黑" w:hint="default"/>
          <w:b/>
          <w:bCs/>
          <w:color w:val="36363d"/>
          <w:sz w:val="52"/>
          <w:szCs w:val="52"/>
          <w:u w:val="single"/>
          <w:lang w:val="en-US" w:eastAsia="zh-CN"/>
        </w:rPr>
        <w:t>Importance of kvp and mAs:</w:t>
      </w:r>
    </w:p>
    <w:p>
      <w:pPr>
        <w:pStyle w:val="style0"/>
        <w:jc w:val="both"/>
        <w:rPr>
          <w:rFonts w:ascii="微软雅黑" w:cs="微软雅黑" w:eastAsia="微软雅黑" w:hAnsi="微软雅黑" w:hint="default"/>
          <w:b/>
          <w:bCs/>
          <w:color w:val="02a5e3"/>
          <w:sz w:val="44"/>
          <w:szCs w:val="44"/>
          <w:lang w:val="en-US" w:eastAsia="zh-CN"/>
        </w:rPr>
      </w:pPr>
      <w:r>
        <w:rPr>
          <w:rFonts w:ascii="Calibri" w:cs="Calibri" w:eastAsia="Calibri" w:hAnsi="微软雅黑" w:hint="default"/>
          <w:b/>
          <w:bCs/>
          <w:color w:val="02a5e3"/>
          <w:sz w:val="44"/>
          <w:szCs w:val="44"/>
          <w:lang w:val="en-US" w:eastAsia="zh-CN"/>
        </w:rPr>
        <w:t>kVp controls the property called "radiographic contrast" of an x-ray image (the ratio of transmitted radiation through regions of different thick</w:t>
      </w:r>
      <w:r>
        <w:rPr>
          <w:rFonts w:ascii="微软雅黑" w:cs="微软雅黑" w:eastAsia="微软雅黑" w:hAnsi="微软雅黑" w:hint="default"/>
          <w:b/>
          <w:bCs/>
          <w:color w:val="02a5e3"/>
          <w:sz w:val="44"/>
          <w:szCs w:val="44"/>
          <w:lang w:val="en-US" w:eastAsia="zh-CN"/>
        </w:rPr>
        <w:t>ness or density). Each body part contains a certain type of cellular composition which requires an x-ray beam with a certain kVp to penetrate it.</w:t>
      </w:r>
    </w:p>
    <w:p>
      <w:pPr>
        <w:pStyle w:val="style0"/>
        <w:jc w:val="both"/>
        <w:rPr>
          <w:rFonts w:ascii="微软雅黑" w:cs="微软雅黑" w:eastAsia="微软雅黑" w:hAnsi="微软雅黑" w:hint="default"/>
          <w:b/>
          <w:bCs/>
          <w:color w:val="02a5e3"/>
          <w:sz w:val="44"/>
          <w:szCs w:val="44"/>
          <w:lang w:val="en-US" w:eastAsia="zh-CN"/>
        </w:rPr>
      </w:pPr>
    </w:p>
    <w:p>
      <w:pPr>
        <w:pStyle w:val="style0"/>
        <w:jc w:val="both"/>
        <w:rPr>
          <w:rFonts w:ascii="微软雅黑" w:cs="微软雅黑" w:eastAsia="微软雅黑" w:hAnsi="微软雅黑" w:hint="default"/>
          <w:b/>
          <w:bCs/>
          <w:color w:val="02a5e3"/>
          <w:sz w:val="44"/>
          <w:szCs w:val="44"/>
          <w:lang w:val="en-US" w:eastAsia="zh-CN"/>
        </w:rPr>
      </w:pPr>
      <w:r>
        <w:rPr>
          <w:rFonts w:ascii="微软雅黑" w:cs="微软雅黑" w:eastAsia="微软雅黑" w:hAnsi="微软雅黑" w:hint="default"/>
          <w:b/>
          <w:bCs/>
          <w:color w:val="02a5e3"/>
          <w:sz w:val="44"/>
          <w:szCs w:val="44"/>
          <w:lang w:val="en-US" w:eastAsia="zh-CN"/>
        </w:rPr>
        <w:t xml:space="preserve">The mAs (milliampere seconds) determines the number of x-rays produced per unit time and the number of x-rays reaching the film determines the degree of blackening of the film. The type of film or screen system being used.. Increasing kVp increases the penetrating power of the x-ray beam. </w:t>
      </w:r>
    </w:p>
    <w:p>
      <w:pPr>
        <w:pStyle w:val="style0"/>
        <w:jc w:val="both"/>
        <w:rPr>
          <w:rFonts w:ascii="微软雅黑" w:cs="微软雅黑" w:eastAsia="微软雅黑" w:hAnsi="微软雅黑" w:hint="eastAsia"/>
          <w:b/>
          <w:bCs/>
          <w:color w:val="02a5e3"/>
          <w:sz w:val="44"/>
          <w:szCs w:val="44"/>
          <w:lang w:val="en-US" w:eastAsia="zh-CN"/>
        </w:rPr>
      </w:pPr>
    </w:p>
    <w:p>
      <w:pPr>
        <w:pStyle w:val="style0"/>
        <w:jc w:val="both"/>
        <w:rPr>
          <w:rFonts w:ascii="微软雅黑" w:cs="微软雅黑" w:eastAsia="微软雅黑" w:hAnsi="微软雅黑" w:hint="default"/>
          <w:b/>
          <w:bCs/>
          <w:color w:val="36363d"/>
          <w:sz w:val="52"/>
          <w:szCs w:val="52"/>
          <w:u w:val="single"/>
          <w:lang w:val="en-US" w:eastAsia="zh-CN"/>
        </w:rPr>
      </w:pPr>
      <w:r>
        <w:rPr>
          <w:rFonts w:ascii="微软雅黑" w:cs="微软雅黑" w:eastAsia="微软雅黑" w:hAnsi="微软雅黑" w:hint="default"/>
          <w:b/>
          <w:bCs/>
          <w:color w:val="36363d"/>
          <w:sz w:val="52"/>
          <w:szCs w:val="52"/>
          <w:u w:val="single"/>
          <w:lang w:val="en-US" w:eastAsia="zh-CN"/>
        </w:rPr>
        <w:t>Part B:-</w:t>
      </w:r>
    </w:p>
    <w:p>
      <w:pPr>
        <w:pStyle w:val="style0"/>
        <w:jc w:val="both"/>
        <w:rPr>
          <w:rFonts w:ascii="微软雅黑" w:cs="微软雅黑" w:eastAsia="微软雅黑" w:hAnsi="微软雅黑" w:hint="default"/>
          <w:b/>
          <w:bCs/>
          <w:color w:val="36363d"/>
          <w:sz w:val="52"/>
          <w:szCs w:val="52"/>
          <w:u w:val="single"/>
          <w:lang w:val="en-US" w:eastAsia="zh-CN"/>
        </w:rPr>
      </w:pPr>
      <w:r>
        <w:rPr>
          <w:rFonts w:ascii="微软雅黑" w:cs="微软雅黑" w:eastAsia="微软雅黑" w:hAnsi="微软雅黑" w:hint="default"/>
          <w:b/>
          <w:bCs/>
          <w:color w:val="36363d"/>
          <w:sz w:val="52"/>
          <w:szCs w:val="52"/>
          <w:u w:val="single"/>
          <w:lang w:val="en-US" w:eastAsia="zh-CN"/>
        </w:rPr>
        <w:t>Pelvis (AP view)</w:t>
      </w:r>
    </w:p>
    <w:p>
      <w:pPr>
        <w:pStyle w:val="style0"/>
        <w:jc w:val="both"/>
        <w:rPr>
          <w:rFonts w:ascii="微软雅黑" w:cs="微软雅黑" w:eastAsia="微软雅黑" w:hAnsi="微软雅黑" w:hint="default"/>
          <w:b/>
          <w:bCs/>
          <w:color w:val="02a5e3"/>
          <w:sz w:val="44"/>
          <w:szCs w:val="44"/>
          <w:lang w:val="en-US" w:eastAsia="zh-CN"/>
        </w:rPr>
      </w:pPr>
      <w:r>
        <w:rPr>
          <w:rFonts w:ascii="微软雅黑" w:cs="微软雅黑" w:eastAsia="微软雅黑" w:hAnsi="微软雅黑" w:hint="default"/>
          <w:b/>
          <w:bCs/>
          <w:color w:val="02a5e3"/>
          <w:sz w:val="44"/>
          <w:szCs w:val="44"/>
          <w:lang w:val="en-US" w:eastAsia="zh-CN"/>
        </w:rPr>
        <w:t>The AP pelvis view is part of a pelvic series examining the iliac crest, sacrum, proximal femur, pubis, ischium and the great pelvic ring. It is of considerable importance in the management of severely injured patients presenting to emergency.</w:t>
      </w:r>
    </w:p>
    <w:p>
      <w:pPr>
        <w:pStyle w:val="style0"/>
        <w:jc w:val="both"/>
        <w:rPr>
          <w:rFonts w:ascii="微软雅黑" w:cs="微软雅黑" w:eastAsia="微软雅黑" w:hAnsi="微软雅黑" w:hint="default"/>
          <w:b/>
          <w:bCs/>
          <w:color w:val="36363d"/>
          <w:sz w:val="52"/>
          <w:szCs w:val="52"/>
          <w:u w:val="single"/>
          <w:lang w:val="en-US" w:eastAsia="zh-CN"/>
        </w:rPr>
      </w:pPr>
    </w:p>
    <w:p>
      <w:pPr>
        <w:pStyle w:val="style0"/>
        <w:jc w:val="both"/>
        <w:rPr>
          <w:rFonts w:ascii="微软雅黑" w:cs="微软雅黑" w:eastAsia="微软雅黑" w:hAnsi="微软雅黑" w:hint="default"/>
          <w:b/>
          <w:bCs/>
          <w:color w:val="36363d"/>
          <w:sz w:val="52"/>
          <w:szCs w:val="52"/>
          <w:u w:val="single"/>
          <w:lang w:val="en-US" w:eastAsia="zh-CN"/>
        </w:rPr>
      </w:pPr>
      <w:r>
        <w:rPr>
          <w:rFonts w:ascii="微软雅黑" w:cs="微软雅黑" w:eastAsia="微软雅黑" w:hAnsi="微软雅黑" w:hint="default"/>
          <w:b/>
          <w:bCs/>
          <w:color w:val="36363d"/>
          <w:sz w:val="52"/>
          <w:szCs w:val="52"/>
          <w:u w:val="single"/>
          <w:lang w:val="en-US" w:eastAsia="zh-CN"/>
        </w:rPr>
        <w:t>PELVIS – ANTERO-POSTERIOR</w:t>
      </w:r>
    </w:p>
    <w:p>
      <w:pPr>
        <w:pStyle w:val="style0"/>
        <w:jc w:val="both"/>
        <w:rPr>
          <w:rFonts w:ascii="微软雅黑" w:cs="微软雅黑" w:eastAsia="微软雅黑" w:hAnsi="微软雅黑" w:hint="default"/>
          <w:b/>
          <w:bCs/>
          <w:color w:val="02a5e3"/>
          <w:sz w:val="44"/>
          <w:szCs w:val="44"/>
          <w:lang w:val="en-US" w:eastAsia="zh-CN"/>
        </w:rPr>
      </w:pPr>
      <w:r>
        <w:rPr>
          <w:rFonts w:ascii="微软雅黑" w:cs="微软雅黑" w:eastAsia="微软雅黑" w:hAnsi="微软雅黑" w:hint="default"/>
          <w:b/>
          <w:bCs/>
          <w:color w:val="02a5e3"/>
          <w:sz w:val="44"/>
          <w:szCs w:val="44"/>
          <w:lang w:val="en-US" w:eastAsia="zh-CN"/>
        </w:rPr>
        <w:t>Position of Patient and Image Receptor</w:t>
      </w:r>
      <w:r>
        <w:rPr>
          <w:rFonts w:ascii="微软雅黑" w:cs="微软雅黑" w:eastAsia="微软雅黑" w:hAnsi="微软雅黑" w:hint="default"/>
          <w:b/>
          <w:bCs/>
          <w:color w:val="02a5e3"/>
          <w:sz w:val="44"/>
          <w:szCs w:val="44"/>
          <w:lang w:val="en-US" w:eastAsia="zh-CN"/>
        </w:rPr>
        <w:cr/>
      </w:r>
      <w:r>
        <w:rPr>
          <w:rFonts w:ascii="微软雅黑" w:cs="微软雅黑" w:eastAsia="微软雅黑" w:hAnsi="微软雅黑" w:hint="default"/>
          <w:b/>
          <w:bCs/>
          <w:color w:val="02a5e3"/>
          <w:sz w:val="44"/>
          <w:szCs w:val="44"/>
          <w:lang w:val="en-US" w:eastAsia="zh-CN"/>
        </w:rPr>
        <w:t>The patient lies supine with their median sagittal plane perpendicular to the tabletop.</w:t>
      </w:r>
      <w:r>
        <w:rPr>
          <w:rFonts w:ascii="微软雅黑" w:cs="微软雅黑" w:eastAsia="微软雅黑" w:hAnsi="微软雅黑" w:hint="default"/>
          <w:b/>
          <w:bCs/>
          <w:color w:val="02a5e3"/>
          <w:sz w:val="44"/>
          <w:szCs w:val="44"/>
          <w:lang w:val="en-US" w:eastAsia="zh-CN"/>
        </w:rPr>
        <w:cr/>
      </w:r>
      <w:r>
        <w:rPr>
          <w:rFonts w:ascii="微软雅黑" w:cs="微软雅黑" w:eastAsia="微软雅黑" w:hAnsi="微软雅黑" w:hint="default"/>
          <w:b/>
          <w:bCs/>
          <w:color w:val="02a5e3"/>
          <w:sz w:val="44"/>
          <w:szCs w:val="44"/>
          <w:lang w:val="en-US" w:eastAsia="zh-CN"/>
        </w:rPr>
        <w:t>The midline of the patient must coincide with the centred primary beam and table Bucky mechanism.</w:t>
      </w:r>
      <w:r>
        <w:rPr>
          <w:rFonts w:ascii="微软雅黑" w:cs="微软雅黑" w:eastAsia="微软雅黑" w:hAnsi="微软雅黑" w:hint="default"/>
          <w:b/>
          <w:bCs/>
          <w:color w:val="02a5e3"/>
          <w:sz w:val="44"/>
          <w:szCs w:val="44"/>
          <w:lang w:val="en-US" w:eastAsia="zh-CN"/>
        </w:rPr>
        <w:cr/>
      </w:r>
      <w:r>
        <w:rPr>
          <w:rFonts w:ascii="微软雅黑" w:cs="微软雅黑" w:eastAsia="微软雅黑" w:hAnsi="微软雅黑" w:hint="default"/>
          <w:b/>
          <w:bCs/>
          <w:color w:val="02a5e3"/>
          <w:sz w:val="44"/>
          <w:szCs w:val="44"/>
          <w:lang w:val="en-US" w:eastAsia="zh-CN"/>
        </w:rPr>
        <w:t>To avoid pelvic rotation, the anterior superior iliac spines must be equidistant from the tabletop.</w:t>
      </w:r>
      <w:r>
        <w:rPr>
          <w:rFonts w:ascii="微软雅黑" w:cs="微软雅黑" w:eastAsia="微软雅黑" w:hAnsi="微软雅黑" w:hint="default"/>
          <w:b/>
          <w:bCs/>
          <w:color w:val="02a5e3"/>
          <w:sz w:val="44"/>
          <w:szCs w:val="44"/>
          <w:lang w:val="en-US" w:eastAsia="zh-CN"/>
        </w:rPr>
        <w:cr/>
      </w:r>
      <w:r>
        <w:rPr>
          <w:rFonts w:ascii="微软雅黑" w:cs="微软雅黑" w:eastAsia="微软雅黑" w:hAnsi="微软雅黑" w:hint="default"/>
          <w:b/>
          <w:bCs/>
          <w:color w:val="02a5e3"/>
          <w:sz w:val="44"/>
          <w:szCs w:val="44"/>
          <w:lang w:val="en-US" w:eastAsia="zh-CN"/>
        </w:rPr>
        <w:t>The limbs are slightly abducted and internally rotated to bring the femoral necks parallel to the image receptor.</w:t>
      </w:r>
      <w:r>
        <w:rPr>
          <w:rFonts w:ascii="微软雅黑" w:cs="微软雅黑" w:eastAsia="微软雅黑" w:hAnsi="微软雅黑" w:hint="default"/>
          <w:b/>
          <w:bCs/>
          <w:color w:val="02a5e3"/>
          <w:sz w:val="44"/>
          <w:szCs w:val="44"/>
          <w:lang w:val="en-US" w:eastAsia="zh-CN"/>
        </w:rPr>
        <w:cr/>
      </w:r>
    </w:p>
    <w:p>
      <w:pPr>
        <w:pStyle w:val="style0"/>
        <w:jc w:val="both"/>
        <w:rPr>
          <w:rFonts w:ascii="微软雅黑" w:cs="微软雅黑" w:eastAsia="微软雅黑" w:hAnsi="微软雅黑" w:hint="default"/>
          <w:b/>
          <w:bCs/>
          <w:color w:val="02a5e3"/>
          <w:sz w:val="44"/>
          <w:szCs w:val="44"/>
          <w:lang w:val="en-US" w:eastAsia="zh-CN"/>
        </w:rPr>
      </w:pPr>
      <w:r>
        <w:rPr>
          <w:rFonts w:ascii="微软雅黑" w:cs="微软雅黑" w:eastAsia="微软雅黑" w:hAnsi="微软雅黑" w:hint="default"/>
          <w:b/>
          <w:bCs/>
          <w:color w:val="36363d"/>
          <w:sz w:val="52"/>
          <w:szCs w:val="52"/>
          <w:u w:val="single"/>
          <w:lang w:val="en-US" w:eastAsia="zh-CN"/>
        </w:rPr>
        <w:t>Direction and Centring of X-ray Beam</w:t>
      </w:r>
      <w:r>
        <w:rPr>
          <w:rFonts w:ascii="微软雅黑" w:cs="微软雅黑" w:eastAsia="微软雅黑" w:hAnsi="微软雅黑" w:hint="default"/>
          <w:b/>
          <w:bCs/>
          <w:color w:val="02a5e3"/>
          <w:sz w:val="44"/>
          <w:szCs w:val="44"/>
          <w:lang w:val="en-US" w:eastAsia="zh-CN"/>
        </w:rPr>
        <w:cr/>
      </w:r>
      <w:r>
        <w:rPr>
          <w:rFonts w:ascii="微软雅黑" w:cs="微软雅黑" w:eastAsia="微软雅黑" w:hAnsi="微软雅黑" w:hint="default"/>
          <w:b/>
          <w:bCs/>
          <w:color w:val="02a5e3"/>
          <w:sz w:val="44"/>
          <w:szCs w:val="44"/>
          <w:lang w:val="en-US" w:eastAsia="zh-CN"/>
        </w:rPr>
        <w:t>Centre in the midline, with a vertical central beam to the centre of</w:t>
      </w:r>
      <w:r>
        <w:rPr>
          <w:rFonts w:cs="微软雅黑" w:eastAsia="微软雅黑" w:hAnsi="微软雅黑" w:hint="default"/>
          <w:b/>
          <w:bCs/>
          <w:color w:val="02a5e3"/>
          <w:sz w:val="44"/>
          <w:szCs w:val="44"/>
          <w:lang w:val="en-US" w:eastAsia="zh-CN"/>
        </w:rPr>
        <w:t xml:space="preserve"> </w:t>
      </w:r>
      <w:r>
        <w:rPr>
          <w:rFonts w:ascii="微软雅黑" w:cs="微软雅黑" w:eastAsia="微软雅黑" w:hAnsi="微软雅黑" w:hint="default"/>
          <w:b/>
          <w:bCs/>
          <w:color w:val="02a5e3"/>
          <w:sz w:val="44"/>
          <w:szCs w:val="44"/>
          <w:lang w:val="en-US" w:eastAsia="zh-CN"/>
        </w:rPr>
        <w:t>the image receptor.</w:t>
      </w:r>
      <w:r>
        <w:rPr>
          <w:rFonts w:ascii="微软雅黑" w:cs="微软雅黑" w:eastAsia="微软雅黑" w:hAnsi="微软雅黑" w:hint="default"/>
          <w:b/>
          <w:bCs/>
          <w:color w:val="02a5e3"/>
          <w:sz w:val="44"/>
          <w:szCs w:val="44"/>
          <w:lang w:val="en-US" w:eastAsia="zh-CN"/>
        </w:rPr>
        <w:cr/>
      </w:r>
      <w:r>
        <w:rPr>
          <w:rFonts w:ascii="微软雅黑" w:cs="微软雅黑" w:eastAsia="微软雅黑" w:hAnsi="微软雅黑" w:hint="default"/>
          <w:b/>
          <w:bCs/>
          <w:color w:val="02a5e3"/>
          <w:sz w:val="44"/>
          <w:szCs w:val="44"/>
          <w:lang w:val="en-US" w:eastAsia="zh-CN"/>
        </w:rPr>
        <w:t>The centre of the image receptor is placed midway between the upper border of the symphysis pubis and anterior superior iliac spine for the whole of the pelvis and proximal femora. The upper edge of the image receptor should be 5 cm above the upper border of the iliac crest to compensate for the divergent beam and to ensure that the whole of the bony pelvis is included.</w:t>
      </w:r>
      <w:r>
        <w:rPr>
          <w:rFonts w:ascii="微软雅黑" w:cs="微软雅黑" w:eastAsia="微软雅黑" w:hAnsi="微软雅黑" w:hint="default"/>
          <w:b/>
          <w:bCs/>
          <w:color w:val="02a5e3"/>
          <w:sz w:val="44"/>
          <w:szCs w:val="44"/>
          <w:lang w:val="en-US" w:eastAsia="zh-CN"/>
        </w:rPr>
        <w:cr/>
      </w:r>
    </w:p>
    <w:p>
      <w:pPr>
        <w:pStyle w:val="style0"/>
        <w:jc w:val="both"/>
        <w:rPr>
          <w:rFonts w:ascii="微软雅黑" w:cs="微软雅黑" w:eastAsia="微软雅黑" w:hAnsi="微软雅黑" w:hint="default"/>
          <w:b/>
          <w:bCs/>
          <w:color w:val="36363d"/>
          <w:sz w:val="52"/>
          <w:szCs w:val="52"/>
          <w:u w:val="single"/>
          <w:lang w:val="en-US" w:eastAsia="zh-CN"/>
        </w:rPr>
      </w:pPr>
      <w:r>
        <w:rPr>
          <w:rFonts w:ascii="微软雅黑" w:cs="微软雅黑" w:eastAsia="微软雅黑" w:hAnsi="微软雅黑" w:hint="default"/>
          <w:b/>
          <w:bCs/>
          <w:color w:val="36363d"/>
          <w:sz w:val="52"/>
          <w:szCs w:val="52"/>
          <w:u w:val="single"/>
          <w:lang w:val="en-US" w:eastAsia="zh-CN"/>
        </w:rPr>
        <w:t>Essential Image Characteristics</w:t>
      </w:r>
    </w:p>
    <w:p>
      <w:pPr>
        <w:pStyle w:val="style0"/>
        <w:jc w:val="both"/>
        <w:rPr>
          <w:rFonts w:ascii="微软雅黑" w:cs="微软雅黑" w:eastAsia="微软雅黑" w:hAnsi="微软雅黑" w:hint="default"/>
          <w:b/>
          <w:bCs/>
          <w:color w:val="02a5e3"/>
          <w:sz w:val="44"/>
          <w:szCs w:val="44"/>
          <w:lang w:val="en-US" w:eastAsia="zh-CN"/>
        </w:rPr>
      </w:pPr>
      <w:r>
        <w:rPr>
          <w:rFonts w:ascii="微软雅黑" w:cs="微软雅黑" w:eastAsia="微软雅黑" w:hAnsi="微软雅黑" w:hint="default"/>
          <w:b/>
          <w:bCs/>
          <w:color w:val="02a5e3"/>
          <w:sz w:val="44"/>
          <w:szCs w:val="44"/>
          <w:lang w:val="en-US" w:eastAsia="zh-CN"/>
        </w:rPr>
        <w:t>Iliac crests and proximal femora, including the lesser trochanters,should be visible on the image.</w:t>
      </w:r>
      <w:r>
        <w:rPr>
          <w:rFonts w:ascii="微软雅黑" w:cs="微软雅黑" w:eastAsia="微软雅黑" w:hAnsi="微软雅黑" w:hint="default"/>
          <w:b/>
          <w:bCs/>
          <w:color w:val="02a5e3"/>
          <w:sz w:val="44"/>
          <w:szCs w:val="44"/>
          <w:lang w:val="en-US" w:eastAsia="zh-CN"/>
        </w:rPr>
        <w:cr/>
      </w:r>
      <w:r>
        <w:rPr>
          <w:rFonts w:ascii="微软雅黑" w:cs="微软雅黑" w:eastAsia="微软雅黑" w:hAnsi="微软雅黑" w:hint="default"/>
          <w:b/>
          <w:bCs/>
          <w:color w:val="02a5e3"/>
          <w:sz w:val="44"/>
          <w:szCs w:val="44"/>
          <w:lang w:val="en-US" w:eastAsia="zh-CN"/>
        </w:rPr>
        <w:t>No rotation. The iliac bones and obturator foramina should be the same size and shape.</w:t>
      </w:r>
    </w:p>
    <w:p>
      <w:pPr>
        <w:pStyle w:val="style0"/>
        <w:jc w:val="both"/>
        <w:rPr>
          <w:rFonts w:ascii="微软雅黑" w:cs="微软雅黑" w:eastAsia="微软雅黑" w:hAnsi="微软雅黑" w:hint="default"/>
          <w:b/>
          <w:bCs/>
          <w:color w:val="02a5e3"/>
          <w:sz w:val="44"/>
          <w:szCs w:val="44"/>
          <w:lang w:val="en-US" w:eastAsia="zh-CN"/>
        </w:rPr>
      </w:pPr>
    </w:p>
    <w:p>
      <w:pPr>
        <w:pStyle w:val="style0"/>
        <w:jc w:val="both"/>
        <w:rPr>
          <w:rFonts w:ascii="微软雅黑" w:cs="微软雅黑" w:eastAsia="微软雅黑" w:hAnsi="微软雅黑" w:hint="default"/>
          <w:b/>
          <w:bCs/>
          <w:color w:val="36363d"/>
          <w:sz w:val="52"/>
          <w:szCs w:val="52"/>
          <w:u w:val="single"/>
          <w:lang w:val="en-US" w:eastAsia="zh-CN"/>
        </w:rPr>
      </w:pPr>
      <w:r>
        <w:rPr>
          <w:rFonts w:ascii="微软雅黑" w:cs="微软雅黑" w:eastAsia="微软雅黑" w:hAnsi="微软雅黑" w:hint="default"/>
          <w:b/>
          <w:bCs/>
          <w:color w:val="36363d"/>
          <w:sz w:val="52"/>
          <w:szCs w:val="52"/>
          <w:u w:val="single"/>
          <w:lang w:val="en-US" w:eastAsia="zh-CN"/>
        </w:rPr>
        <w:t>Additional Considerations</w:t>
      </w:r>
    </w:p>
    <w:p>
      <w:pPr>
        <w:pStyle w:val="style0"/>
        <w:jc w:val="both"/>
        <w:rPr>
          <w:rFonts w:ascii="微软雅黑" w:cs="微软雅黑" w:eastAsia="微软雅黑" w:hAnsi="微软雅黑" w:hint="default"/>
          <w:b/>
          <w:bCs/>
          <w:color w:val="02a5e3"/>
          <w:sz w:val="44"/>
          <w:szCs w:val="44"/>
          <w:lang w:val="en-US" w:eastAsia="zh-CN"/>
        </w:rPr>
      </w:pPr>
      <w:r>
        <w:rPr>
          <w:rFonts w:ascii="微软雅黑" w:cs="微软雅黑" w:eastAsia="微软雅黑" w:hAnsi="微软雅黑" w:hint="default"/>
          <w:b/>
          <w:bCs/>
          <w:color w:val="02a5e3"/>
          <w:sz w:val="44"/>
          <w:szCs w:val="44"/>
          <w:lang w:val="en-US" w:eastAsia="zh-CN"/>
        </w:rPr>
        <w:t>At first visit and trauma cases, gonad protection is usually omitted,however local protocols can vary. It is used on follow-up images</w:t>
      </w:r>
    </w:p>
    <w:p>
      <w:pPr>
        <w:pStyle w:val="style0"/>
        <w:jc w:val="both"/>
        <w:rPr>
          <w:rFonts w:ascii="微软雅黑" w:cs="微软雅黑" w:eastAsia="微软雅黑" w:hAnsi="微软雅黑" w:hint="default"/>
          <w:b/>
          <w:bCs/>
          <w:color w:val="02a5e3"/>
          <w:sz w:val="44"/>
          <w:szCs w:val="44"/>
          <w:lang w:val="en-US" w:eastAsia="zh-CN"/>
        </w:rPr>
      </w:pPr>
      <w:r>
        <w:rPr>
          <w:rFonts w:ascii="微软雅黑" w:cs="微软雅黑" w:eastAsia="微软雅黑" w:hAnsi="微软雅黑" w:hint="default"/>
          <w:b/>
          <w:bCs/>
          <w:color w:val="02a5e3"/>
          <w:sz w:val="44"/>
          <w:szCs w:val="44"/>
          <w:lang w:val="en-US" w:eastAsia="zh-CN"/>
        </w:rPr>
        <w:t xml:space="preserve">           ,--------&amp;------------------------&amp;--------</w:t>
      </w:r>
    </w:p>
    <w:p>
      <w:pPr>
        <w:pStyle w:val="style0"/>
        <w:jc w:val="both"/>
        <w:rPr>
          <w:rFonts w:ascii="微软雅黑" w:cs="微软雅黑" w:eastAsia="微软雅黑" w:hAnsi="微软雅黑" w:hint="eastAsia"/>
          <w:b/>
          <w:bCs/>
          <w:color w:val="02a5e3"/>
          <w:sz w:val="44"/>
          <w:szCs w:val="44"/>
          <w:lang w:val="en-US" w:eastAsia="zh-CN"/>
        </w:rPr>
      </w:pPr>
    </w:p>
    <w:p>
      <w:pPr>
        <w:pStyle w:val="style0"/>
        <w:jc w:val="both"/>
        <w:rPr>
          <w:rFonts w:ascii="微软雅黑" w:cs="微软雅黑" w:eastAsia="微软雅黑" w:hAnsi="微软雅黑" w:hint="eastAsia"/>
          <w:b/>
          <w:bCs/>
          <w:color w:val="02a5e3"/>
          <w:sz w:val="44"/>
          <w:szCs w:val="44"/>
          <w:lang w:val="en-US" w:eastAsia="zh-CN"/>
        </w:rPr>
      </w:pPr>
    </w:p>
    <w:p>
      <w:pPr>
        <w:pStyle w:val="style0"/>
        <w:jc w:val="both"/>
        <w:rPr>
          <w:rFonts w:ascii="微软雅黑" w:cs="微软雅黑" w:eastAsia="微软雅黑" w:hAnsi="微软雅黑" w:hint="default"/>
          <w:b/>
          <w:bCs/>
          <w:color w:val="36363d"/>
          <w:sz w:val="52"/>
          <w:szCs w:val="52"/>
          <w:u w:val="single"/>
          <w:lang w:val="en-US" w:eastAsia="zh-CN"/>
        </w:rPr>
      </w:pPr>
    </w:p>
    <w:p>
      <w:pPr>
        <w:pStyle w:val="style0"/>
        <w:jc w:val="both"/>
        <w:rPr>
          <w:rFonts w:ascii="微软雅黑" w:cs="微软雅黑" w:eastAsia="微软雅黑" w:hAnsi="微软雅黑" w:hint="default"/>
          <w:b/>
          <w:bCs/>
          <w:color w:val="36363d"/>
          <w:sz w:val="52"/>
          <w:szCs w:val="52"/>
          <w:u w:val="single"/>
          <w:lang w:val="en-US" w:eastAsia="zh-CN"/>
        </w:rPr>
      </w:pPr>
    </w:p>
    <w:p>
      <w:pPr>
        <w:pStyle w:val="style0"/>
        <w:jc w:val="both"/>
        <w:rPr>
          <w:rFonts w:ascii="微软雅黑" w:cs="微软雅黑" w:eastAsia="微软雅黑" w:hAnsi="微软雅黑" w:hint="default"/>
          <w:b/>
          <w:bCs/>
          <w:color w:val="36363d"/>
          <w:sz w:val="52"/>
          <w:szCs w:val="52"/>
          <w:u w:val="single"/>
          <w:lang w:val="en-US" w:eastAsia="zh-CN"/>
        </w:rPr>
      </w:pPr>
    </w:p>
    <w:p>
      <w:pPr>
        <w:pStyle w:val="style0"/>
        <w:jc w:val="both"/>
        <w:rPr>
          <w:rFonts w:ascii="微软雅黑" w:cs="微软雅黑" w:eastAsia="微软雅黑" w:hAnsi="微软雅黑" w:hint="default"/>
          <w:b/>
          <w:bCs/>
          <w:color w:val="36363d"/>
          <w:sz w:val="52"/>
          <w:szCs w:val="52"/>
          <w:u w:val="single"/>
          <w:lang w:val="en-US" w:eastAsia="zh-CN"/>
        </w:rPr>
      </w:pPr>
    </w:p>
    <w:p>
      <w:pPr>
        <w:pStyle w:val="style0"/>
        <w:jc w:val="both"/>
        <w:rPr>
          <w:rFonts w:ascii="微软雅黑" w:cs="微软雅黑" w:eastAsia="微软雅黑" w:hAnsi="微软雅黑" w:hint="default"/>
          <w:b/>
          <w:bCs/>
          <w:color w:val="36363d"/>
          <w:sz w:val="52"/>
          <w:szCs w:val="52"/>
          <w:u w:val="single"/>
          <w:lang w:val="en-US" w:eastAsia="zh-CN"/>
        </w:rPr>
      </w:pPr>
      <w:r>
        <w:rPr>
          <w:rFonts w:ascii="微软雅黑" w:cs="微软雅黑" w:eastAsia="微软雅黑" w:hAnsi="微软雅黑" w:hint="default"/>
          <w:b/>
          <w:bCs/>
          <w:color w:val="36363d"/>
          <w:sz w:val="52"/>
          <w:szCs w:val="52"/>
          <w:u w:val="single"/>
          <w:lang w:val="en-US" w:eastAsia="zh-CN"/>
        </w:rPr>
        <w:t>Ans question no 4:-</w:t>
      </w:r>
    </w:p>
    <w:p>
      <w:pPr>
        <w:pStyle w:val="style0"/>
        <w:jc w:val="both"/>
        <w:rPr>
          <w:rFonts w:cs="微软雅黑" w:eastAsia="微软雅黑" w:hAnsi="微软雅黑" w:hint="default"/>
          <w:b/>
          <w:bCs/>
          <w:color w:val="02a5e3"/>
          <w:sz w:val="44"/>
          <w:szCs w:val="44"/>
          <w:u w:val="none" w:color="000000"/>
          <w:lang w:val="en-US" w:eastAsia="zh-CN"/>
        </w:rPr>
      </w:pPr>
      <w:r>
        <w:rPr>
          <w:rFonts w:cs="微软雅黑" w:eastAsia="微软雅黑" w:hAnsi="微软雅黑" w:hint="default"/>
          <w:b/>
          <w:bCs/>
          <w:color w:val="02a5e3"/>
          <w:sz w:val="44"/>
          <w:szCs w:val="44"/>
          <w:u w:val="none" w:color="000000"/>
          <w:lang w:val="en-US" w:eastAsia="zh-CN"/>
        </w:rPr>
        <w:t>The skull x ray is done mostly for the traumatic head injuries. The x-ray allows the doctor to diagnose the problem.</w:t>
      </w:r>
    </w:p>
    <w:p>
      <w:pPr>
        <w:pStyle w:val="style0"/>
        <w:jc w:val="both"/>
        <w:rPr>
          <w:rFonts w:cs="微软雅黑" w:eastAsia="微软雅黑" w:hAnsi="微软雅黑" w:hint="default"/>
          <w:b/>
          <w:bCs/>
          <w:color w:val="02a5e3"/>
          <w:sz w:val="44"/>
          <w:szCs w:val="44"/>
          <w:u w:val="none" w:color="000000"/>
          <w:lang w:val="en-US" w:eastAsia="zh-CN"/>
        </w:rPr>
      </w:pPr>
      <w:r>
        <w:rPr>
          <w:rFonts w:cs="微软雅黑" w:eastAsia="微软雅黑" w:hAnsi="微软雅黑" w:hint="default"/>
          <w:b/>
          <w:bCs/>
          <w:color w:val="02a5e3"/>
          <w:sz w:val="44"/>
          <w:szCs w:val="44"/>
          <w:u w:val="none" w:color="000000"/>
          <w:lang w:val="en-US" w:eastAsia="zh-CN"/>
        </w:rPr>
        <w:t>A skull x-ray is done to examine the bones of the skull, including the facial, nose, and sinuses.</w:t>
      </w:r>
    </w:p>
    <w:p>
      <w:pPr>
        <w:pStyle w:val="style0"/>
        <w:jc w:val="both"/>
        <w:rPr>
          <w:rFonts w:ascii="微软雅黑" w:cs="微软雅黑" w:eastAsia="微软雅黑" w:hAnsi="微软雅黑" w:hint="eastAsia"/>
          <w:b/>
          <w:bCs/>
          <w:color w:val="02a5e3"/>
          <w:sz w:val="44"/>
          <w:szCs w:val="44"/>
          <w:u w:val="none" w:color="000000"/>
          <w:lang w:val="en-US" w:eastAsia="zh-CN"/>
        </w:rPr>
      </w:pPr>
    </w:p>
    <w:p>
      <w:pPr>
        <w:pStyle w:val="style0"/>
        <w:jc w:val="both"/>
        <w:rPr>
          <w:rFonts w:cs="微软雅黑" w:eastAsia="微软雅黑" w:hAnsi="微软雅黑" w:hint="default"/>
          <w:b/>
          <w:bCs/>
          <w:color w:val="02a5e3"/>
          <w:sz w:val="44"/>
          <w:szCs w:val="44"/>
          <w:u w:val="none" w:color="000000"/>
          <w:lang w:val="en-US" w:eastAsia="zh-CN"/>
        </w:rPr>
      </w:pPr>
      <w:r>
        <w:rPr>
          <w:rFonts w:cs="微软雅黑" w:eastAsia="微软雅黑" w:hAnsi="微软雅黑" w:hint="default"/>
          <w:b/>
          <w:bCs/>
          <w:color w:val="02a5e3"/>
          <w:sz w:val="44"/>
          <w:szCs w:val="44"/>
          <w:u w:val="none" w:color="000000"/>
          <w:lang w:val="en-US" w:eastAsia="zh-CN"/>
        </w:rPr>
        <w:t>There are various x-rays which are performed for the skull but as this is a traumatic condition that's why the doctor will prescribe the following x-rays for the skull</w:t>
      </w:r>
    </w:p>
    <w:p>
      <w:pPr>
        <w:pStyle w:val="style0"/>
        <w:jc w:val="both"/>
        <w:rPr>
          <w:rFonts w:ascii="微软雅黑" w:cs="微软雅黑" w:eastAsia="微软雅黑" w:hAnsi="微软雅黑" w:hint="eastAsia"/>
          <w:b/>
          <w:bCs/>
          <w:color w:val="02a5e3"/>
          <w:sz w:val="44"/>
          <w:szCs w:val="44"/>
          <w:u w:val="none" w:color="000000"/>
          <w:lang w:val="en-US" w:eastAsia="zh-CN"/>
        </w:rPr>
      </w:pPr>
    </w:p>
    <w:p>
      <w:pPr>
        <w:pStyle w:val="style0"/>
        <w:jc w:val="both"/>
        <w:rPr>
          <w:rFonts w:cs="微软雅黑" w:eastAsia="微软雅黑" w:hAnsi="微软雅黑" w:hint="default"/>
          <w:b/>
          <w:bCs/>
          <w:color w:val="36363d"/>
          <w:sz w:val="52"/>
          <w:szCs w:val="52"/>
          <w:u w:val="single" w:color="000000"/>
          <w:lang w:val="en-US" w:eastAsia="zh-CN"/>
        </w:rPr>
      </w:pPr>
      <w:r>
        <w:rPr>
          <w:rFonts w:cs="微软雅黑" w:eastAsia="微软雅黑" w:hAnsi="微软雅黑" w:hint="default"/>
          <w:b/>
          <w:bCs/>
          <w:color w:val="36363d"/>
          <w:sz w:val="52"/>
          <w:szCs w:val="52"/>
          <w:u w:val="single" w:color="000000"/>
          <w:lang w:val="en-US" w:eastAsia="zh-CN"/>
        </w:rPr>
        <w:t>X-RAYS:</w:t>
      </w:r>
    </w:p>
    <w:p>
      <w:pPr>
        <w:pStyle w:val="style0"/>
        <w:jc w:val="both"/>
        <w:rPr>
          <w:rFonts w:cs="微软雅黑" w:eastAsia="微软雅黑" w:hAnsi="微软雅黑" w:hint="default"/>
          <w:b/>
          <w:bCs/>
          <w:color w:val="36363d"/>
          <w:sz w:val="52"/>
          <w:szCs w:val="52"/>
          <w:u w:val="single" w:color="000000"/>
          <w:lang w:val="en-US" w:eastAsia="zh-CN"/>
        </w:rPr>
      </w:pPr>
      <w:r>
        <w:rPr>
          <w:rFonts w:cs="微软雅黑" w:eastAsia="微软雅黑" w:hAnsi="微软雅黑" w:hint="default"/>
          <w:b/>
          <w:bCs/>
          <w:color w:val="36363d"/>
          <w:sz w:val="52"/>
          <w:szCs w:val="52"/>
          <w:u w:val="single" w:color="000000"/>
          <w:lang w:val="en-US" w:eastAsia="zh-CN"/>
        </w:rPr>
        <w:t>1. Traumatic Protocol:</w:t>
      </w:r>
    </w:p>
    <w:p>
      <w:pPr>
        <w:pStyle w:val="style0"/>
        <w:jc w:val="both"/>
        <w:rPr>
          <w:rFonts w:cs="微软雅黑" w:eastAsia="微软雅黑" w:hAnsi="微软雅黑" w:hint="default"/>
          <w:b/>
          <w:bCs/>
          <w:color w:val="02a5e3"/>
          <w:sz w:val="44"/>
          <w:szCs w:val="44"/>
          <w:u w:val="none" w:color="000000"/>
          <w:lang w:val="en-US" w:eastAsia="zh-CN"/>
        </w:rPr>
      </w:pPr>
      <w:r>
        <w:rPr>
          <w:rFonts w:cs="微软雅黑" w:eastAsia="微软雅黑" w:hAnsi="微软雅黑" w:hint="default"/>
          <w:b/>
          <w:bCs/>
          <w:color w:val="02a5e3"/>
          <w:sz w:val="44"/>
          <w:szCs w:val="44"/>
          <w:u w:val="none" w:color="000000"/>
          <w:lang w:val="en-US" w:eastAsia="zh-CN"/>
        </w:rPr>
        <w:t>• Skull - AP</w:t>
      </w:r>
    </w:p>
    <w:p>
      <w:pPr>
        <w:pStyle w:val="style0"/>
        <w:jc w:val="both"/>
        <w:rPr>
          <w:rFonts w:cs="微软雅黑" w:eastAsia="微软雅黑" w:hAnsi="微软雅黑" w:hint="default"/>
          <w:b/>
          <w:bCs/>
          <w:color w:val="02a5e3"/>
          <w:sz w:val="44"/>
          <w:szCs w:val="44"/>
          <w:u w:val="none" w:color="000000"/>
          <w:lang w:val="en-US" w:eastAsia="zh-CN"/>
        </w:rPr>
      </w:pPr>
      <w:r>
        <w:rPr>
          <w:rFonts w:cs="微软雅黑" w:eastAsia="微软雅黑" w:hAnsi="微软雅黑" w:hint="default"/>
          <w:b/>
          <w:bCs/>
          <w:color w:val="02a5e3"/>
          <w:sz w:val="44"/>
          <w:szCs w:val="44"/>
          <w:u w:val="none" w:color="000000"/>
          <w:lang w:val="en-US" w:eastAsia="zh-CN"/>
        </w:rPr>
        <w:t>• Skull - Horizontal Ray Lateral.</w:t>
      </w:r>
    </w:p>
    <w:p>
      <w:pPr>
        <w:pStyle w:val="style0"/>
        <w:jc w:val="both"/>
        <w:rPr>
          <w:rFonts w:cs="微软雅黑" w:eastAsia="微软雅黑" w:hAnsi="微软雅黑" w:hint="default"/>
          <w:b/>
          <w:bCs/>
          <w:color w:val="02a5e3"/>
          <w:sz w:val="44"/>
          <w:szCs w:val="44"/>
          <w:u w:val="none" w:color="000000"/>
          <w:lang w:val="en-US" w:eastAsia="zh-CN"/>
        </w:rPr>
      </w:pPr>
    </w:p>
    <w:p>
      <w:pPr>
        <w:pStyle w:val="style0"/>
        <w:jc w:val="both"/>
        <w:rPr>
          <w:rFonts w:cs="微软雅黑" w:eastAsia="微软雅黑" w:hAnsi="微软雅黑" w:hint="default"/>
          <w:b/>
          <w:bCs/>
          <w:color w:val="36363d"/>
          <w:sz w:val="52"/>
          <w:szCs w:val="52"/>
          <w:u w:val="single" w:color="000000"/>
          <w:lang w:val="en-US" w:eastAsia="zh-CN"/>
        </w:rPr>
      </w:pPr>
      <w:r>
        <w:rPr>
          <w:rFonts w:cs="微软雅黑" w:eastAsia="微软雅黑" w:hAnsi="微软雅黑" w:hint="default"/>
          <w:b/>
          <w:bCs/>
          <w:color w:val="36363d"/>
          <w:sz w:val="52"/>
          <w:szCs w:val="52"/>
          <w:u w:val="single" w:color="000000"/>
          <w:lang w:val="en-US" w:eastAsia="zh-CN"/>
        </w:rPr>
        <w:t>2. Supplementary views:</w:t>
      </w:r>
    </w:p>
    <w:p>
      <w:pPr>
        <w:pStyle w:val="style0"/>
        <w:jc w:val="both"/>
        <w:rPr>
          <w:rFonts w:cs="微软雅黑" w:eastAsia="微软雅黑" w:hAnsi="微软雅黑" w:hint="default"/>
          <w:b/>
          <w:bCs/>
          <w:color w:val="02a5e3"/>
          <w:sz w:val="44"/>
          <w:szCs w:val="44"/>
          <w:u w:val="none" w:color="000000"/>
          <w:lang w:val="en-US" w:eastAsia="zh-CN"/>
        </w:rPr>
      </w:pPr>
      <w:r>
        <w:rPr>
          <w:rFonts w:cs="微软雅黑" w:eastAsia="微软雅黑" w:hAnsi="微软雅黑" w:hint="default"/>
          <w:b/>
          <w:bCs/>
          <w:color w:val="02a5e3"/>
          <w:sz w:val="44"/>
          <w:szCs w:val="44"/>
          <w:u w:val="none" w:color="000000"/>
          <w:lang w:val="en-US" w:eastAsia="zh-CN"/>
        </w:rPr>
        <w:t>Skull – Submentovertex.</w:t>
      </w:r>
    </w:p>
    <w:p>
      <w:pPr>
        <w:pStyle w:val="style0"/>
        <w:jc w:val="both"/>
        <w:rPr>
          <w:rFonts w:cs="微软雅黑" w:eastAsia="微软雅黑" w:hAnsi="微软雅黑" w:hint="default"/>
          <w:b/>
          <w:bCs/>
          <w:color w:val="02a5e3"/>
          <w:sz w:val="44"/>
          <w:szCs w:val="44"/>
          <w:u w:val="none" w:color="000000"/>
          <w:lang w:val="en-US" w:eastAsia="zh-CN"/>
        </w:rPr>
      </w:pPr>
      <w:r>
        <w:rPr>
          <w:rFonts w:cs="微软雅黑" w:eastAsia="微软雅黑" w:hAnsi="微软雅黑" w:hint="default"/>
          <w:b/>
          <w:bCs/>
          <w:color w:val="02a5e3"/>
          <w:sz w:val="44"/>
          <w:szCs w:val="44"/>
          <w:u w:val="none" w:color="000000"/>
          <w:lang w:val="en-US" w:eastAsia="zh-CN"/>
        </w:rPr>
        <w:t>Skull - Townes.</w:t>
      </w:r>
    </w:p>
    <w:p>
      <w:pPr>
        <w:pStyle w:val="style0"/>
        <w:jc w:val="both"/>
        <w:rPr>
          <w:rFonts w:cs="微软雅黑" w:eastAsia="微软雅黑" w:hAnsi="微软雅黑" w:hint="default"/>
          <w:b/>
          <w:bCs/>
          <w:color w:val="02a5e3"/>
          <w:sz w:val="44"/>
          <w:szCs w:val="44"/>
          <w:u w:val="none" w:color="000000"/>
          <w:lang w:val="en-US" w:eastAsia="zh-CN"/>
        </w:rPr>
      </w:pPr>
      <w:r>
        <w:rPr>
          <w:rFonts w:cs="微软雅黑" w:eastAsia="微软雅黑" w:hAnsi="微软雅黑" w:hint="default"/>
          <w:b/>
          <w:bCs/>
          <w:color w:val="02a5e3"/>
          <w:sz w:val="44"/>
          <w:szCs w:val="44"/>
          <w:u w:val="none" w:color="000000"/>
          <w:lang w:val="en-US" w:eastAsia="zh-CN"/>
        </w:rPr>
        <w:t>After this, once the results arrive, then the doctor will decide furthermore examinations like CT scan or MRI should be done or not.</w:t>
      </w:r>
    </w:p>
    <w:p>
      <w:pPr>
        <w:pStyle w:val="style0"/>
        <w:jc w:val="both"/>
        <w:rPr>
          <w:rFonts w:ascii="微软雅黑" w:cs="微软雅黑" w:eastAsia="微软雅黑" w:hAnsi="微软雅黑" w:hint="default"/>
          <w:b/>
          <w:bCs/>
          <w:color w:val="02a5e3"/>
          <w:sz w:val="44"/>
          <w:szCs w:val="44"/>
          <w:u w:val="none" w:color="000000"/>
          <w:lang w:val="en-US" w:eastAsia="zh-CN"/>
        </w:rPr>
      </w:pPr>
      <w:r>
        <w:rPr>
          <w:rFonts w:ascii="微软雅黑" w:cs="微软雅黑" w:eastAsia="微软雅黑" w:hAnsi="微软雅黑" w:hint="default"/>
          <w:b/>
          <w:bCs/>
          <w:color w:val="02a5e3"/>
          <w:sz w:val="44"/>
          <w:szCs w:val="44"/>
          <w:u w:val="none" w:color="000000"/>
          <w:lang w:val="en-US" w:eastAsia="zh-CN"/>
        </w:rPr>
        <w:t xml:space="preserve">        -----&amp;--------------------&amp;------</w:t>
      </w:r>
    </w:p>
    <w:p>
      <w:pPr>
        <w:pStyle w:val="style0"/>
        <w:jc w:val="both"/>
        <w:rPr>
          <w:rFonts w:ascii="微软雅黑" w:cs="微软雅黑" w:eastAsia="微软雅黑" w:hAnsi="微软雅黑" w:hint="default"/>
          <w:b/>
          <w:bCs/>
          <w:color w:val="02a5e3"/>
          <w:sz w:val="44"/>
          <w:szCs w:val="44"/>
          <w:u w:val="none" w:color="000000"/>
          <w:lang w:val="en-US" w:eastAsia="zh-CN"/>
        </w:rPr>
      </w:pPr>
      <w:r>
        <w:rPr>
          <w:rFonts w:ascii="微软雅黑" w:cs="微软雅黑" w:eastAsia="微软雅黑" w:hAnsi="微软雅黑" w:hint="default"/>
          <w:b/>
          <w:bCs/>
          <w:color w:val="02a5e3"/>
          <w:sz w:val="44"/>
          <w:szCs w:val="44"/>
          <w:u w:val="none" w:color="000000"/>
          <w:lang w:val="en-US" w:eastAsia="zh-CN"/>
        </w:rPr>
        <w:t xml:space="preserve">             THANK YOU;</w:t>
      </w:r>
    </w:p>
    <w:p>
      <w:pPr>
        <w:pStyle w:val="style0"/>
        <w:jc w:val="both"/>
        <w:rPr>
          <w:rFonts w:ascii="微软雅黑" w:cs="微软雅黑" w:eastAsia="微软雅黑" w:hAnsi="微软雅黑" w:hint="eastAsia"/>
          <w:b/>
          <w:bCs/>
          <w:color w:val="02a5e3"/>
          <w:sz w:val="44"/>
          <w:szCs w:val="44"/>
          <w:u w:val="none" w:color="000000"/>
          <w:lang w:val="en-US" w:eastAsia="zh-CN"/>
        </w:rPr>
      </w:pPr>
      <w:r>
        <w:rPr>
          <w:rFonts w:ascii="微软雅黑" w:cs="微软雅黑" w:eastAsia="微软雅黑" w:hAnsi="微软雅黑" w:hint="default"/>
          <w:b/>
          <w:bCs/>
          <w:color w:val="02a5e3"/>
          <w:sz w:val="44"/>
          <w:szCs w:val="44"/>
          <w:u w:val="none" w:color="000000"/>
          <w:lang w:val="en-US" w:eastAsia="zh-CN"/>
        </w:rPr>
        <w:t xml:space="preserve">       T|----------------end--------------|E</w:t>
      </w:r>
    </w:p>
    <w:sectPr>
      <w:headerReference w:type="default" r:id="rId2"/>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mbria">
    <w:altName w:val="Cambria"/>
    <w:panose1 w:val="02040503050000030204"/>
    <w:charset w:val="00"/>
    <w:family w:val="roman"/>
    <w:pitch w:val="default"/>
    <w:sig w:usb0="E00006FF" w:usb1="400004FF" w:usb2="00000000" w:usb3="00000000" w:csb0="2000019F" w:csb1="00000000"/>
  </w:font>
  <w:font w:name="Calibri">
    <w:altName w:val="Calibri"/>
    <w:panose1 w:val="020f0502020000030204"/>
    <w:charset w:val="00"/>
    <w:family w:val="swiss"/>
    <w:pitch w:val="default"/>
    <w:sig w:usb0="E0002AFF" w:usb1="C000247B" w:usb2="00000009" w:usb3="00000000" w:csb0="200001FF" w:csb1="00000000"/>
  </w:font>
  <w:font w:name="Calibri Light">
    <w:altName w:val="Calibri Light"/>
    <w:panose1 w:val="020f0302020000030204"/>
    <w:charset w:val="00"/>
    <w:family w:val="auto"/>
    <w:pitch w:val="default"/>
    <w:sig w:usb0="E0002AFF" w:usb1="C000247B" w:usb2="00000009" w:usb3="00000000" w:csb0="200001FF" w:csb1="00000000"/>
  </w:font>
  <w:font w:name="仿宋">
    <w:altName w:val="仿宋"/>
    <w:panose1 w:val="02010609060000010101"/>
    <w:charset w:val="86"/>
    <w:family w:val="auto"/>
    <w:pitch w:val="default"/>
    <w:sig w:usb0="800002BF" w:usb1="38CF7CFA" w:usb2="00000016" w:usb3="00000000" w:csb0="00040001" w:csb1="00000000"/>
  </w:font>
  <w:font w:name="华文中宋">
    <w:altName w:val="华文中宋"/>
    <w:panose1 w:val="02010600040000010101"/>
    <w:charset w:val="86"/>
    <w:family w:val="auto"/>
    <w:pitch w:val="default"/>
    <w:sig w:usb0="00000287" w:usb1="080F0000" w:usb2="00000000" w:usb3="00000000" w:csb0="0004009F" w:csb1="DFD70000"/>
  </w:font>
  <w:font w:name="华文仿宋">
    <w:altName w:val="华文仿宋"/>
    <w:panose1 w:val="02010600040000010101"/>
    <w:charset w:val="86"/>
    <w:family w:val="auto"/>
    <w:pitch w:val="default"/>
    <w:sig w:usb0="00000287" w:usb1="080F0000" w:usb2="00000000" w:usb3="00000000" w:csb0="0004009F" w:csb1="DFD70000"/>
  </w:font>
  <w:font w:name="华文宋体">
    <w:altName w:val="华文宋体"/>
    <w:panose1 w:val="02010600040000010101"/>
    <w:charset w:val="86"/>
    <w:family w:val="auto"/>
    <w:pitch w:val="default"/>
    <w:sig w:usb0="00000287" w:usb1="080F0000" w:usb2="00000000" w:usb3="00000000" w:csb0="0004009F" w:csb1="DFD70000"/>
  </w:font>
  <w:font w:name="华文彩云">
    <w:altName w:val="华文彩云"/>
    <w:panose1 w:val="02010800040000010101"/>
    <w:charset w:val="86"/>
    <w:family w:val="auto"/>
    <w:pitch w:val="default"/>
    <w:sig w:usb0="00000001" w:usb1="080F0000" w:usb2="00000000" w:usb3="00000000" w:csb0="00040000" w:csb1="00000000"/>
  </w:font>
  <w:font w:name="华文新魏">
    <w:altName w:val="华文新魏"/>
    <w:panose1 w:val="02010800040000010101"/>
    <w:charset w:val="86"/>
    <w:family w:val="auto"/>
    <w:pitch w:val="default"/>
    <w:sig w:usb0="00000001" w:usb1="080F0000" w:usb2="00000000" w:usb3="00000000" w:csb0="00040000" w:csb1="00000000"/>
  </w:font>
  <w:font w:name="华文楷体">
    <w:altName w:val="华文楷体"/>
    <w:panose1 w:val="02010600040000010101"/>
    <w:charset w:val="86"/>
    <w:family w:val="auto"/>
    <w:pitch w:val="default"/>
    <w:sig w:usb0="00000287" w:usb1="080F0000" w:usb2="00000000" w:usb3="00000000" w:csb0="0004009F" w:csb1="DFD70000"/>
  </w:font>
  <w:font w:name="华文琥珀">
    <w:altName w:val="华文琥珀"/>
    <w:panose1 w:val="02010800040000010101"/>
    <w:charset w:val="86"/>
    <w:family w:val="auto"/>
    <w:pitch w:val="default"/>
    <w:sig w:usb0="00000001" w:usb1="080F0000" w:usb2="00000000" w:usb3="00000000" w:csb0="00040000" w:csb1="00000000"/>
  </w:font>
  <w:font w:name="华文细黑">
    <w:altName w:val="华文细黑"/>
    <w:panose1 w:val="02010600040000010101"/>
    <w:charset w:val="86"/>
    <w:family w:val="auto"/>
    <w:pitch w:val="default"/>
    <w:sig w:usb0="00000287" w:usb1="080F0000" w:usb2="00000000" w:usb3="00000000" w:csb0="0004009F" w:csb1="DFD70000"/>
  </w:font>
  <w:font w:name="华文行楷">
    <w:altName w:val="华文行楷"/>
    <w:panose1 w:val="02010800040000010101"/>
    <w:charset w:val="86"/>
    <w:family w:val="auto"/>
    <w:pitch w:val="default"/>
    <w:sig w:usb0="00000001" w:usb1="080F0000" w:usb2="00000000" w:usb3="00000000" w:csb0="00040000" w:csb1="00000000"/>
  </w:font>
  <w:font w:name="华文隶书">
    <w:altName w:val="华文隶书"/>
    <w:panose1 w:val="02010800040000010101"/>
    <w:charset w:val="86"/>
    <w:family w:val="auto"/>
    <w:pitch w:val="default"/>
    <w:sig w:usb0="00000001" w:usb1="080F0000" w:usb2="00000000" w:usb3="00000000" w:csb0="00040000" w:csb1="00000000"/>
  </w:font>
  <w:font w:name="新宋体">
    <w:altName w:val="新宋体"/>
    <w:panose1 w:val="02010609030000010101"/>
    <w:charset w:val="86"/>
    <w:family w:val="auto"/>
    <w:pitch w:val="default"/>
    <w:sig w:usb0="00000003" w:usb1="288F0000" w:usb2="00000006" w:usb3="00000000" w:csb0="00040001" w:csb1="00000000"/>
  </w:font>
  <w:font w:name="微软雅黑 Light">
    <w:altName w:val="微软雅黑 Light"/>
    <w:panose1 w:val="020b0502040000020203"/>
    <w:charset w:val="86"/>
    <w:family w:val="auto"/>
    <w:pitch w:val="default"/>
    <w:sig w:usb0="80000287" w:usb1="2ACF0010" w:usb2="00000016" w:usb3="00000000" w:csb0="0004001F" w:csb1="00000000"/>
  </w:font>
  <w:font w:name="微软雅黑">
    <w:altName w:val="微软雅黑"/>
    <w:panose1 w:val="020b0503020000020204"/>
    <w:charset w:val="86"/>
    <w:family w:val="auto"/>
    <w:pitch w:val="default"/>
    <w:sig w:usb0="80000287" w:usb1="2ACF3C50" w:usb2="00000016" w:usb3="00000000" w:csb0="0004001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rPr>
        <w:rFonts w:eastAsia="宋体" w:hint="eastAsia"/>
        <w:lang w:eastAsia="zh-CN"/>
      </w:rPr>
      <w:drawing>
        <wp:anchor distT="0" distB="0" distL="0" distR="0" simplePos="false" relativeHeight="2" behindDoc="true" locked="false" layoutInCell="true" allowOverlap="true">
          <wp:simplePos x="0" y="0"/>
          <wp:positionH relativeFrom="column">
            <wp:posOffset>-1157605</wp:posOffset>
          </wp:positionH>
          <wp:positionV relativeFrom="paragraph">
            <wp:posOffset>-576580</wp:posOffset>
          </wp:positionV>
          <wp:extent cx="7577454" cy="10719435"/>
          <wp:effectExtent l="0" t="0" r="4445" b="12065"/>
          <wp:wrapNone/>
          <wp:docPr id="4097"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 cstate="print"/>
                  <a:srcRect l="0" t="0" r="0" b="0"/>
                  <a:stretch/>
                </pic:blipFill>
                <pic:spPr>
                  <a:xfrm rot="0">
                    <a:off x="0" y="0"/>
                    <a:ext cx="7577454" cy="10719435"/>
                  </a:xfrm>
                  <a:prstGeom prst="rec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isplayBackgroundShape/>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32">
    <w:name w:val="footer"/>
    <w:basedOn w:val="style0"/>
    <w:next w:val="style32"/>
    <w:qFormat/>
    <w:uiPriority w:val="0"/>
    <w:pPr>
      <w:tabs>
        <w:tab w:val="center" w:leader="none" w:pos="4153"/>
        <w:tab w:val="right" w:leader="none" w:pos="8306"/>
      </w:tabs>
      <w:snapToGrid w:val="false"/>
      <w:jc w:val="left"/>
    </w:pPr>
    <w:rPr>
      <w:sz w:val="18"/>
    </w:rPr>
  </w:style>
  <w:style w:type="paragraph" w:styleId="style31">
    <w:name w:val="header"/>
    <w:basedOn w:val="style0"/>
    <w:next w:val="style31"/>
    <w:qFormat/>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spacing w:lineRule="auto" w:line="240"/>
      <w:jc w:val="both"/>
      <w:outlineLvl w:val="9"/>
    </w:pPr>
    <w:rPr>
      <w:sz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1700</Words>
  <Pages>1</Pages>
  <Characters>8951</Characters>
  <Application>WPS Office</Application>
  <DocSecurity>0</DocSecurity>
  <Paragraphs>113</Paragraphs>
  <ScaleCrop>false</ScaleCrop>
  <LinksUpToDate>false</LinksUpToDate>
  <CharactersWithSpaces>10702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影</dc:creator>
  <lastModifiedBy>TECNO KC3</lastModifiedBy>
  <dcterms:modified xsi:type="dcterms:W3CDTF">2020-06-23T10:01:39Z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