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6A12" w:rsidRDefault="00157A0C" w:rsidP="002F7560">
      <w:pPr>
        <w:spacing w:after="0"/>
        <w:ind w:right="4"/>
        <w:jc w:val="both"/>
        <w:rPr>
          <w:rFonts w:ascii="Arial" w:hAnsi="Arial" w:cs="Arial"/>
          <w:b/>
          <w:sz w:val="24"/>
          <w:szCs w:val="24"/>
          <w:u w:color="000000"/>
        </w:rPr>
      </w:pPr>
      <w:r>
        <w:rPr>
          <w:rFonts w:ascii="Arial" w:hAnsi="Arial" w:cs="Arial"/>
          <w:b/>
          <w:sz w:val="24"/>
          <w:szCs w:val="24"/>
          <w:u w:color="000000"/>
        </w:rPr>
        <w:t xml:space="preserve">NAME : </w:t>
      </w:r>
      <w:r w:rsidR="00446A12">
        <w:rPr>
          <w:rFonts w:ascii="Arial" w:hAnsi="Arial" w:cs="Arial"/>
          <w:b/>
          <w:sz w:val="24"/>
          <w:szCs w:val="24"/>
          <w:u w:color="000000"/>
        </w:rPr>
        <w:t>MUDASSIR AHMAD</w:t>
      </w:r>
      <w:r>
        <w:rPr>
          <w:rFonts w:ascii="Arial" w:hAnsi="Arial" w:cs="Arial"/>
          <w:b/>
          <w:sz w:val="24"/>
          <w:szCs w:val="24"/>
          <w:u w:color="000000"/>
        </w:rPr>
        <w:t xml:space="preserve">            ID </w:t>
      </w:r>
      <w:r w:rsidR="00446A12">
        <w:rPr>
          <w:rFonts w:ascii="Arial" w:hAnsi="Arial" w:cs="Arial"/>
          <w:b/>
          <w:sz w:val="24"/>
          <w:szCs w:val="24"/>
          <w:u w:color="000000"/>
        </w:rPr>
        <w:t>13442</w:t>
      </w:r>
    </w:p>
    <w:p w:rsidR="00222EF4" w:rsidRPr="00222EF4" w:rsidRDefault="00222EF4" w:rsidP="00222EF4">
      <w:pPr>
        <w:spacing w:after="0"/>
        <w:ind w:right="4"/>
        <w:rPr>
          <w:rFonts w:ascii="Arial" w:hAnsi="Arial" w:cs="Arial"/>
          <w:b/>
          <w:sz w:val="32"/>
          <w:szCs w:val="24"/>
          <w:u w:color="000000"/>
        </w:rPr>
      </w:pPr>
    </w:p>
    <w:p w:rsidR="00222EF4" w:rsidRPr="009059B6" w:rsidRDefault="00024949" w:rsidP="00222EF4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>
        <w:rPr>
          <w:rFonts w:ascii="Arial" w:hAnsi="Arial" w:cs="Arial"/>
          <w:b/>
          <w:sz w:val="36"/>
          <w:szCs w:val="24"/>
          <w:u w:color="000000"/>
        </w:rPr>
        <w:t>Final</w:t>
      </w:r>
      <w:r w:rsidR="00222EF4" w:rsidRPr="009059B6">
        <w:rPr>
          <w:rFonts w:ascii="Arial" w:hAnsi="Arial" w:cs="Arial"/>
          <w:b/>
          <w:sz w:val="36"/>
          <w:szCs w:val="24"/>
          <w:u w:color="000000"/>
        </w:rPr>
        <w:t>-Term Assignment</w:t>
      </w:r>
      <w:r w:rsidR="00243757">
        <w:rPr>
          <w:rFonts w:ascii="Arial" w:hAnsi="Arial" w:cs="Arial"/>
          <w:b/>
          <w:sz w:val="36"/>
          <w:szCs w:val="24"/>
          <w:u w:color="000000"/>
        </w:rPr>
        <w:t>/viva</w:t>
      </w:r>
      <w:r w:rsidR="002B6FDD" w:rsidRPr="009059B6">
        <w:rPr>
          <w:rFonts w:ascii="Arial" w:hAnsi="Arial" w:cs="Arial"/>
          <w:b/>
          <w:sz w:val="36"/>
          <w:szCs w:val="24"/>
          <w:u w:color="000000"/>
        </w:rPr>
        <w:t xml:space="preserve"> (</w:t>
      </w:r>
      <w:r w:rsidR="00B9520F" w:rsidRPr="009059B6">
        <w:rPr>
          <w:rFonts w:ascii="Arial" w:hAnsi="Arial" w:cs="Arial"/>
          <w:b/>
          <w:sz w:val="36"/>
          <w:szCs w:val="24"/>
          <w:u w:color="000000"/>
        </w:rPr>
        <w:t>spring</w:t>
      </w:r>
      <w:r w:rsidR="009E5C0F" w:rsidRPr="009059B6">
        <w:rPr>
          <w:rFonts w:ascii="Arial" w:hAnsi="Arial" w:cs="Arial"/>
          <w:b/>
          <w:sz w:val="36"/>
          <w:szCs w:val="24"/>
          <w:u w:color="000000"/>
        </w:rPr>
        <w:t xml:space="preserve"> -020</w:t>
      </w:r>
      <w:r w:rsidR="00894687" w:rsidRPr="009059B6">
        <w:rPr>
          <w:rFonts w:ascii="Arial" w:hAnsi="Arial" w:cs="Arial"/>
          <w:b/>
          <w:sz w:val="36"/>
          <w:szCs w:val="24"/>
          <w:u w:color="000000"/>
        </w:rPr>
        <w:t>)</w:t>
      </w:r>
      <w:r w:rsidR="009E5C0F" w:rsidRPr="009059B6">
        <w:rPr>
          <w:rFonts w:ascii="Arial" w:hAnsi="Arial" w:cs="Arial"/>
          <w:b/>
          <w:sz w:val="36"/>
          <w:szCs w:val="24"/>
          <w:u w:color="000000"/>
        </w:rPr>
        <w:t xml:space="preserve"> </w:t>
      </w:r>
    </w:p>
    <w:p w:rsidR="00222EF4" w:rsidRPr="009059B6" w:rsidRDefault="009E5C0F" w:rsidP="00222EF4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9059B6">
        <w:rPr>
          <w:rFonts w:ascii="Arial" w:hAnsi="Arial" w:cs="Arial"/>
          <w:b/>
          <w:sz w:val="36"/>
          <w:szCs w:val="24"/>
          <w:u w:color="000000"/>
        </w:rPr>
        <w:t>Neurological Physical Therapy</w:t>
      </w:r>
      <w:r w:rsidR="00222EF4" w:rsidRPr="009059B6">
        <w:rPr>
          <w:rFonts w:ascii="Arial" w:hAnsi="Arial" w:cs="Arial"/>
          <w:b/>
          <w:sz w:val="36"/>
          <w:szCs w:val="24"/>
          <w:u w:color="000000"/>
        </w:rPr>
        <w:t xml:space="preserve"> </w:t>
      </w:r>
      <w:r w:rsidR="00431EBB">
        <w:rPr>
          <w:rFonts w:ascii="Arial" w:hAnsi="Arial" w:cs="Arial"/>
          <w:b/>
          <w:sz w:val="36"/>
          <w:szCs w:val="24"/>
          <w:u w:color="000000"/>
        </w:rPr>
        <w:t>(LAB)</w:t>
      </w:r>
    </w:p>
    <w:p w:rsidR="0079636C" w:rsidRPr="009059B6" w:rsidRDefault="009D4084" w:rsidP="00222EF4">
      <w:pPr>
        <w:spacing w:after="0"/>
        <w:ind w:right="4"/>
        <w:rPr>
          <w:rFonts w:ascii="Arial" w:hAnsi="Arial" w:cs="Arial"/>
          <w:b/>
          <w:sz w:val="36"/>
          <w:szCs w:val="24"/>
          <w:u w:color="000000"/>
        </w:rPr>
      </w:pPr>
      <w:r w:rsidRPr="009059B6">
        <w:rPr>
          <w:rFonts w:ascii="Times New Roman" w:hAnsi="Times New Roman" w:cs="Times New Roman"/>
          <w:b/>
          <w:sz w:val="36"/>
          <w:szCs w:val="24"/>
          <w:u w:color="000000"/>
        </w:rPr>
        <w:t xml:space="preserve">DPT </w:t>
      </w:r>
      <w:r w:rsidR="009E5C0F" w:rsidRPr="009059B6">
        <w:rPr>
          <w:rFonts w:ascii="Times New Roman" w:hAnsi="Times New Roman" w:cs="Times New Roman"/>
          <w:b/>
          <w:sz w:val="36"/>
          <w:szCs w:val="24"/>
          <w:u w:color="000000"/>
        </w:rPr>
        <w:t>8</w:t>
      </w:r>
      <w:r w:rsidR="009E5C0F" w:rsidRPr="009059B6">
        <w:rPr>
          <w:rFonts w:ascii="Times New Roman" w:hAnsi="Times New Roman" w:cs="Times New Roman"/>
          <w:b/>
          <w:sz w:val="36"/>
          <w:szCs w:val="24"/>
          <w:u w:color="000000"/>
          <w:vertAlign w:val="superscript"/>
        </w:rPr>
        <w:t>th</w:t>
      </w:r>
      <w:r w:rsidR="00222EF4" w:rsidRPr="009059B6">
        <w:rPr>
          <w:rFonts w:ascii="Times New Roman" w:hAnsi="Times New Roman" w:cs="Times New Roman"/>
          <w:b/>
          <w:sz w:val="36"/>
          <w:szCs w:val="24"/>
          <w:u w:color="000000"/>
        </w:rPr>
        <w:t xml:space="preserve"> </w:t>
      </w:r>
      <w:r w:rsidR="007355E6" w:rsidRPr="009059B6">
        <w:rPr>
          <w:rFonts w:ascii="Times New Roman" w:hAnsi="Times New Roman" w:cs="Times New Roman"/>
          <w:b/>
          <w:sz w:val="36"/>
          <w:szCs w:val="24"/>
          <w:u w:color="000000"/>
        </w:rPr>
        <w:t>S</w:t>
      </w:r>
      <w:r w:rsidR="00B9520F" w:rsidRPr="009059B6">
        <w:rPr>
          <w:rFonts w:ascii="Times New Roman" w:hAnsi="Times New Roman" w:cs="Times New Roman"/>
          <w:b/>
          <w:sz w:val="36"/>
          <w:szCs w:val="24"/>
          <w:u w:color="000000"/>
        </w:rPr>
        <w:t>emester</w:t>
      </w:r>
    </w:p>
    <w:p w:rsidR="0079636C" w:rsidRPr="009059B6" w:rsidRDefault="0079636C" w:rsidP="00EC3BC9">
      <w:pPr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9059B6">
        <w:rPr>
          <w:rFonts w:ascii="Times New Roman" w:hAnsi="Times New Roman" w:cs="Times New Roman"/>
          <w:b/>
          <w:sz w:val="36"/>
          <w:szCs w:val="24"/>
          <w:u w:color="000000"/>
        </w:rPr>
        <w:t>Inst</w:t>
      </w:r>
      <w:r w:rsidR="00B9520F" w:rsidRPr="009059B6">
        <w:rPr>
          <w:rFonts w:ascii="Times New Roman" w:hAnsi="Times New Roman" w:cs="Times New Roman"/>
          <w:b/>
          <w:sz w:val="36"/>
          <w:szCs w:val="24"/>
          <w:u w:color="000000"/>
        </w:rPr>
        <w:t xml:space="preserve">ructor: Dr. </w:t>
      </w:r>
      <w:proofErr w:type="spellStart"/>
      <w:r w:rsidR="00B9520F" w:rsidRPr="009059B6">
        <w:rPr>
          <w:rFonts w:ascii="Times New Roman" w:hAnsi="Times New Roman" w:cs="Times New Roman"/>
          <w:b/>
          <w:sz w:val="36"/>
          <w:szCs w:val="24"/>
          <w:u w:color="000000"/>
        </w:rPr>
        <w:t>M.Jaffar</w:t>
      </w:r>
      <w:proofErr w:type="spellEnd"/>
      <w:r w:rsidRPr="009059B6">
        <w:rPr>
          <w:rFonts w:ascii="Times New Roman" w:hAnsi="Times New Roman" w:cs="Times New Roman"/>
          <w:b/>
          <w:sz w:val="36"/>
          <w:szCs w:val="24"/>
          <w:u w:color="000000"/>
        </w:rPr>
        <w:t xml:space="preserve"> </w:t>
      </w:r>
    </w:p>
    <w:p w:rsidR="00EC3BC9" w:rsidRDefault="00EC3BC9" w:rsidP="00EC3BC9"/>
    <w:p w:rsidR="0079636C" w:rsidRPr="00446A12" w:rsidRDefault="0079636C" w:rsidP="00446A12">
      <w:pPr>
        <w:pBdr>
          <w:bottom w:val="single" w:sz="12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3BC9">
        <w:rPr>
          <w:rFonts w:ascii="Arial" w:hAnsi="Arial" w:cs="Arial"/>
          <w:b/>
          <w:sz w:val="24"/>
          <w:szCs w:val="24"/>
        </w:rPr>
        <w:tab/>
      </w:r>
      <w:r w:rsidRPr="00EC3BC9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EC3BC9">
        <w:rPr>
          <w:rFonts w:ascii="Arial" w:hAnsi="Arial" w:cs="Arial"/>
          <w:b/>
          <w:sz w:val="24"/>
          <w:szCs w:val="24"/>
        </w:rPr>
        <w:tab/>
      </w:r>
      <w:r w:rsidR="00EC50AE">
        <w:rPr>
          <w:rFonts w:ascii="Arial" w:hAnsi="Arial" w:cs="Arial"/>
          <w:b/>
          <w:sz w:val="24"/>
          <w:szCs w:val="24"/>
        </w:rPr>
        <w:t xml:space="preserve">      </w:t>
      </w:r>
      <w:r w:rsidR="00EC3BC9">
        <w:rPr>
          <w:rFonts w:ascii="Arial" w:hAnsi="Arial" w:cs="Arial"/>
          <w:b/>
          <w:sz w:val="24"/>
          <w:szCs w:val="24"/>
        </w:rPr>
        <w:t xml:space="preserve">  </w:t>
      </w:r>
      <w:r w:rsidR="0060526B">
        <w:rPr>
          <w:rFonts w:ascii="Arial" w:hAnsi="Arial" w:cs="Arial"/>
          <w:b/>
          <w:sz w:val="24"/>
          <w:szCs w:val="24"/>
        </w:rPr>
        <w:t xml:space="preserve">         </w:t>
      </w:r>
    </w:p>
    <w:p w:rsidR="00894687" w:rsidRPr="002D71FE" w:rsidRDefault="00894687" w:rsidP="009D4084">
      <w:pPr>
        <w:tabs>
          <w:tab w:val="left" w:pos="2580"/>
        </w:tabs>
        <w:rPr>
          <w:rFonts w:ascii="Lucida Calligraphy" w:hAnsi="Lucida Calligraphy" w:cs="Times New Roman"/>
          <w:b/>
          <w:i/>
          <w:sz w:val="16"/>
        </w:rPr>
      </w:pPr>
    </w:p>
    <w:p w:rsidR="00046C86" w:rsidRPr="002D71FE" w:rsidRDefault="00046C86" w:rsidP="00046C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1.While performing </w:t>
      </w:r>
      <w:proofErr w:type="spellStart"/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Halpike</w:t>
      </w:r>
      <w:proofErr w:type="spellEnd"/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dix manure in your objective examination of a 43 years old lady towards right side extension, right side rotation, you experience lateral  beating of the eye ball towards the nose  .What does it means in canal involvement?</w:t>
      </w:r>
    </w:p>
    <w:p w:rsidR="00046C86" w:rsidRPr="002D71FE" w:rsidRDefault="00046C86" w:rsidP="00046C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Posterior canal involvement left side</w:t>
      </w:r>
      <w:bookmarkStart w:id="0" w:name="_GoBack"/>
      <w:bookmarkEnd w:id="0"/>
    </w:p>
    <w:p w:rsidR="00046C86" w:rsidRPr="00446A12" w:rsidRDefault="00046C86" w:rsidP="00046C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highlight w:val="yellow"/>
        </w:rPr>
      </w:pPr>
      <w:r w:rsidRPr="00446A12">
        <w:rPr>
          <w:rFonts w:ascii="Times New Roman" w:hAnsi="Times New Roman" w:cs="Times New Roman"/>
          <w:color w:val="548DD4" w:themeColor="text2" w:themeTint="99"/>
          <w:sz w:val="24"/>
          <w:szCs w:val="24"/>
          <w:highlight w:val="yellow"/>
        </w:rPr>
        <w:t>Posterior canal involvement right side</w:t>
      </w:r>
    </w:p>
    <w:p w:rsidR="00046C86" w:rsidRPr="002D71FE" w:rsidRDefault="00046C86" w:rsidP="00046C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Horizontal canal right side</w:t>
      </w:r>
    </w:p>
    <w:p w:rsidR="00046C86" w:rsidRPr="002D71FE" w:rsidRDefault="00046C86" w:rsidP="00046C8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deHorizontal</w:t>
      </w:r>
      <w:proofErr w:type="spellEnd"/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canal left  side</w:t>
      </w:r>
    </w:p>
    <w:p w:rsidR="00046C86" w:rsidRPr="002D71FE" w:rsidRDefault="00046C86" w:rsidP="00046C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The manure by which we find out the involvement of semicircular canal of vestibular cochlear nerve in the examination of the cranial nerve</w:t>
      </w:r>
    </w:p>
    <w:p w:rsidR="00046C86" w:rsidRPr="002D71FE" w:rsidRDefault="00046C86" w:rsidP="00046C86">
      <w:pPr>
        <w:pStyle w:val="ListParagraph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Apley,s</w:t>
      </w:r>
      <w:proofErr w:type="spellEnd"/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</w:t>
      </w:r>
    </w:p>
    <w:p w:rsidR="00046C86" w:rsidRPr="002D71FE" w:rsidRDefault="00046C86" w:rsidP="00046C86">
      <w:pPr>
        <w:pStyle w:val="ListParagraph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Halpike</w:t>
      </w:r>
      <w:proofErr w:type="spellEnd"/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dix manure</w:t>
      </w:r>
    </w:p>
    <w:p w:rsidR="00046C86" w:rsidRPr="002D71FE" w:rsidRDefault="00046C86" w:rsidP="00046C86">
      <w:pPr>
        <w:pStyle w:val="ListParagraph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VBI </w:t>
      </w:r>
      <w:proofErr w:type="spellStart"/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insuffiancy</w:t>
      </w:r>
      <w:proofErr w:type="spellEnd"/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</w:t>
      </w:r>
    </w:p>
    <w:p w:rsidR="00046C86" w:rsidRPr="00EF5780" w:rsidRDefault="00046C86" w:rsidP="00046C86">
      <w:pPr>
        <w:pStyle w:val="ListParagraph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F578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None</w:t>
      </w:r>
    </w:p>
    <w:p w:rsidR="00046C86" w:rsidRPr="002D71FE" w:rsidRDefault="00046C86" w:rsidP="00046C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3.You are examining a 67 years old CVA patient for his lower limb synergy, during passive range of motions; there is uniform, constant resistance as limb is 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throughout the range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.How will you mark this spasticity on Ashworth’s scale.</w:t>
      </w:r>
      <w:r w:rsid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2D71FE" w:rsidRPr="002D71F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search Ashworth scale for spasticity</w:t>
      </w:r>
      <w:r w:rsid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046C86" w:rsidRPr="00CD3464" w:rsidRDefault="00046C86" w:rsidP="00046C8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D346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</w:t>
      </w:r>
    </w:p>
    <w:p w:rsidR="00046C86" w:rsidRPr="002D71FE" w:rsidRDefault="00046C86" w:rsidP="00046C8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046C86" w:rsidRPr="002D71FE" w:rsidRDefault="00046C86" w:rsidP="00046C8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046C86" w:rsidRPr="002D71FE" w:rsidRDefault="00046C86" w:rsidP="00046C8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046C86" w:rsidRPr="002D71FE" w:rsidRDefault="00046C86" w:rsidP="00046C86">
      <w:pPr>
        <w:spacing w:after="20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</w:t>
      </w:r>
      <w:r w:rsidR="002D71FE"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physical therapist is treating a patient for pain and restricted ROM in neck, selecting a PNF </w:t>
      </w:r>
      <w:r w:rsidR="002D71FE"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technique by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contracting the agonist isometrica</w:t>
      </w:r>
      <w:r w:rsid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ly followed by stretching of the antagonist, most likely he is using a neurophysiologic phenomenon known as:</w:t>
      </w:r>
    </w:p>
    <w:p w:rsidR="00046C86" w:rsidRPr="00B1787D" w:rsidRDefault="00046C86" w:rsidP="00046C86">
      <w:pPr>
        <w:pStyle w:val="ListParagraph"/>
        <w:numPr>
          <w:ilvl w:val="0"/>
          <w:numId w:val="28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87D">
        <w:rPr>
          <w:rFonts w:ascii="Times New Roman" w:hAnsi="Times New Roman" w:cs="Times New Roman"/>
          <w:color w:val="000000" w:themeColor="text1"/>
          <w:sz w:val="24"/>
          <w:szCs w:val="24"/>
        </w:rPr>
        <w:t>Reciprocal initiation</w:t>
      </w:r>
    </w:p>
    <w:p w:rsidR="00046C86" w:rsidRPr="00B1787D" w:rsidRDefault="00046C86" w:rsidP="00046C86">
      <w:pPr>
        <w:pStyle w:val="ListParagraph"/>
        <w:numPr>
          <w:ilvl w:val="0"/>
          <w:numId w:val="28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B1787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Reciprocal inhibition</w:t>
      </w:r>
    </w:p>
    <w:p w:rsidR="00046C86" w:rsidRPr="00B1787D" w:rsidRDefault="00046C86" w:rsidP="00046C86">
      <w:pPr>
        <w:pStyle w:val="ListParagraph"/>
        <w:numPr>
          <w:ilvl w:val="0"/>
          <w:numId w:val="28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87D">
        <w:rPr>
          <w:rFonts w:ascii="Times New Roman" w:hAnsi="Times New Roman" w:cs="Times New Roman"/>
          <w:color w:val="000000" w:themeColor="text1"/>
          <w:sz w:val="24"/>
          <w:szCs w:val="24"/>
        </w:rPr>
        <w:t>Successive induction</w:t>
      </w:r>
    </w:p>
    <w:p w:rsidR="00046C86" w:rsidRPr="00B1787D" w:rsidRDefault="00046C86" w:rsidP="00046C86">
      <w:pPr>
        <w:pStyle w:val="ListParagraph"/>
        <w:numPr>
          <w:ilvl w:val="0"/>
          <w:numId w:val="28"/>
        </w:numPr>
        <w:spacing w:after="20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Irradiation </w:t>
      </w:r>
    </w:p>
    <w:p w:rsidR="00046C86" w:rsidRPr="002D71FE" w:rsidRDefault="00046C86" w:rsidP="00046C86">
      <w:pPr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While training a patient of CVA   for step climbing , if patient is able to place his foot on step but unable to climb on stairs what muscle/muscles needs to be trained</w:t>
      </w:r>
    </w:p>
    <w:p w:rsidR="00046C86" w:rsidRPr="002D71FE" w:rsidRDefault="00046C86" w:rsidP="00046C8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Ankle dorsi flexors</w:t>
      </w:r>
    </w:p>
    <w:p w:rsidR="00046C86" w:rsidRPr="002D71FE" w:rsidRDefault="00046C86" w:rsidP="00046C8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Hip extensors</w:t>
      </w:r>
    </w:p>
    <w:p w:rsidR="00046C86" w:rsidRPr="002D71FE" w:rsidRDefault="00046C86" w:rsidP="00046C8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Knee flexors</w:t>
      </w:r>
    </w:p>
    <w:p w:rsidR="00046C86" w:rsidRPr="00C55931" w:rsidRDefault="00046C86" w:rsidP="00046C86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C55931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A&amp;B</w:t>
      </w:r>
    </w:p>
    <w:p w:rsidR="00046C86" w:rsidRPr="002D71FE" w:rsidRDefault="00046C86" w:rsidP="00046C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A 65  years old parkinsonism patient is referred to your department by a neurologist for physical therapy treatment , during objective examination you found the patient with  ,few minimal impairments and activity limitations with independence maintained,  movements symptoms present but do not  interfere with daily activities, movement symptoms , often tremor ,occur on one side of the body ,changes noted in posture , walking ability , or facial expression ,Parkinson medications effectively suppress movement symptoms . These are the clinical features of</w:t>
      </w:r>
      <w:r w:rsid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D1EB8" w:rsidRPr="00BD1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search</w:t>
      </w:r>
      <w:r w:rsidR="002D71FE" w:rsidRPr="00BD1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stages of Parkinson disease</w:t>
      </w:r>
      <w:r w:rsid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046C86" w:rsidRPr="00C55931" w:rsidRDefault="00046C86" w:rsidP="00046C8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5593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Early /mild PD</w:t>
      </w:r>
    </w:p>
    <w:p w:rsidR="00046C86" w:rsidRPr="002D71FE" w:rsidRDefault="00046C86" w:rsidP="00046C8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Middle moderate PD</w:t>
      </w:r>
    </w:p>
    <w:p w:rsidR="00046C86" w:rsidRPr="002D71FE" w:rsidRDefault="00046C86" w:rsidP="00046C8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Late /advanced PD</w:t>
      </w:r>
    </w:p>
    <w:p w:rsidR="00046C86" w:rsidRPr="002D71FE" w:rsidRDefault="00046C86" w:rsidP="00046C86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None of the above</w:t>
      </w:r>
    </w:p>
    <w:p w:rsidR="00046C86" w:rsidRPr="002D71FE" w:rsidRDefault="00046C86" w:rsidP="00046C8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A 76 years old parkinsonism patient is referred to your department by a neurologist for physical therapy treatment , during objective examination you found the patient with  Numerous impairments with increase severity , severe activity limitations with dependence in most activities, great difficulty walking ; typically –chair or bed most of the day  ,assistance needed with all ADL  ,severe participation restrictions , Cognition problem may be prominent ,including dementia , hallucinations and delusions</w:t>
      </w:r>
      <w:r w:rsidR="00BD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D1EB8" w:rsidRPr="00BD1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search stages of Parkinson disease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:rsidR="00046C86" w:rsidRPr="002D71FE" w:rsidRDefault="00046C86" w:rsidP="00046C86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Early /mild PD</w:t>
      </w:r>
    </w:p>
    <w:p w:rsidR="00046C86" w:rsidRPr="002D71FE" w:rsidRDefault="00046C86" w:rsidP="00046C86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>Middle moderate PD</w:t>
      </w:r>
    </w:p>
    <w:p w:rsidR="00046C86" w:rsidRPr="00C57CA1" w:rsidRDefault="00046C86" w:rsidP="00046C86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57CA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Late /advanced PD</w:t>
      </w:r>
    </w:p>
    <w:p w:rsidR="00046C86" w:rsidRPr="00C57CA1" w:rsidRDefault="00046C86" w:rsidP="00046C86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CA1">
        <w:rPr>
          <w:rFonts w:ascii="Times New Roman" w:hAnsi="Times New Roman" w:cs="Times New Roman"/>
          <w:color w:val="000000" w:themeColor="text1"/>
          <w:sz w:val="24"/>
          <w:szCs w:val="24"/>
        </w:rPr>
        <w:t>None of the above</w:t>
      </w:r>
    </w:p>
    <w:p w:rsidR="00046C86" w:rsidRPr="00BD1EB8" w:rsidRDefault="00046C86" w:rsidP="00046C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 </w:t>
      </w:r>
      <w:proofErr w:type="spellStart"/>
      <w:r w:rsidRP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Mr</w:t>
      </w:r>
      <w:proofErr w:type="spellEnd"/>
      <w:r w:rsidRP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Hameed is a 65-year old right-handed male who experienced a cerebrovascular accident 15 days ago. CT scan and MRI indicated ischemic stroke in the precentral gyrus and pre motor area. He has the signs incontinence ,</w:t>
      </w:r>
      <w:proofErr w:type="spellStart"/>
      <w:r w:rsidRP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abolia</w:t>
      </w:r>
      <w:proofErr w:type="spellEnd"/>
      <w:r w:rsidRP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,akinetic mutism ,apathy ,hemiparesis with lower extremities more weaker than upper ,is the lesion of__________________________________.</w:t>
      </w:r>
    </w:p>
    <w:p w:rsidR="00046C86" w:rsidRPr="002D71FE" w:rsidRDefault="00046C86" w:rsidP="00046C86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PCA </w:t>
      </w:r>
    </w:p>
    <w:p w:rsidR="00046C86" w:rsidRPr="00C57CA1" w:rsidRDefault="00046C86" w:rsidP="00046C86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57CA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ACA </w:t>
      </w:r>
    </w:p>
    <w:p w:rsidR="00046C86" w:rsidRPr="002D71FE" w:rsidRDefault="00046C86" w:rsidP="00046C86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 MCA  </w:t>
      </w:r>
    </w:p>
    <w:p w:rsidR="00046C86" w:rsidRPr="002D71FE" w:rsidRDefault="00046C86" w:rsidP="00046C86">
      <w:pPr>
        <w:pStyle w:val="ListParagraph"/>
        <w:numPr>
          <w:ilvl w:val="0"/>
          <w:numId w:val="32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 MCA  </w:t>
      </w:r>
    </w:p>
    <w:p w:rsidR="00046C86" w:rsidRPr="002D71FE" w:rsidRDefault="00046C86" w:rsidP="00046C86">
      <w:pPr>
        <w:tabs>
          <w:tab w:val="num" w:pos="720"/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Pr="001A70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Flexion injuries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Anterior damage, Fracture, dislocation,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protrusion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Loss of motor </w:t>
      </w:r>
      <w:r w:rsidR="00BD1EB8"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function,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Loss of pain and temperature ,</w:t>
      </w:r>
      <w:r w:rsidR="00BD1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Kinesthetic and proprioception preserved. These are the signs of </w:t>
      </w:r>
    </w:p>
    <w:p w:rsidR="00046C86" w:rsidRPr="00C57CA1" w:rsidRDefault="00046C86" w:rsidP="00046C86">
      <w:pPr>
        <w:pStyle w:val="ListParagraph"/>
        <w:numPr>
          <w:ilvl w:val="0"/>
          <w:numId w:val="33"/>
        </w:numPr>
        <w:tabs>
          <w:tab w:val="num" w:pos="720"/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C57CA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Anterior cord syndrome</w:t>
      </w:r>
    </w:p>
    <w:p w:rsidR="00046C86" w:rsidRPr="002D71FE" w:rsidRDefault="00046C86" w:rsidP="00046C86">
      <w:pPr>
        <w:pStyle w:val="ListParagraph"/>
        <w:numPr>
          <w:ilvl w:val="0"/>
          <w:numId w:val="33"/>
        </w:numPr>
        <w:tabs>
          <w:tab w:val="num" w:pos="720"/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Central cord syndrome</w:t>
      </w:r>
    </w:p>
    <w:p w:rsidR="00046C86" w:rsidRPr="002D71FE" w:rsidRDefault="00046C86" w:rsidP="00046C86">
      <w:pPr>
        <w:pStyle w:val="ListParagraph"/>
        <w:numPr>
          <w:ilvl w:val="0"/>
          <w:numId w:val="33"/>
        </w:numPr>
        <w:tabs>
          <w:tab w:val="num" w:pos="720"/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Posterior cord syndrome</w:t>
      </w:r>
    </w:p>
    <w:p w:rsidR="00046C86" w:rsidRPr="002D71FE" w:rsidRDefault="00046C86" w:rsidP="00046C86">
      <w:pPr>
        <w:pStyle w:val="ListParagraph"/>
        <w:numPr>
          <w:ilvl w:val="0"/>
          <w:numId w:val="33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Brown Sequard Syndrome</w:t>
      </w:r>
    </w:p>
    <w:p w:rsidR="00046C86" w:rsidRPr="002D71FE" w:rsidRDefault="00046C86" w:rsidP="00046C86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Spastic bladder is usually stimulated by </w:t>
      </w:r>
    </w:p>
    <w:p w:rsidR="00046C86" w:rsidRPr="00265203" w:rsidRDefault="00046C86" w:rsidP="00046C86">
      <w:pPr>
        <w:pStyle w:val="ListParagraph"/>
        <w:numPr>
          <w:ilvl w:val="0"/>
          <w:numId w:val="34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6520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Manual stimulation</w:t>
      </w:r>
    </w:p>
    <w:p w:rsidR="00046C86" w:rsidRPr="001A7072" w:rsidRDefault="00046C86" w:rsidP="00046C86">
      <w:pPr>
        <w:pStyle w:val="ListParagraph"/>
        <w:numPr>
          <w:ilvl w:val="0"/>
          <w:numId w:val="34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>Stroking</w:t>
      </w:r>
    </w:p>
    <w:p w:rsidR="00046C86" w:rsidRPr="001A7072" w:rsidRDefault="00046C86" w:rsidP="00046C86">
      <w:pPr>
        <w:pStyle w:val="ListParagraph"/>
        <w:numPr>
          <w:ilvl w:val="0"/>
          <w:numId w:val="34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>Taping &amp;Hair pulling</w:t>
      </w:r>
    </w:p>
    <w:p w:rsidR="00046C86" w:rsidRPr="001A7072" w:rsidRDefault="00046C86" w:rsidP="00046C86">
      <w:pPr>
        <w:pStyle w:val="ListParagraph"/>
        <w:numPr>
          <w:ilvl w:val="0"/>
          <w:numId w:val="34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of the above </w:t>
      </w:r>
    </w:p>
    <w:p w:rsidR="00046C86" w:rsidRPr="002D71FE" w:rsidRDefault="00046C86" w:rsidP="00046C86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 All of the following are the complications of spinal cord injury </w:t>
      </w:r>
    </w:p>
    <w:p w:rsidR="00046C86" w:rsidRPr="001A7072" w:rsidRDefault="00046C86" w:rsidP="00046C86">
      <w:pPr>
        <w:pStyle w:val="ListParagraph"/>
        <w:numPr>
          <w:ilvl w:val="0"/>
          <w:numId w:val="35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Chest Complications </w:t>
      </w:r>
    </w:p>
    <w:p w:rsidR="00046C86" w:rsidRPr="001A7072" w:rsidRDefault="00046C86" w:rsidP="00046C86">
      <w:pPr>
        <w:pStyle w:val="ListParagraph"/>
        <w:numPr>
          <w:ilvl w:val="0"/>
          <w:numId w:val="35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>Pressure sores</w:t>
      </w:r>
    </w:p>
    <w:p w:rsidR="00046C86" w:rsidRPr="00265203" w:rsidRDefault="00046C86" w:rsidP="00046C86">
      <w:pPr>
        <w:pStyle w:val="ListParagraph"/>
        <w:numPr>
          <w:ilvl w:val="0"/>
          <w:numId w:val="35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6520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UTI</w:t>
      </w:r>
    </w:p>
    <w:p w:rsidR="00046C86" w:rsidRPr="001A7072" w:rsidRDefault="00046C86" w:rsidP="00046C86">
      <w:pPr>
        <w:pStyle w:val="ListParagraph"/>
        <w:numPr>
          <w:ilvl w:val="0"/>
          <w:numId w:val="35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Normal muscle tone </w:t>
      </w:r>
    </w:p>
    <w:p w:rsidR="00046C86" w:rsidRPr="002D71FE" w:rsidRDefault="00046C86" w:rsidP="00046C86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You are working as physiotherapist in neuro surgery ward and mainly dealing with spinal cord injury , a newly appointed trainee is asking about a patient who had RTA 3days back and is T7 complete paraplegia , for his positioning what must be your instructions</w:t>
      </w:r>
    </w:p>
    <w:p w:rsidR="00046C86" w:rsidRPr="001A7072" w:rsidRDefault="00046C86" w:rsidP="00046C86">
      <w:pPr>
        <w:pStyle w:val="ListParagraph"/>
        <w:numPr>
          <w:ilvl w:val="0"/>
          <w:numId w:val="36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Positional change after every </w:t>
      </w:r>
      <w:r w:rsidRPr="001A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 hours</w:t>
      </w: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bed (log and roll)</w:t>
      </w:r>
    </w:p>
    <w:p w:rsidR="00046C86" w:rsidRPr="001A7072" w:rsidRDefault="00046C86" w:rsidP="00046C86">
      <w:pPr>
        <w:pStyle w:val="ListParagraph"/>
        <w:numPr>
          <w:ilvl w:val="0"/>
          <w:numId w:val="36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Positional change after every </w:t>
      </w:r>
      <w:r w:rsidRPr="001A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 hours</w:t>
      </w: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bed (log and roll)</w:t>
      </w:r>
    </w:p>
    <w:p w:rsidR="00046C86" w:rsidRPr="00265203" w:rsidRDefault="00046C86" w:rsidP="00046C86">
      <w:pPr>
        <w:pStyle w:val="ListParagraph"/>
        <w:numPr>
          <w:ilvl w:val="0"/>
          <w:numId w:val="36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6520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Positional change after every </w:t>
      </w:r>
      <w:r w:rsidRPr="0026520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1 hours</w:t>
      </w:r>
      <w:r w:rsidRPr="0026520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on bed (log and roll)</w:t>
      </w:r>
    </w:p>
    <w:p w:rsidR="00046C86" w:rsidRPr="001A7072" w:rsidRDefault="00046C86" w:rsidP="00046C86">
      <w:pPr>
        <w:pStyle w:val="ListParagraph"/>
        <w:numPr>
          <w:ilvl w:val="0"/>
          <w:numId w:val="36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>Positional change after every</w:t>
      </w:r>
      <w:r w:rsidRPr="001A707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1/ </w:t>
      </w:r>
      <w:r w:rsidRPr="001A7072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2 </w:t>
      </w:r>
      <w:r w:rsidRPr="001A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hours</w:t>
      </w: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bed (log and roll)</w:t>
      </w:r>
    </w:p>
    <w:p w:rsidR="00046C86" w:rsidRPr="002D71FE" w:rsidRDefault="00046C86" w:rsidP="00046C86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13. It is an insult to the brain, not of a degenerative or congenital nature but caused by an external physical force, that may produce a diminished or altered state of consciousness, which results in an impairment of cognitive abilities or physical functioning. Statement is true for </w:t>
      </w:r>
    </w:p>
    <w:p w:rsidR="00046C86" w:rsidRPr="00265203" w:rsidRDefault="00046C86" w:rsidP="00046C86">
      <w:pPr>
        <w:pStyle w:val="ListParagraph"/>
        <w:numPr>
          <w:ilvl w:val="0"/>
          <w:numId w:val="37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265203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TBI</w:t>
      </w:r>
    </w:p>
    <w:p w:rsidR="00046C86" w:rsidRPr="001A7072" w:rsidRDefault="00046C86" w:rsidP="00046C86">
      <w:pPr>
        <w:pStyle w:val="ListParagraph"/>
        <w:numPr>
          <w:ilvl w:val="0"/>
          <w:numId w:val="37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SCI</w:t>
      </w:r>
    </w:p>
    <w:p w:rsidR="00046C86" w:rsidRPr="001A7072" w:rsidRDefault="00046C86" w:rsidP="00046C86">
      <w:pPr>
        <w:pStyle w:val="ListParagraph"/>
        <w:numPr>
          <w:ilvl w:val="0"/>
          <w:numId w:val="37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SLE</w:t>
      </w:r>
    </w:p>
    <w:p w:rsidR="00046C86" w:rsidRPr="001A7072" w:rsidRDefault="00046C86" w:rsidP="00046C86">
      <w:pPr>
        <w:pStyle w:val="ListParagraph"/>
        <w:numPr>
          <w:ilvl w:val="0"/>
          <w:numId w:val="37"/>
        </w:numPr>
        <w:tabs>
          <w:tab w:val="left" w:pos="2340"/>
        </w:tabs>
        <w:spacing w:after="20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NONE of the above </w:t>
      </w:r>
    </w:p>
    <w:p w:rsidR="00046C86" w:rsidRPr="002D71FE" w:rsidRDefault="00046C86" w:rsidP="00046C8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14. The ability of human brain to execute smooth, accurate, controlled motor responses is called </w:t>
      </w:r>
    </w:p>
    <w:p w:rsidR="00046C86" w:rsidRPr="001A7072" w:rsidRDefault="00046C86" w:rsidP="00046C86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Plasticity </w:t>
      </w:r>
    </w:p>
    <w:p w:rsidR="00046C86" w:rsidRPr="00A1760E" w:rsidRDefault="00046C86" w:rsidP="00046C86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A1760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Coordination</w:t>
      </w:r>
    </w:p>
    <w:p w:rsidR="00046C86" w:rsidRPr="001A7072" w:rsidRDefault="00046C86" w:rsidP="00046C86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>Control</w:t>
      </w:r>
    </w:p>
    <w:p w:rsidR="00046C86" w:rsidRPr="001A7072" w:rsidRDefault="00046C86" w:rsidP="00046C86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None of the above </w:t>
      </w:r>
    </w:p>
    <w:p w:rsidR="00A93524" w:rsidRDefault="00A93524" w:rsidP="00A93524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A93524" w:rsidRDefault="00A93524" w:rsidP="00A93524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A93524" w:rsidRPr="00A93524" w:rsidRDefault="00A93524" w:rsidP="00A93524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8C2AD3" w:rsidRDefault="00A93524" w:rsidP="00A93524">
      <w:pPr>
        <w:pStyle w:val="ListParagraph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93524" w:rsidRPr="008C2AD3" w:rsidRDefault="00A93524" w:rsidP="00A93524">
      <w:pPr>
        <w:pStyle w:val="ListParagraph"/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3524" w:rsidRPr="008C2AD3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2B2"/>
    <w:multiLevelType w:val="hybridMultilevel"/>
    <w:tmpl w:val="21120D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6DA"/>
    <w:multiLevelType w:val="hybridMultilevel"/>
    <w:tmpl w:val="5058C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03CC"/>
    <w:multiLevelType w:val="hybridMultilevel"/>
    <w:tmpl w:val="B9B869EE"/>
    <w:lvl w:ilvl="0" w:tplc="29422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27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0B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AB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69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4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D01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A0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2F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41156"/>
    <w:multiLevelType w:val="hybridMultilevel"/>
    <w:tmpl w:val="AA04E7BE"/>
    <w:lvl w:ilvl="0" w:tplc="04090015">
      <w:start w:val="1"/>
      <w:numFmt w:val="upperLetter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 w15:restartNumberingAfterBreak="0">
    <w:nsid w:val="0A4934C5"/>
    <w:multiLevelType w:val="hybridMultilevel"/>
    <w:tmpl w:val="29923F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15CF3"/>
    <w:multiLevelType w:val="hybridMultilevel"/>
    <w:tmpl w:val="3AF88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A6AB6"/>
    <w:multiLevelType w:val="hybridMultilevel"/>
    <w:tmpl w:val="382687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80C58"/>
    <w:multiLevelType w:val="hybridMultilevel"/>
    <w:tmpl w:val="9EA82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50AC"/>
    <w:multiLevelType w:val="hybridMultilevel"/>
    <w:tmpl w:val="31B6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D2AA4"/>
    <w:multiLevelType w:val="hybridMultilevel"/>
    <w:tmpl w:val="63484B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83F72"/>
    <w:multiLevelType w:val="hybridMultilevel"/>
    <w:tmpl w:val="5B4CD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30E5E"/>
    <w:multiLevelType w:val="hybridMultilevel"/>
    <w:tmpl w:val="DFE01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F0783"/>
    <w:multiLevelType w:val="hybridMultilevel"/>
    <w:tmpl w:val="B0227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E1660"/>
    <w:multiLevelType w:val="hybridMultilevel"/>
    <w:tmpl w:val="1C08B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6FCA"/>
    <w:multiLevelType w:val="hybridMultilevel"/>
    <w:tmpl w:val="AEAC6F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A44"/>
    <w:multiLevelType w:val="hybridMultilevel"/>
    <w:tmpl w:val="1D7C6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632A1"/>
    <w:multiLevelType w:val="hybridMultilevel"/>
    <w:tmpl w:val="C0DA0E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6EB2"/>
    <w:multiLevelType w:val="hybridMultilevel"/>
    <w:tmpl w:val="FF76D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308D"/>
    <w:multiLevelType w:val="hybridMultilevel"/>
    <w:tmpl w:val="8078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163B8"/>
    <w:multiLevelType w:val="hybridMultilevel"/>
    <w:tmpl w:val="85C41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F12CF"/>
    <w:multiLevelType w:val="hybridMultilevel"/>
    <w:tmpl w:val="7EF62F9E"/>
    <w:lvl w:ilvl="0" w:tplc="4D82C4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2915D88"/>
    <w:multiLevelType w:val="hybridMultilevel"/>
    <w:tmpl w:val="DBBA0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464E2"/>
    <w:multiLevelType w:val="hybridMultilevel"/>
    <w:tmpl w:val="B4245892"/>
    <w:lvl w:ilvl="0" w:tplc="BE8EFAB0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56B64447"/>
    <w:multiLevelType w:val="hybridMultilevel"/>
    <w:tmpl w:val="D3D4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21E15"/>
    <w:multiLevelType w:val="hybridMultilevel"/>
    <w:tmpl w:val="9D80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56BA5"/>
    <w:multiLevelType w:val="hybridMultilevel"/>
    <w:tmpl w:val="BA2CA4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32703"/>
    <w:multiLevelType w:val="hybridMultilevel"/>
    <w:tmpl w:val="C056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530D"/>
    <w:multiLevelType w:val="hybridMultilevel"/>
    <w:tmpl w:val="A8FE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71947"/>
    <w:multiLevelType w:val="hybridMultilevel"/>
    <w:tmpl w:val="CC406C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507B"/>
    <w:multiLevelType w:val="hybridMultilevel"/>
    <w:tmpl w:val="A17C78B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863B0"/>
    <w:multiLevelType w:val="hybridMultilevel"/>
    <w:tmpl w:val="4776EC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CF0A2D"/>
    <w:multiLevelType w:val="hybridMultilevel"/>
    <w:tmpl w:val="1C08B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85034"/>
    <w:multiLevelType w:val="hybridMultilevel"/>
    <w:tmpl w:val="B5D8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56271"/>
    <w:multiLevelType w:val="hybridMultilevel"/>
    <w:tmpl w:val="C3589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D30E7"/>
    <w:multiLevelType w:val="hybridMultilevel"/>
    <w:tmpl w:val="7D549434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8"/>
  </w:num>
  <w:num w:numId="2">
    <w:abstractNumId w:val="2"/>
  </w:num>
  <w:num w:numId="3">
    <w:abstractNumId w:val="14"/>
  </w:num>
  <w:num w:numId="4">
    <w:abstractNumId w:val="21"/>
  </w:num>
  <w:num w:numId="5">
    <w:abstractNumId w:val="36"/>
  </w:num>
  <w:num w:numId="6">
    <w:abstractNumId w:val="23"/>
  </w:num>
  <w:num w:numId="7">
    <w:abstractNumId w:val="7"/>
  </w:num>
  <w:num w:numId="8">
    <w:abstractNumId w:val="3"/>
  </w:num>
  <w:num w:numId="9">
    <w:abstractNumId w:val="25"/>
  </w:num>
  <w:num w:numId="10">
    <w:abstractNumId w:val="1"/>
  </w:num>
  <w:num w:numId="11">
    <w:abstractNumId w:val="20"/>
  </w:num>
  <w:num w:numId="12">
    <w:abstractNumId w:val="11"/>
  </w:num>
  <w:num w:numId="13">
    <w:abstractNumId w:val="9"/>
  </w:num>
  <w:num w:numId="14">
    <w:abstractNumId w:val="29"/>
  </w:num>
  <w:num w:numId="15">
    <w:abstractNumId w:val="33"/>
  </w:num>
  <w:num w:numId="16">
    <w:abstractNumId w:val="35"/>
  </w:num>
  <w:num w:numId="17">
    <w:abstractNumId w:val="26"/>
  </w:num>
  <w:num w:numId="18">
    <w:abstractNumId w:val="37"/>
  </w:num>
  <w:num w:numId="19">
    <w:abstractNumId w:val="22"/>
  </w:num>
  <w:num w:numId="20">
    <w:abstractNumId w:val="30"/>
  </w:num>
  <w:num w:numId="21">
    <w:abstractNumId w:val="13"/>
  </w:num>
  <w:num w:numId="22">
    <w:abstractNumId w:val="12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0"/>
  </w:num>
  <w:num w:numId="28">
    <w:abstractNumId w:val="24"/>
  </w:num>
  <w:num w:numId="29">
    <w:abstractNumId w:val="31"/>
  </w:num>
  <w:num w:numId="30">
    <w:abstractNumId w:val="15"/>
  </w:num>
  <w:num w:numId="31">
    <w:abstractNumId w:val="34"/>
  </w:num>
  <w:num w:numId="32">
    <w:abstractNumId w:val="10"/>
  </w:num>
  <w:num w:numId="33">
    <w:abstractNumId w:val="18"/>
  </w:num>
  <w:num w:numId="34">
    <w:abstractNumId w:val="27"/>
  </w:num>
  <w:num w:numId="35">
    <w:abstractNumId w:val="4"/>
  </w:num>
  <w:num w:numId="36">
    <w:abstractNumId w:val="8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024949"/>
    <w:rsid w:val="00046C86"/>
    <w:rsid w:val="00060E64"/>
    <w:rsid w:val="000C4F85"/>
    <w:rsid w:val="000D002B"/>
    <w:rsid w:val="00157A0C"/>
    <w:rsid w:val="00162585"/>
    <w:rsid w:val="00162821"/>
    <w:rsid w:val="00181C14"/>
    <w:rsid w:val="001A7072"/>
    <w:rsid w:val="00222EF4"/>
    <w:rsid w:val="00242330"/>
    <w:rsid w:val="00243757"/>
    <w:rsid w:val="00244711"/>
    <w:rsid w:val="00257D2C"/>
    <w:rsid w:val="00265203"/>
    <w:rsid w:val="002B6A40"/>
    <w:rsid w:val="002B6FDD"/>
    <w:rsid w:val="002D71FE"/>
    <w:rsid w:val="002F7560"/>
    <w:rsid w:val="00330626"/>
    <w:rsid w:val="003A6808"/>
    <w:rsid w:val="003D7681"/>
    <w:rsid w:val="00430A8D"/>
    <w:rsid w:val="00431EBB"/>
    <w:rsid w:val="00432222"/>
    <w:rsid w:val="00445C2F"/>
    <w:rsid w:val="00446A12"/>
    <w:rsid w:val="004A02F9"/>
    <w:rsid w:val="004C70B3"/>
    <w:rsid w:val="004E11D9"/>
    <w:rsid w:val="00516B19"/>
    <w:rsid w:val="005176F4"/>
    <w:rsid w:val="005D6FDF"/>
    <w:rsid w:val="0060526B"/>
    <w:rsid w:val="00612D5F"/>
    <w:rsid w:val="00653826"/>
    <w:rsid w:val="00683E03"/>
    <w:rsid w:val="006F11A5"/>
    <w:rsid w:val="007355E6"/>
    <w:rsid w:val="0079636C"/>
    <w:rsid w:val="0080426F"/>
    <w:rsid w:val="00830D05"/>
    <w:rsid w:val="00834848"/>
    <w:rsid w:val="00844684"/>
    <w:rsid w:val="00894687"/>
    <w:rsid w:val="008A1AAC"/>
    <w:rsid w:val="008C1CD5"/>
    <w:rsid w:val="008C2AD3"/>
    <w:rsid w:val="008C437C"/>
    <w:rsid w:val="008F0C55"/>
    <w:rsid w:val="008F5041"/>
    <w:rsid w:val="009059B6"/>
    <w:rsid w:val="00923DA5"/>
    <w:rsid w:val="009D4084"/>
    <w:rsid w:val="009D6A19"/>
    <w:rsid w:val="009E5C0F"/>
    <w:rsid w:val="009E61DA"/>
    <w:rsid w:val="00A0161C"/>
    <w:rsid w:val="00A1760E"/>
    <w:rsid w:val="00A211D6"/>
    <w:rsid w:val="00A268C4"/>
    <w:rsid w:val="00A71D09"/>
    <w:rsid w:val="00A93524"/>
    <w:rsid w:val="00AF71EA"/>
    <w:rsid w:val="00B1021A"/>
    <w:rsid w:val="00B1787D"/>
    <w:rsid w:val="00B25E2A"/>
    <w:rsid w:val="00B93FA0"/>
    <w:rsid w:val="00B9485A"/>
    <w:rsid w:val="00B9520F"/>
    <w:rsid w:val="00BC2933"/>
    <w:rsid w:val="00BD1EB8"/>
    <w:rsid w:val="00C16183"/>
    <w:rsid w:val="00C55931"/>
    <w:rsid w:val="00C57CA1"/>
    <w:rsid w:val="00CD3464"/>
    <w:rsid w:val="00CD6C63"/>
    <w:rsid w:val="00D15636"/>
    <w:rsid w:val="00D573E5"/>
    <w:rsid w:val="00D86E88"/>
    <w:rsid w:val="00E0425A"/>
    <w:rsid w:val="00E135D4"/>
    <w:rsid w:val="00E56621"/>
    <w:rsid w:val="00E615EC"/>
    <w:rsid w:val="00EA2435"/>
    <w:rsid w:val="00EC3BC9"/>
    <w:rsid w:val="00EC50AE"/>
    <w:rsid w:val="00EF5780"/>
    <w:rsid w:val="00F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5672"/>
  <w15:docId w15:val="{5BF8A1C9-4D49-476E-A115-5A010A40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Maryam</cp:lastModifiedBy>
  <cp:revision>32</cp:revision>
  <dcterms:created xsi:type="dcterms:W3CDTF">2020-04-13T12:34:00Z</dcterms:created>
  <dcterms:modified xsi:type="dcterms:W3CDTF">2020-07-11T15:46:00Z</dcterms:modified>
</cp:coreProperties>
</file>