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15" w:rsidRDefault="00360D15" w:rsidP="00360D1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lang w:val="en-US"/>
        </w:rPr>
        <w:drawing>
          <wp:anchor distT="0" distB="0" distL="114300" distR="114300" simplePos="0" relativeHeight="251659264" behindDoc="1" locked="0" layoutInCell="1" allowOverlap="1" wp14:anchorId="19BA3A23" wp14:editId="18550BFC">
            <wp:simplePos x="0" y="0"/>
            <wp:positionH relativeFrom="margin">
              <wp:align>center</wp:align>
            </wp:positionH>
            <wp:positionV relativeFrom="margin">
              <wp:posOffset>-624840</wp:posOffset>
            </wp:positionV>
            <wp:extent cx="2971800" cy="2971800"/>
            <wp:effectExtent l="0" t="0" r="0" b="0"/>
            <wp:wrapTight wrapText="bothSides">
              <wp:wrapPolygon edited="0">
                <wp:start x="9692" y="969"/>
                <wp:lineTo x="8169" y="1385"/>
                <wp:lineTo x="4431" y="2908"/>
                <wp:lineTo x="4015" y="3877"/>
                <wp:lineTo x="2492" y="5677"/>
                <wp:lineTo x="1385" y="7892"/>
                <wp:lineTo x="1108" y="10108"/>
                <wp:lineTo x="1246" y="12323"/>
                <wp:lineTo x="1938" y="14538"/>
                <wp:lineTo x="3185" y="16754"/>
                <wp:lineTo x="5815" y="18969"/>
                <wp:lineTo x="5954" y="19246"/>
                <wp:lineTo x="9969" y="20354"/>
                <wp:lineTo x="11492" y="20354"/>
                <wp:lineTo x="15369" y="19246"/>
                <wp:lineTo x="15508" y="18969"/>
                <wp:lineTo x="18277" y="16754"/>
                <wp:lineTo x="19523" y="14538"/>
                <wp:lineTo x="20215" y="12323"/>
                <wp:lineTo x="20354" y="10108"/>
                <wp:lineTo x="19938" y="7892"/>
                <wp:lineTo x="18831" y="5677"/>
                <wp:lineTo x="17169" y="3600"/>
                <wp:lineTo x="17169" y="3046"/>
                <wp:lineTo x="13154" y="1385"/>
                <wp:lineTo x="11631" y="969"/>
                <wp:lineTo x="9692" y="9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rsidR="00360D15" w:rsidRDefault="00360D15" w:rsidP="00360D1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60D15" w:rsidRDefault="00360D15" w:rsidP="00360D1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60D15" w:rsidRDefault="00360D15" w:rsidP="00360D1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60D15" w:rsidRDefault="00360D15" w:rsidP="00360D15">
      <w:pPr>
        <w:tabs>
          <w:tab w:val="left" w:pos="3825"/>
        </w:tabs>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60D15" w:rsidRDefault="00360D15" w:rsidP="00360D15">
      <w:pPr>
        <w:tabs>
          <w:tab w:val="left" w:pos="38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BBA 2</w:t>
      </w:r>
      <w:r>
        <w:rPr>
          <w:rFonts w:ascii="Times New Roman" w:eastAsia="Times New Roman" w:hAnsi="Times New Roman" w:cs="Times New Roman"/>
          <w:b/>
          <w:bCs/>
          <w:kern w:val="36"/>
          <w:sz w:val="48"/>
          <w:szCs w:val="48"/>
          <w:vertAlign w:val="superscript"/>
        </w:rPr>
        <w:t>nd</w:t>
      </w:r>
      <w:r>
        <w:rPr>
          <w:rFonts w:ascii="Times New Roman" w:eastAsia="Times New Roman" w:hAnsi="Times New Roman" w:cs="Times New Roman"/>
          <w:b/>
          <w:bCs/>
          <w:kern w:val="36"/>
          <w:sz w:val="48"/>
          <w:szCs w:val="48"/>
        </w:rPr>
        <w:t xml:space="preserve"> Semester Sec-(B)</w:t>
      </w:r>
    </w:p>
    <w:tbl>
      <w:tblPr>
        <w:tblStyle w:val="PlainTable4"/>
        <w:tblpPr w:leftFromText="180" w:rightFromText="180" w:vertAnchor="text" w:horzAnchor="margin" w:tblpXSpec="center" w:tblpY="302"/>
        <w:tblW w:w="0" w:type="auto"/>
        <w:tblLook w:val="04A0" w:firstRow="1" w:lastRow="0" w:firstColumn="1" w:lastColumn="0" w:noHBand="0" w:noVBand="1"/>
      </w:tblPr>
      <w:tblGrid>
        <w:gridCol w:w="2834"/>
        <w:gridCol w:w="5585"/>
      </w:tblGrid>
      <w:tr w:rsidR="00360D15" w:rsidTr="00460F44">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rsidR="00360D15" w:rsidRPr="00B31677" w:rsidRDefault="00360D15" w:rsidP="00460F44">
            <w:pPr>
              <w:spacing w:before="240"/>
              <w:rPr>
                <w:rFonts w:ascii="Times New Roman" w:hAnsi="Times New Roman" w:cs="Times New Roman"/>
                <w:sz w:val="28"/>
                <w:szCs w:val="28"/>
              </w:rPr>
            </w:pPr>
            <w:r>
              <w:rPr>
                <w:rFonts w:ascii="Times New Roman" w:hAnsi="Times New Roman" w:cs="Times New Roman"/>
                <w:sz w:val="28"/>
                <w:szCs w:val="28"/>
              </w:rPr>
              <w:t>SUBMITTED BY</w:t>
            </w:r>
          </w:p>
        </w:tc>
        <w:tc>
          <w:tcPr>
            <w:tcW w:w="5585" w:type="dxa"/>
          </w:tcPr>
          <w:p w:rsidR="00360D15" w:rsidRPr="00644310" w:rsidRDefault="00360D15" w:rsidP="00460F44">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44310">
              <w:rPr>
                <w:rFonts w:ascii="Times New Roman" w:hAnsi="Times New Roman" w:cs="Times New Roman"/>
                <w:sz w:val="28"/>
                <w:szCs w:val="28"/>
              </w:rPr>
              <w:t>ABDU RAHMAN</w:t>
            </w:r>
          </w:p>
        </w:tc>
      </w:tr>
      <w:tr w:rsidR="00360D15" w:rsidTr="00460F4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34" w:type="dxa"/>
          </w:tcPr>
          <w:p w:rsidR="00360D15" w:rsidRPr="00B31677" w:rsidRDefault="00360D15" w:rsidP="00460F44">
            <w:pPr>
              <w:spacing w:before="240"/>
              <w:rPr>
                <w:rFonts w:ascii="Times New Roman" w:hAnsi="Times New Roman" w:cs="Times New Roman"/>
                <w:sz w:val="28"/>
                <w:szCs w:val="28"/>
              </w:rPr>
            </w:pPr>
            <w:r>
              <w:rPr>
                <w:rFonts w:ascii="Times New Roman" w:hAnsi="Times New Roman" w:cs="Times New Roman"/>
                <w:sz w:val="28"/>
                <w:szCs w:val="28"/>
              </w:rPr>
              <w:t>STUDENT ID</w:t>
            </w:r>
          </w:p>
        </w:tc>
        <w:tc>
          <w:tcPr>
            <w:tcW w:w="5585" w:type="dxa"/>
          </w:tcPr>
          <w:p w:rsidR="00360D15" w:rsidRPr="00644310" w:rsidRDefault="00360D15" w:rsidP="00460F44">
            <w:pPr>
              <w:spacing w:before="240"/>
              <w:cnfStyle w:val="000000100000" w:firstRow="0" w:lastRow="0" w:firstColumn="0" w:lastColumn="0" w:oddVBand="0" w:evenVBand="0" w:oddHBand="1" w:evenHBand="0" w:firstRowFirstColumn="0" w:firstRowLastColumn="0" w:lastRowFirstColumn="0" w:lastRowLastColumn="0"/>
              <w:rPr>
                <w:b/>
              </w:rPr>
            </w:pPr>
            <w:r w:rsidRPr="00644310">
              <w:rPr>
                <w:rFonts w:ascii="Times New Roman" w:hAnsi="Times New Roman" w:cs="Times New Roman"/>
                <w:b/>
                <w:sz w:val="28"/>
                <w:szCs w:val="28"/>
              </w:rPr>
              <w:t>0016593</w:t>
            </w:r>
          </w:p>
        </w:tc>
      </w:tr>
      <w:tr w:rsidR="00360D15" w:rsidTr="00460F44">
        <w:trPr>
          <w:trHeight w:val="854"/>
        </w:trPr>
        <w:tc>
          <w:tcPr>
            <w:cnfStyle w:val="001000000000" w:firstRow="0" w:lastRow="0" w:firstColumn="1" w:lastColumn="0" w:oddVBand="0" w:evenVBand="0" w:oddHBand="0" w:evenHBand="0" w:firstRowFirstColumn="0" w:firstRowLastColumn="0" w:lastRowFirstColumn="0" w:lastRowLastColumn="0"/>
            <w:tcW w:w="2834" w:type="dxa"/>
          </w:tcPr>
          <w:p w:rsidR="00360D15" w:rsidRDefault="00360D15" w:rsidP="00460F44">
            <w:pPr>
              <w:spacing w:before="240"/>
              <w:rPr>
                <w:rFonts w:ascii="Times New Roman" w:hAnsi="Times New Roman" w:cs="Times New Roman"/>
                <w:sz w:val="28"/>
                <w:szCs w:val="28"/>
              </w:rPr>
            </w:pPr>
            <w:r>
              <w:rPr>
                <w:rFonts w:ascii="Times New Roman" w:hAnsi="Times New Roman" w:cs="Times New Roman"/>
                <w:sz w:val="28"/>
                <w:szCs w:val="28"/>
              </w:rPr>
              <w:t>SUBJECT</w:t>
            </w:r>
          </w:p>
        </w:tc>
        <w:tc>
          <w:tcPr>
            <w:tcW w:w="5585" w:type="dxa"/>
          </w:tcPr>
          <w:p w:rsidR="00360D15" w:rsidRDefault="00360D15" w:rsidP="00460F44">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Principal Of Accounting</w:t>
            </w:r>
          </w:p>
        </w:tc>
      </w:tr>
      <w:tr w:rsidR="00360D15" w:rsidTr="00460F44">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rsidR="00360D15" w:rsidRPr="00B31677" w:rsidRDefault="00360D15" w:rsidP="00460F44">
            <w:pPr>
              <w:spacing w:before="240"/>
              <w:rPr>
                <w:rFonts w:ascii="Times New Roman" w:hAnsi="Times New Roman" w:cs="Times New Roman"/>
                <w:sz w:val="28"/>
                <w:szCs w:val="28"/>
              </w:rPr>
            </w:pPr>
            <w:r>
              <w:rPr>
                <w:rFonts w:ascii="Times New Roman" w:hAnsi="Times New Roman" w:cs="Times New Roman"/>
                <w:sz w:val="28"/>
                <w:szCs w:val="28"/>
              </w:rPr>
              <w:t>SUBMITTED TO</w:t>
            </w:r>
          </w:p>
        </w:tc>
        <w:tc>
          <w:tcPr>
            <w:tcW w:w="5585" w:type="dxa"/>
          </w:tcPr>
          <w:p w:rsidR="00360D15" w:rsidRPr="00644310" w:rsidRDefault="00360D15" w:rsidP="00460F44">
            <w:pPr>
              <w:spacing w:before="240"/>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cs="Times New Roman"/>
                <w:b/>
                <w:sz w:val="28"/>
                <w:szCs w:val="28"/>
              </w:rPr>
              <w:t>Sir Quaid iqbal</w:t>
            </w:r>
          </w:p>
        </w:tc>
      </w:tr>
      <w:tr w:rsidR="00360D15" w:rsidTr="00460F44">
        <w:trPr>
          <w:trHeight w:val="854"/>
        </w:trPr>
        <w:tc>
          <w:tcPr>
            <w:cnfStyle w:val="001000000000" w:firstRow="0" w:lastRow="0" w:firstColumn="1" w:lastColumn="0" w:oddVBand="0" w:evenVBand="0" w:oddHBand="0" w:evenHBand="0" w:firstRowFirstColumn="0" w:firstRowLastColumn="0" w:lastRowFirstColumn="0" w:lastRowLastColumn="0"/>
            <w:tcW w:w="8419" w:type="dxa"/>
            <w:gridSpan w:val="2"/>
          </w:tcPr>
          <w:p w:rsidR="00360D15" w:rsidRPr="00B31677" w:rsidRDefault="00360D15" w:rsidP="00460F44">
            <w:pPr>
              <w:spacing w:before="240"/>
              <w:jc w:val="center"/>
              <w:rPr>
                <w:rFonts w:ascii="Times New Roman" w:hAnsi="Times New Roman" w:cs="Times New Roman"/>
                <w:sz w:val="28"/>
                <w:szCs w:val="28"/>
              </w:rPr>
            </w:pPr>
            <w:r w:rsidRPr="00B31677">
              <w:rPr>
                <w:rFonts w:ascii="Times New Roman" w:hAnsi="Times New Roman" w:cs="Times New Roman"/>
                <w:sz w:val="28"/>
                <w:szCs w:val="28"/>
              </w:rPr>
              <w:t>ASSIGNMENT TOPIC</w:t>
            </w:r>
          </w:p>
        </w:tc>
      </w:tr>
      <w:tr w:rsidR="00360D15" w:rsidTr="00460F44">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8419" w:type="dxa"/>
            <w:gridSpan w:val="2"/>
          </w:tcPr>
          <w:p w:rsidR="00360D15" w:rsidRPr="001A7F3D" w:rsidRDefault="00360D15" w:rsidP="00460F44">
            <w:pPr>
              <w:spacing w:before="240"/>
              <w:jc w:val="center"/>
            </w:pPr>
            <w:r>
              <w:rPr>
                <w:rFonts w:ascii="Times New Roman" w:hAnsi="Times New Roman" w:cs="Times New Roman"/>
                <w:sz w:val="28"/>
                <w:szCs w:val="28"/>
              </w:rPr>
              <w:t>Final exam</w:t>
            </w:r>
          </w:p>
        </w:tc>
      </w:tr>
      <w:tr w:rsidR="00360D15" w:rsidTr="00460F44">
        <w:trPr>
          <w:trHeight w:val="854"/>
        </w:trPr>
        <w:tc>
          <w:tcPr>
            <w:cnfStyle w:val="001000000000" w:firstRow="0" w:lastRow="0" w:firstColumn="1" w:lastColumn="0" w:oddVBand="0" w:evenVBand="0" w:oddHBand="0" w:evenHBand="0" w:firstRowFirstColumn="0" w:firstRowLastColumn="0" w:lastRowFirstColumn="0" w:lastRowLastColumn="0"/>
            <w:tcW w:w="2834" w:type="dxa"/>
          </w:tcPr>
          <w:p w:rsidR="00360D15" w:rsidRPr="00B31677" w:rsidRDefault="00360D15" w:rsidP="00460F44">
            <w:pPr>
              <w:spacing w:before="240"/>
              <w:rPr>
                <w:rFonts w:ascii="Britannic Bold" w:hAnsi="Britannic Bold"/>
                <w:sz w:val="28"/>
                <w:szCs w:val="28"/>
              </w:rPr>
            </w:pPr>
            <w:r w:rsidRPr="00B31677">
              <w:rPr>
                <w:rFonts w:ascii="Times New Roman" w:hAnsi="Times New Roman" w:cs="Times New Roman"/>
                <w:sz w:val="28"/>
                <w:szCs w:val="28"/>
              </w:rPr>
              <w:t>DATE</w:t>
            </w:r>
          </w:p>
        </w:tc>
        <w:tc>
          <w:tcPr>
            <w:tcW w:w="5585" w:type="dxa"/>
          </w:tcPr>
          <w:p w:rsidR="00360D15" w:rsidRDefault="00360D15" w:rsidP="00460F44">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25-06-2020</w:t>
            </w:r>
          </w:p>
        </w:tc>
      </w:tr>
    </w:tbl>
    <w:p w:rsidR="00360D15" w:rsidRDefault="00360D15" w:rsidP="00360D15"/>
    <w:p w:rsidR="00CD00F9" w:rsidRDefault="00CD00F9" w:rsidP="000C5108"/>
    <w:p w:rsidR="00360D15" w:rsidRDefault="00360D15" w:rsidP="00CD00F9">
      <w:pPr>
        <w:jc w:val="right"/>
        <w:rPr>
          <w:b/>
          <w:bCs/>
          <w:sz w:val="24"/>
          <w:szCs w:val="24"/>
        </w:rPr>
      </w:pPr>
    </w:p>
    <w:p w:rsidR="00360D15" w:rsidRDefault="00360D15" w:rsidP="00CD00F9">
      <w:pPr>
        <w:jc w:val="right"/>
        <w:rPr>
          <w:b/>
          <w:bCs/>
          <w:sz w:val="24"/>
          <w:szCs w:val="24"/>
        </w:rPr>
      </w:pPr>
    </w:p>
    <w:p w:rsidR="00360D15" w:rsidRDefault="00360D15" w:rsidP="00CD00F9">
      <w:pPr>
        <w:jc w:val="right"/>
        <w:rPr>
          <w:b/>
          <w:bCs/>
          <w:sz w:val="24"/>
          <w:szCs w:val="24"/>
        </w:rPr>
      </w:pPr>
    </w:p>
    <w:p w:rsidR="00360D15" w:rsidRDefault="00360D15" w:rsidP="00CD00F9">
      <w:pPr>
        <w:jc w:val="right"/>
        <w:rPr>
          <w:b/>
          <w:bCs/>
          <w:sz w:val="24"/>
          <w:szCs w:val="24"/>
        </w:rPr>
      </w:pPr>
    </w:p>
    <w:p w:rsidR="00360D15" w:rsidRDefault="00360D15" w:rsidP="00CD00F9">
      <w:pPr>
        <w:jc w:val="right"/>
        <w:rPr>
          <w:b/>
          <w:bCs/>
          <w:sz w:val="24"/>
          <w:szCs w:val="24"/>
        </w:rPr>
      </w:pPr>
    </w:p>
    <w:p w:rsidR="00CD00F9" w:rsidRPr="00CD00F9" w:rsidRDefault="00CD00F9" w:rsidP="00CD00F9">
      <w:pPr>
        <w:jc w:val="right"/>
        <w:rPr>
          <w:b/>
          <w:bCs/>
          <w:sz w:val="24"/>
          <w:szCs w:val="24"/>
        </w:rPr>
      </w:pPr>
      <w:r w:rsidRPr="00CD00F9">
        <w:rPr>
          <w:b/>
          <w:bCs/>
          <w:sz w:val="24"/>
          <w:szCs w:val="24"/>
        </w:rPr>
        <w:lastRenderedPageBreak/>
        <w:t>(30 Marks)</w:t>
      </w:r>
    </w:p>
    <w:p w:rsidR="000C5108" w:rsidRPr="000D4DE6" w:rsidRDefault="00464FBC" w:rsidP="000C5108">
      <w:pPr>
        <w:rPr>
          <w:sz w:val="24"/>
          <w:szCs w:val="24"/>
        </w:rPr>
      </w:pPr>
      <w:r>
        <w:rPr>
          <w:b/>
          <w:bCs/>
          <w:sz w:val="28"/>
          <w:szCs w:val="28"/>
        </w:rPr>
        <w:t>Q</w:t>
      </w:r>
      <w:r w:rsidR="0008722F" w:rsidRPr="00464FBC">
        <w:rPr>
          <w:b/>
          <w:bCs/>
          <w:sz w:val="28"/>
          <w:szCs w:val="28"/>
        </w:rPr>
        <w:t>1</w:t>
      </w:r>
      <w:r>
        <w:rPr>
          <w:b/>
          <w:bCs/>
          <w:sz w:val="28"/>
          <w:szCs w:val="28"/>
        </w:rPr>
        <w:t>:</w:t>
      </w:r>
      <w:r w:rsidR="0008722F" w:rsidRPr="000D4DE6">
        <w:rPr>
          <w:sz w:val="24"/>
          <w:szCs w:val="24"/>
        </w:rPr>
        <w:t xml:space="preserve"> on 2</w:t>
      </w:r>
      <w:r w:rsidR="0008722F" w:rsidRPr="000D4DE6">
        <w:rPr>
          <w:sz w:val="24"/>
          <w:szCs w:val="24"/>
          <w:vertAlign w:val="superscript"/>
        </w:rPr>
        <w:t>nd</w:t>
      </w:r>
      <w:r w:rsidR="0008722F" w:rsidRPr="000D4DE6">
        <w:rPr>
          <w:sz w:val="24"/>
          <w:szCs w:val="24"/>
        </w:rPr>
        <w:t xml:space="preserve"> July 2010, Delta </w:t>
      </w:r>
      <w:r w:rsidRPr="000D4DE6">
        <w:rPr>
          <w:sz w:val="24"/>
          <w:szCs w:val="24"/>
        </w:rPr>
        <w:t>Company</w:t>
      </w:r>
      <w:r w:rsidR="0008722F" w:rsidRPr="000D4DE6">
        <w:rPr>
          <w:sz w:val="24"/>
          <w:szCs w:val="24"/>
        </w:rPr>
        <w:t xml:space="preserve"> acquired a new machine wi</w:t>
      </w:r>
      <w:r w:rsidR="00162AC4">
        <w:rPr>
          <w:sz w:val="24"/>
          <w:szCs w:val="24"/>
        </w:rPr>
        <w:t>th an estimated useful life of 5</w:t>
      </w:r>
      <w:r w:rsidR="0008722F" w:rsidRPr="000D4DE6">
        <w:rPr>
          <w:sz w:val="24"/>
          <w:szCs w:val="24"/>
        </w:rPr>
        <w:t xml:space="preserve"> years. Cost of equipment was $</w:t>
      </w:r>
      <w:r w:rsidR="00677C4C">
        <w:rPr>
          <w:sz w:val="24"/>
          <w:szCs w:val="24"/>
        </w:rPr>
        <w:t>75</w:t>
      </w:r>
      <w:r w:rsidR="0008722F" w:rsidRPr="000D4DE6">
        <w:rPr>
          <w:sz w:val="24"/>
          <w:szCs w:val="24"/>
        </w:rPr>
        <w:t xml:space="preserve">,000 </w:t>
      </w:r>
      <w:r w:rsidR="00677C4C">
        <w:rPr>
          <w:sz w:val="24"/>
          <w:szCs w:val="24"/>
        </w:rPr>
        <w:t>with $5,000</w:t>
      </w:r>
      <w:r w:rsidR="0008722F" w:rsidRPr="000D4DE6">
        <w:rPr>
          <w:sz w:val="24"/>
          <w:szCs w:val="24"/>
        </w:rPr>
        <w:t xml:space="preserve"> residual value. </w:t>
      </w:r>
      <w:r w:rsidR="000C5108" w:rsidRPr="000D4DE6">
        <w:rPr>
          <w:sz w:val="24"/>
          <w:szCs w:val="24"/>
        </w:rPr>
        <w:t>Calculate the amount of depreciation under each of the three depreciation methods listed below.</w:t>
      </w:r>
    </w:p>
    <w:p w:rsidR="000C5108" w:rsidRPr="000D4DE6" w:rsidRDefault="000C5108" w:rsidP="000C5108">
      <w:pPr>
        <w:pStyle w:val="ListParagraph"/>
        <w:numPr>
          <w:ilvl w:val="0"/>
          <w:numId w:val="1"/>
        </w:numPr>
        <w:rPr>
          <w:sz w:val="24"/>
          <w:szCs w:val="24"/>
        </w:rPr>
      </w:pPr>
      <w:r w:rsidRPr="000D4DE6">
        <w:rPr>
          <w:sz w:val="24"/>
          <w:szCs w:val="24"/>
        </w:rPr>
        <w:t xml:space="preserve">Straight-Line   </w:t>
      </w:r>
    </w:p>
    <w:p w:rsidR="000C5108" w:rsidRPr="000D4DE6" w:rsidRDefault="000C5108" w:rsidP="000C5108">
      <w:pPr>
        <w:pStyle w:val="ListParagraph"/>
        <w:numPr>
          <w:ilvl w:val="0"/>
          <w:numId w:val="1"/>
        </w:numPr>
        <w:rPr>
          <w:sz w:val="24"/>
          <w:szCs w:val="24"/>
        </w:rPr>
      </w:pPr>
      <w:r w:rsidRPr="000D4DE6">
        <w:rPr>
          <w:sz w:val="24"/>
          <w:szCs w:val="24"/>
        </w:rPr>
        <w:t>Double decline balance</w:t>
      </w:r>
    </w:p>
    <w:p w:rsidR="00B56AA7" w:rsidRDefault="000C5108" w:rsidP="000C5108">
      <w:pPr>
        <w:pStyle w:val="ListParagraph"/>
        <w:numPr>
          <w:ilvl w:val="0"/>
          <w:numId w:val="1"/>
        </w:numPr>
        <w:rPr>
          <w:sz w:val="24"/>
          <w:szCs w:val="24"/>
        </w:rPr>
      </w:pPr>
      <w:r w:rsidRPr="000D4DE6">
        <w:rPr>
          <w:sz w:val="24"/>
          <w:szCs w:val="24"/>
        </w:rPr>
        <w:t xml:space="preserve">MACRS </w:t>
      </w:r>
    </w:p>
    <w:p w:rsidR="000C5108" w:rsidRPr="00B56AA7" w:rsidRDefault="00B56AA7" w:rsidP="00B56AA7">
      <w:pPr>
        <w:ind w:left="360"/>
        <w:rPr>
          <w:b/>
          <w:bCs/>
          <w:sz w:val="24"/>
          <w:szCs w:val="24"/>
          <w:u w:val="single"/>
        </w:rPr>
      </w:pPr>
      <w:r w:rsidRPr="00B56AA7">
        <w:rPr>
          <w:b/>
          <w:bCs/>
          <w:color w:val="00B050"/>
          <w:sz w:val="24"/>
          <w:szCs w:val="24"/>
          <w:u w:val="single"/>
        </w:rPr>
        <w:t>ANSWER 01</w:t>
      </w:r>
      <w:r w:rsidR="000C5108" w:rsidRPr="00B56AA7">
        <w:rPr>
          <w:b/>
          <w:bCs/>
          <w:sz w:val="24"/>
          <w:szCs w:val="24"/>
          <w:u w:val="single"/>
        </w:rPr>
        <w:t xml:space="preserve">                 </w:t>
      </w:r>
    </w:p>
    <w:p w:rsidR="000C5108" w:rsidRPr="00B56AA7" w:rsidRDefault="00E061D1" w:rsidP="00B56AA7">
      <w:pPr>
        <w:ind w:left="360"/>
        <w:rPr>
          <w:b/>
          <w:bCs/>
          <w:color w:val="00B050"/>
          <w:sz w:val="24"/>
          <w:szCs w:val="24"/>
          <w:u w:val="single"/>
        </w:rPr>
      </w:pPr>
      <w:r w:rsidRPr="00B56AA7">
        <w:rPr>
          <w:b/>
          <w:bCs/>
          <w:color w:val="00B050"/>
          <w:sz w:val="24"/>
          <w:szCs w:val="24"/>
          <w:u w:val="single"/>
        </w:rPr>
        <w:t>Stright Line Defining Method</w:t>
      </w:r>
    </w:p>
    <w:p w:rsidR="00E061D1" w:rsidRDefault="00E061D1" w:rsidP="000C5108">
      <w:pPr>
        <w:rPr>
          <w:sz w:val="24"/>
          <w:szCs w:val="24"/>
        </w:rPr>
      </w:pPr>
      <w:r>
        <w:rPr>
          <w:sz w:val="24"/>
          <w:szCs w:val="24"/>
        </w:rPr>
        <w:t xml:space="preserve">= </w:t>
      </w:r>
      <w:r w:rsidRPr="00E061D1">
        <w:rPr>
          <w:sz w:val="24"/>
          <w:szCs w:val="24"/>
          <w:u w:val="single"/>
        </w:rPr>
        <w:t>Original</w:t>
      </w:r>
      <w:r>
        <w:rPr>
          <w:sz w:val="24"/>
          <w:szCs w:val="24"/>
          <w:u w:val="single"/>
        </w:rPr>
        <w:t xml:space="preserve"> </w:t>
      </w:r>
      <w:r w:rsidRPr="00E061D1">
        <w:rPr>
          <w:sz w:val="24"/>
          <w:szCs w:val="24"/>
          <w:u w:val="single"/>
        </w:rPr>
        <w:t>Cost-</w:t>
      </w:r>
      <w:r>
        <w:rPr>
          <w:sz w:val="24"/>
          <w:szCs w:val="24"/>
          <w:u w:val="single"/>
        </w:rPr>
        <w:t xml:space="preserve"> </w:t>
      </w:r>
      <w:r w:rsidRPr="00E061D1">
        <w:rPr>
          <w:sz w:val="24"/>
          <w:szCs w:val="24"/>
          <w:u w:val="single"/>
        </w:rPr>
        <w:t>Solvage value</w:t>
      </w:r>
      <w:r w:rsidRPr="00E061D1">
        <w:rPr>
          <w:sz w:val="24"/>
          <w:szCs w:val="24"/>
          <w:u w:val="single"/>
        </w:rPr>
        <w:br/>
      </w:r>
      <w:r>
        <w:rPr>
          <w:sz w:val="24"/>
          <w:szCs w:val="24"/>
        </w:rPr>
        <w:t xml:space="preserve">                Useful life</w:t>
      </w:r>
    </w:p>
    <w:p w:rsidR="00E061D1" w:rsidRDefault="00E061D1" w:rsidP="00E061D1">
      <w:pPr>
        <w:rPr>
          <w:sz w:val="24"/>
          <w:szCs w:val="24"/>
        </w:rPr>
      </w:pPr>
      <w:r>
        <w:rPr>
          <w:sz w:val="24"/>
          <w:szCs w:val="24"/>
        </w:rPr>
        <w:t xml:space="preserve">= </w:t>
      </w:r>
      <w:r w:rsidRPr="00E061D1">
        <w:rPr>
          <w:sz w:val="24"/>
          <w:szCs w:val="24"/>
          <w:u w:val="single"/>
        </w:rPr>
        <w:t>75000 – 5000</w:t>
      </w:r>
      <w:r>
        <w:rPr>
          <w:sz w:val="24"/>
          <w:szCs w:val="24"/>
        </w:rPr>
        <w:br/>
        <w:t xml:space="preserve">              5</w:t>
      </w:r>
    </w:p>
    <w:p w:rsidR="00E061D1" w:rsidRDefault="00E061D1" w:rsidP="00E061D1">
      <w:pPr>
        <w:rPr>
          <w:sz w:val="24"/>
          <w:szCs w:val="24"/>
        </w:rPr>
      </w:pPr>
      <w:r>
        <w:rPr>
          <w:sz w:val="24"/>
          <w:szCs w:val="24"/>
        </w:rPr>
        <w:t>= 1400</w:t>
      </w:r>
      <w:r w:rsidR="00E87886">
        <w:rPr>
          <w:sz w:val="24"/>
          <w:szCs w:val="24"/>
        </w:rPr>
        <w:t>0</w:t>
      </w:r>
    </w:p>
    <w:tbl>
      <w:tblPr>
        <w:tblStyle w:val="TableGrid"/>
        <w:tblW w:w="0" w:type="auto"/>
        <w:tblLook w:val="04A0" w:firstRow="1" w:lastRow="0" w:firstColumn="1" w:lastColumn="0" w:noHBand="0" w:noVBand="1"/>
      </w:tblPr>
      <w:tblGrid>
        <w:gridCol w:w="2248"/>
        <w:gridCol w:w="2257"/>
        <w:gridCol w:w="2259"/>
        <w:gridCol w:w="2252"/>
      </w:tblGrid>
      <w:tr w:rsidR="00E061D1" w:rsidTr="00E061D1">
        <w:tc>
          <w:tcPr>
            <w:tcW w:w="2310" w:type="dxa"/>
          </w:tcPr>
          <w:p w:rsidR="00E061D1" w:rsidRDefault="00E061D1" w:rsidP="00E061D1">
            <w:pPr>
              <w:rPr>
                <w:sz w:val="24"/>
                <w:szCs w:val="24"/>
              </w:rPr>
            </w:pPr>
            <w:r>
              <w:rPr>
                <w:sz w:val="24"/>
                <w:szCs w:val="24"/>
              </w:rPr>
              <w:t>Year</w:t>
            </w:r>
          </w:p>
        </w:tc>
        <w:tc>
          <w:tcPr>
            <w:tcW w:w="2310" w:type="dxa"/>
          </w:tcPr>
          <w:p w:rsidR="00E061D1" w:rsidRDefault="00E061D1" w:rsidP="00E061D1">
            <w:pPr>
              <w:rPr>
                <w:sz w:val="24"/>
                <w:szCs w:val="24"/>
              </w:rPr>
            </w:pPr>
            <w:r>
              <w:rPr>
                <w:sz w:val="24"/>
                <w:szCs w:val="24"/>
              </w:rPr>
              <w:t>Original Cost</w:t>
            </w:r>
          </w:p>
        </w:tc>
        <w:tc>
          <w:tcPr>
            <w:tcW w:w="2311" w:type="dxa"/>
          </w:tcPr>
          <w:p w:rsidR="00E061D1" w:rsidRDefault="00E061D1" w:rsidP="00E061D1">
            <w:pPr>
              <w:rPr>
                <w:sz w:val="24"/>
                <w:szCs w:val="24"/>
              </w:rPr>
            </w:pPr>
            <w:r>
              <w:rPr>
                <w:sz w:val="24"/>
                <w:szCs w:val="24"/>
              </w:rPr>
              <w:t>Dep Amount</w:t>
            </w:r>
          </w:p>
        </w:tc>
        <w:tc>
          <w:tcPr>
            <w:tcW w:w="2311" w:type="dxa"/>
          </w:tcPr>
          <w:p w:rsidR="00E061D1" w:rsidRDefault="00E061D1" w:rsidP="00E061D1">
            <w:pPr>
              <w:rPr>
                <w:sz w:val="24"/>
                <w:szCs w:val="24"/>
              </w:rPr>
            </w:pPr>
            <w:r>
              <w:rPr>
                <w:sz w:val="24"/>
                <w:szCs w:val="24"/>
              </w:rPr>
              <w:t>Net Value</w:t>
            </w:r>
          </w:p>
        </w:tc>
      </w:tr>
      <w:tr w:rsidR="00E061D1" w:rsidTr="00E061D1">
        <w:tc>
          <w:tcPr>
            <w:tcW w:w="2310" w:type="dxa"/>
          </w:tcPr>
          <w:p w:rsidR="00E061D1" w:rsidRDefault="00E061D1" w:rsidP="00E061D1">
            <w:pPr>
              <w:rPr>
                <w:sz w:val="24"/>
                <w:szCs w:val="24"/>
              </w:rPr>
            </w:pPr>
            <w:r>
              <w:rPr>
                <w:sz w:val="24"/>
                <w:szCs w:val="24"/>
              </w:rPr>
              <w:t>31</w:t>
            </w:r>
            <w:r>
              <w:rPr>
                <w:sz w:val="24"/>
                <w:szCs w:val="24"/>
                <w:vertAlign w:val="superscript"/>
              </w:rPr>
              <w:t>st</w:t>
            </w:r>
            <w:r>
              <w:rPr>
                <w:sz w:val="24"/>
                <w:szCs w:val="24"/>
              </w:rPr>
              <w:t xml:space="preserve"> Dec 2010</w:t>
            </w:r>
          </w:p>
        </w:tc>
        <w:tc>
          <w:tcPr>
            <w:tcW w:w="2310" w:type="dxa"/>
          </w:tcPr>
          <w:p w:rsidR="00E061D1" w:rsidRDefault="00E061D1" w:rsidP="00E061D1">
            <w:pPr>
              <w:rPr>
                <w:sz w:val="24"/>
                <w:szCs w:val="24"/>
              </w:rPr>
            </w:pPr>
            <w:r>
              <w:rPr>
                <w:sz w:val="24"/>
                <w:szCs w:val="24"/>
              </w:rPr>
              <w:t>75000</w:t>
            </w:r>
          </w:p>
        </w:tc>
        <w:tc>
          <w:tcPr>
            <w:tcW w:w="2311" w:type="dxa"/>
          </w:tcPr>
          <w:p w:rsidR="00E061D1" w:rsidRDefault="00E87886" w:rsidP="00E061D1">
            <w:pPr>
              <w:rPr>
                <w:sz w:val="24"/>
                <w:szCs w:val="24"/>
              </w:rPr>
            </w:pPr>
            <w:r w:rsidRPr="00E87886">
              <w:rPr>
                <w:sz w:val="24"/>
                <w:szCs w:val="24"/>
                <w:u w:val="single"/>
              </w:rPr>
              <w:t>1400</w:t>
            </w:r>
            <w:r>
              <w:rPr>
                <w:sz w:val="24"/>
                <w:szCs w:val="24"/>
                <w:u w:val="single"/>
              </w:rPr>
              <w:t>0 X 6</w:t>
            </w:r>
            <w:r>
              <w:rPr>
                <w:sz w:val="24"/>
                <w:szCs w:val="24"/>
              </w:rPr>
              <w:t xml:space="preserve"> = 7000</w:t>
            </w:r>
            <w:r>
              <w:rPr>
                <w:sz w:val="24"/>
                <w:szCs w:val="24"/>
              </w:rPr>
              <w:br/>
              <w:t xml:space="preserve">        12</w:t>
            </w:r>
          </w:p>
        </w:tc>
        <w:tc>
          <w:tcPr>
            <w:tcW w:w="2311" w:type="dxa"/>
          </w:tcPr>
          <w:p w:rsidR="00E061D1" w:rsidRDefault="00E87886" w:rsidP="00E061D1">
            <w:pPr>
              <w:rPr>
                <w:sz w:val="24"/>
                <w:szCs w:val="24"/>
              </w:rPr>
            </w:pPr>
            <w:r>
              <w:rPr>
                <w:sz w:val="24"/>
                <w:szCs w:val="24"/>
              </w:rPr>
              <w:t>68000</w:t>
            </w:r>
          </w:p>
        </w:tc>
      </w:tr>
      <w:tr w:rsidR="00E061D1" w:rsidTr="00E061D1">
        <w:tc>
          <w:tcPr>
            <w:tcW w:w="2310" w:type="dxa"/>
          </w:tcPr>
          <w:p w:rsidR="00E061D1" w:rsidRDefault="00E061D1" w:rsidP="00E061D1">
            <w:pPr>
              <w:rPr>
                <w:sz w:val="24"/>
                <w:szCs w:val="24"/>
              </w:rPr>
            </w:pPr>
            <w:r>
              <w:rPr>
                <w:sz w:val="24"/>
                <w:szCs w:val="24"/>
              </w:rPr>
              <w:t>31</w:t>
            </w:r>
            <w:r w:rsidRPr="00E061D1">
              <w:rPr>
                <w:sz w:val="24"/>
                <w:szCs w:val="24"/>
                <w:vertAlign w:val="superscript"/>
              </w:rPr>
              <w:t>st</w:t>
            </w:r>
            <w:r>
              <w:rPr>
                <w:sz w:val="24"/>
                <w:szCs w:val="24"/>
              </w:rPr>
              <w:t xml:space="preserve">  Dec 2011</w:t>
            </w:r>
          </w:p>
        </w:tc>
        <w:tc>
          <w:tcPr>
            <w:tcW w:w="2310" w:type="dxa"/>
          </w:tcPr>
          <w:p w:rsidR="00E061D1" w:rsidRDefault="00E87886" w:rsidP="00E061D1">
            <w:pPr>
              <w:rPr>
                <w:sz w:val="24"/>
                <w:szCs w:val="24"/>
              </w:rPr>
            </w:pPr>
            <w:r>
              <w:rPr>
                <w:sz w:val="24"/>
                <w:szCs w:val="24"/>
              </w:rPr>
              <w:t>68000</w:t>
            </w:r>
          </w:p>
        </w:tc>
        <w:tc>
          <w:tcPr>
            <w:tcW w:w="2311" w:type="dxa"/>
          </w:tcPr>
          <w:p w:rsidR="00E061D1" w:rsidRDefault="00E87886" w:rsidP="00E061D1">
            <w:pPr>
              <w:rPr>
                <w:sz w:val="24"/>
                <w:szCs w:val="24"/>
              </w:rPr>
            </w:pPr>
            <w:r>
              <w:rPr>
                <w:sz w:val="24"/>
                <w:szCs w:val="24"/>
              </w:rPr>
              <w:t>14000</w:t>
            </w:r>
          </w:p>
        </w:tc>
        <w:tc>
          <w:tcPr>
            <w:tcW w:w="2311" w:type="dxa"/>
          </w:tcPr>
          <w:p w:rsidR="00E061D1" w:rsidRDefault="00E87886" w:rsidP="00E061D1">
            <w:pPr>
              <w:rPr>
                <w:sz w:val="24"/>
                <w:szCs w:val="24"/>
              </w:rPr>
            </w:pPr>
            <w:r>
              <w:rPr>
                <w:sz w:val="24"/>
                <w:szCs w:val="24"/>
              </w:rPr>
              <w:t>54000</w:t>
            </w:r>
          </w:p>
        </w:tc>
      </w:tr>
      <w:tr w:rsidR="00E061D1" w:rsidTr="00E061D1">
        <w:tc>
          <w:tcPr>
            <w:tcW w:w="2310" w:type="dxa"/>
          </w:tcPr>
          <w:p w:rsidR="00E061D1" w:rsidRDefault="00E061D1" w:rsidP="00E061D1">
            <w:pPr>
              <w:rPr>
                <w:sz w:val="24"/>
                <w:szCs w:val="24"/>
              </w:rPr>
            </w:pPr>
            <w:r>
              <w:rPr>
                <w:sz w:val="24"/>
                <w:szCs w:val="24"/>
              </w:rPr>
              <w:t>31</w:t>
            </w:r>
            <w:r w:rsidRPr="00E061D1">
              <w:rPr>
                <w:sz w:val="24"/>
                <w:szCs w:val="24"/>
                <w:vertAlign w:val="superscript"/>
              </w:rPr>
              <w:t>st</w:t>
            </w:r>
            <w:r>
              <w:rPr>
                <w:sz w:val="24"/>
                <w:szCs w:val="24"/>
              </w:rPr>
              <w:t xml:space="preserve">  Dec 2012</w:t>
            </w:r>
          </w:p>
        </w:tc>
        <w:tc>
          <w:tcPr>
            <w:tcW w:w="2310" w:type="dxa"/>
          </w:tcPr>
          <w:p w:rsidR="00E061D1" w:rsidRDefault="00E87886" w:rsidP="00E061D1">
            <w:pPr>
              <w:rPr>
                <w:sz w:val="24"/>
                <w:szCs w:val="24"/>
              </w:rPr>
            </w:pPr>
            <w:r>
              <w:rPr>
                <w:sz w:val="24"/>
                <w:szCs w:val="24"/>
              </w:rPr>
              <w:t>54000</w:t>
            </w:r>
          </w:p>
        </w:tc>
        <w:tc>
          <w:tcPr>
            <w:tcW w:w="2311" w:type="dxa"/>
          </w:tcPr>
          <w:p w:rsidR="00E061D1" w:rsidRDefault="00E87886" w:rsidP="00E061D1">
            <w:pPr>
              <w:rPr>
                <w:sz w:val="24"/>
                <w:szCs w:val="24"/>
              </w:rPr>
            </w:pPr>
            <w:r>
              <w:rPr>
                <w:sz w:val="24"/>
                <w:szCs w:val="24"/>
              </w:rPr>
              <w:t>14000</w:t>
            </w:r>
          </w:p>
        </w:tc>
        <w:tc>
          <w:tcPr>
            <w:tcW w:w="2311" w:type="dxa"/>
          </w:tcPr>
          <w:p w:rsidR="00E061D1" w:rsidRDefault="00E87886" w:rsidP="00E061D1">
            <w:pPr>
              <w:rPr>
                <w:sz w:val="24"/>
                <w:szCs w:val="24"/>
              </w:rPr>
            </w:pPr>
            <w:r>
              <w:rPr>
                <w:sz w:val="24"/>
                <w:szCs w:val="24"/>
              </w:rPr>
              <w:t>40000</w:t>
            </w:r>
          </w:p>
        </w:tc>
      </w:tr>
      <w:tr w:rsidR="00E061D1" w:rsidTr="00E061D1">
        <w:tc>
          <w:tcPr>
            <w:tcW w:w="2310" w:type="dxa"/>
          </w:tcPr>
          <w:p w:rsidR="00E061D1" w:rsidRDefault="00E061D1" w:rsidP="00E061D1">
            <w:pPr>
              <w:rPr>
                <w:sz w:val="24"/>
                <w:szCs w:val="24"/>
              </w:rPr>
            </w:pPr>
            <w:r>
              <w:rPr>
                <w:sz w:val="24"/>
                <w:szCs w:val="24"/>
              </w:rPr>
              <w:t>31</w:t>
            </w:r>
            <w:r w:rsidRPr="00E061D1">
              <w:rPr>
                <w:sz w:val="24"/>
                <w:szCs w:val="24"/>
                <w:vertAlign w:val="superscript"/>
              </w:rPr>
              <w:t>st</w:t>
            </w:r>
            <w:r>
              <w:rPr>
                <w:sz w:val="24"/>
                <w:szCs w:val="24"/>
              </w:rPr>
              <w:t xml:space="preserve"> Dec  2013</w:t>
            </w:r>
          </w:p>
        </w:tc>
        <w:tc>
          <w:tcPr>
            <w:tcW w:w="2310" w:type="dxa"/>
          </w:tcPr>
          <w:p w:rsidR="00E061D1" w:rsidRDefault="00E87886" w:rsidP="00E061D1">
            <w:pPr>
              <w:rPr>
                <w:sz w:val="24"/>
                <w:szCs w:val="24"/>
              </w:rPr>
            </w:pPr>
            <w:r>
              <w:rPr>
                <w:sz w:val="24"/>
                <w:szCs w:val="24"/>
              </w:rPr>
              <w:t>40000</w:t>
            </w:r>
          </w:p>
        </w:tc>
        <w:tc>
          <w:tcPr>
            <w:tcW w:w="2311" w:type="dxa"/>
          </w:tcPr>
          <w:p w:rsidR="00E061D1" w:rsidRDefault="00E87886" w:rsidP="00E061D1">
            <w:pPr>
              <w:rPr>
                <w:sz w:val="24"/>
                <w:szCs w:val="24"/>
              </w:rPr>
            </w:pPr>
            <w:r>
              <w:rPr>
                <w:sz w:val="24"/>
                <w:szCs w:val="24"/>
              </w:rPr>
              <w:t>14000</w:t>
            </w:r>
          </w:p>
        </w:tc>
        <w:tc>
          <w:tcPr>
            <w:tcW w:w="2311" w:type="dxa"/>
          </w:tcPr>
          <w:p w:rsidR="00E061D1" w:rsidRDefault="00E87886" w:rsidP="00E061D1">
            <w:pPr>
              <w:rPr>
                <w:sz w:val="24"/>
                <w:szCs w:val="24"/>
              </w:rPr>
            </w:pPr>
            <w:r>
              <w:rPr>
                <w:sz w:val="24"/>
                <w:szCs w:val="24"/>
              </w:rPr>
              <w:t>26000</w:t>
            </w:r>
          </w:p>
        </w:tc>
      </w:tr>
      <w:tr w:rsidR="00E061D1" w:rsidTr="00E061D1">
        <w:tc>
          <w:tcPr>
            <w:tcW w:w="2310" w:type="dxa"/>
          </w:tcPr>
          <w:p w:rsidR="00E061D1" w:rsidRDefault="00E061D1" w:rsidP="00E061D1">
            <w:pPr>
              <w:rPr>
                <w:sz w:val="24"/>
                <w:szCs w:val="24"/>
              </w:rPr>
            </w:pPr>
            <w:r>
              <w:rPr>
                <w:sz w:val="24"/>
                <w:szCs w:val="24"/>
              </w:rPr>
              <w:t>31</w:t>
            </w:r>
            <w:r w:rsidRPr="00E061D1">
              <w:rPr>
                <w:sz w:val="24"/>
                <w:szCs w:val="24"/>
                <w:vertAlign w:val="superscript"/>
              </w:rPr>
              <w:t>st</w:t>
            </w:r>
            <w:r>
              <w:rPr>
                <w:sz w:val="24"/>
                <w:szCs w:val="24"/>
              </w:rPr>
              <w:t xml:space="preserve"> Dec  2014</w:t>
            </w:r>
          </w:p>
        </w:tc>
        <w:tc>
          <w:tcPr>
            <w:tcW w:w="2310" w:type="dxa"/>
          </w:tcPr>
          <w:p w:rsidR="00E061D1" w:rsidRDefault="00E87886" w:rsidP="00E061D1">
            <w:pPr>
              <w:rPr>
                <w:sz w:val="24"/>
                <w:szCs w:val="24"/>
              </w:rPr>
            </w:pPr>
            <w:r>
              <w:rPr>
                <w:sz w:val="24"/>
                <w:szCs w:val="24"/>
              </w:rPr>
              <w:t>26000</w:t>
            </w:r>
          </w:p>
        </w:tc>
        <w:tc>
          <w:tcPr>
            <w:tcW w:w="2311" w:type="dxa"/>
          </w:tcPr>
          <w:p w:rsidR="00E061D1" w:rsidRDefault="00E87886" w:rsidP="00E061D1">
            <w:pPr>
              <w:rPr>
                <w:sz w:val="24"/>
                <w:szCs w:val="24"/>
              </w:rPr>
            </w:pPr>
            <w:r>
              <w:rPr>
                <w:sz w:val="24"/>
                <w:szCs w:val="24"/>
              </w:rPr>
              <w:t>14000</w:t>
            </w:r>
          </w:p>
        </w:tc>
        <w:tc>
          <w:tcPr>
            <w:tcW w:w="2311" w:type="dxa"/>
          </w:tcPr>
          <w:p w:rsidR="00E061D1" w:rsidRDefault="00E87886" w:rsidP="00E061D1">
            <w:pPr>
              <w:rPr>
                <w:sz w:val="24"/>
                <w:szCs w:val="24"/>
              </w:rPr>
            </w:pPr>
            <w:r>
              <w:rPr>
                <w:sz w:val="24"/>
                <w:szCs w:val="24"/>
              </w:rPr>
              <w:t>12000</w:t>
            </w:r>
          </w:p>
        </w:tc>
      </w:tr>
      <w:tr w:rsidR="00E061D1" w:rsidTr="00E061D1">
        <w:tc>
          <w:tcPr>
            <w:tcW w:w="2310" w:type="dxa"/>
          </w:tcPr>
          <w:p w:rsidR="00E061D1" w:rsidRDefault="00E061D1" w:rsidP="00E061D1">
            <w:pPr>
              <w:rPr>
                <w:sz w:val="24"/>
                <w:szCs w:val="24"/>
              </w:rPr>
            </w:pPr>
            <w:r>
              <w:rPr>
                <w:sz w:val="24"/>
                <w:szCs w:val="24"/>
              </w:rPr>
              <w:t>31</w:t>
            </w:r>
            <w:r w:rsidRPr="00E061D1">
              <w:rPr>
                <w:sz w:val="24"/>
                <w:szCs w:val="24"/>
                <w:vertAlign w:val="superscript"/>
              </w:rPr>
              <w:t>st</w:t>
            </w:r>
            <w:r>
              <w:rPr>
                <w:sz w:val="24"/>
                <w:szCs w:val="24"/>
              </w:rPr>
              <w:t xml:space="preserve">  Dec  2015</w:t>
            </w:r>
          </w:p>
        </w:tc>
        <w:tc>
          <w:tcPr>
            <w:tcW w:w="2310" w:type="dxa"/>
          </w:tcPr>
          <w:p w:rsidR="00E061D1" w:rsidRDefault="00E87886" w:rsidP="00E061D1">
            <w:pPr>
              <w:rPr>
                <w:sz w:val="24"/>
                <w:szCs w:val="24"/>
              </w:rPr>
            </w:pPr>
            <w:r>
              <w:rPr>
                <w:sz w:val="24"/>
                <w:szCs w:val="24"/>
              </w:rPr>
              <w:t>12000</w:t>
            </w:r>
          </w:p>
        </w:tc>
        <w:tc>
          <w:tcPr>
            <w:tcW w:w="2311" w:type="dxa"/>
          </w:tcPr>
          <w:p w:rsidR="00E061D1" w:rsidRDefault="00E87886" w:rsidP="00E061D1">
            <w:pPr>
              <w:rPr>
                <w:sz w:val="24"/>
                <w:szCs w:val="24"/>
              </w:rPr>
            </w:pPr>
            <w:r w:rsidRPr="00E87886">
              <w:rPr>
                <w:sz w:val="24"/>
                <w:szCs w:val="24"/>
                <w:u w:val="single"/>
              </w:rPr>
              <w:t>1400</w:t>
            </w:r>
            <w:r>
              <w:rPr>
                <w:sz w:val="24"/>
                <w:szCs w:val="24"/>
                <w:u w:val="single"/>
              </w:rPr>
              <w:t>0 X 6</w:t>
            </w:r>
            <w:r>
              <w:rPr>
                <w:sz w:val="24"/>
                <w:szCs w:val="24"/>
              </w:rPr>
              <w:t xml:space="preserve"> = 7000</w:t>
            </w:r>
            <w:r>
              <w:rPr>
                <w:sz w:val="24"/>
                <w:szCs w:val="24"/>
              </w:rPr>
              <w:br/>
              <w:t xml:space="preserve">        12</w:t>
            </w:r>
          </w:p>
        </w:tc>
        <w:tc>
          <w:tcPr>
            <w:tcW w:w="2311" w:type="dxa"/>
          </w:tcPr>
          <w:p w:rsidR="00E061D1" w:rsidRDefault="00E87886" w:rsidP="00E061D1">
            <w:pPr>
              <w:rPr>
                <w:sz w:val="24"/>
                <w:szCs w:val="24"/>
              </w:rPr>
            </w:pPr>
            <w:r>
              <w:rPr>
                <w:sz w:val="24"/>
                <w:szCs w:val="24"/>
              </w:rPr>
              <w:t>5000</w:t>
            </w:r>
          </w:p>
        </w:tc>
      </w:tr>
      <w:tr w:rsidR="002507BC" w:rsidTr="00E061D1">
        <w:tc>
          <w:tcPr>
            <w:tcW w:w="2310" w:type="dxa"/>
          </w:tcPr>
          <w:p w:rsidR="002507BC" w:rsidRDefault="002507BC" w:rsidP="00E061D1">
            <w:pPr>
              <w:rPr>
                <w:sz w:val="24"/>
                <w:szCs w:val="24"/>
              </w:rPr>
            </w:pPr>
            <w:r>
              <w:rPr>
                <w:sz w:val="24"/>
                <w:szCs w:val="24"/>
              </w:rPr>
              <w:t>Total</w:t>
            </w:r>
          </w:p>
        </w:tc>
        <w:tc>
          <w:tcPr>
            <w:tcW w:w="2310" w:type="dxa"/>
          </w:tcPr>
          <w:p w:rsidR="002507BC" w:rsidRDefault="002507BC" w:rsidP="00E061D1">
            <w:pPr>
              <w:rPr>
                <w:sz w:val="24"/>
                <w:szCs w:val="24"/>
              </w:rPr>
            </w:pPr>
          </w:p>
        </w:tc>
        <w:tc>
          <w:tcPr>
            <w:tcW w:w="2311" w:type="dxa"/>
          </w:tcPr>
          <w:p w:rsidR="002507BC" w:rsidRPr="00E87886" w:rsidRDefault="002507BC" w:rsidP="00E061D1">
            <w:pPr>
              <w:rPr>
                <w:sz w:val="24"/>
                <w:szCs w:val="24"/>
                <w:u w:val="single"/>
              </w:rPr>
            </w:pPr>
            <w:r>
              <w:rPr>
                <w:sz w:val="24"/>
                <w:szCs w:val="24"/>
                <w:u w:val="single"/>
              </w:rPr>
              <w:t>70000</w:t>
            </w:r>
          </w:p>
        </w:tc>
        <w:tc>
          <w:tcPr>
            <w:tcW w:w="2311" w:type="dxa"/>
          </w:tcPr>
          <w:p w:rsidR="002507BC" w:rsidRDefault="002507BC" w:rsidP="00E061D1">
            <w:pPr>
              <w:rPr>
                <w:sz w:val="24"/>
                <w:szCs w:val="24"/>
              </w:rPr>
            </w:pPr>
          </w:p>
        </w:tc>
      </w:tr>
    </w:tbl>
    <w:p w:rsidR="00E061D1" w:rsidRDefault="00E061D1" w:rsidP="00E061D1">
      <w:pPr>
        <w:rPr>
          <w:sz w:val="24"/>
          <w:szCs w:val="24"/>
        </w:rPr>
      </w:pPr>
    </w:p>
    <w:p w:rsidR="00830331" w:rsidRDefault="00830331" w:rsidP="00830331">
      <w:pPr>
        <w:ind w:left="360"/>
        <w:rPr>
          <w:b/>
          <w:bCs/>
          <w:color w:val="00B050"/>
          <w:sz w:val="24"/>
          <w:szCs w:val="24"/>
          <w:u w:val="single"/>
        </w:rPr>
      </w:pPr>
    </w:p>
    <w:p w:rsidR="00830331" w:rsidRDefault="00830331" w:rsidP="00830331">
      <w:pPr>
        <w:ind w:left="360"/>
        <w:rPr>
          <w:b/>
          <w:bCs/>
          <w:color w:val="00B050"/>
          <w:sz w:val="24"/>
          <w:szCs w:val="24"/>
          <w:u w:val="single"/>
        </w:rPr>
      </w:pPr>
    </w:p>
    <w:p w:rsidR="00830331" w:rsidRPr="00830331" w:rsidRDefault="00723FBA" w:rsidP="00830331">
      <w:pPr>
        <w:ind w:left="360"/>
        <w:rPr>
          <w:b/>
          <w:bCs/>
          <w:color w:val="00B050"/>
          <w:sz w:val="24"/>
          <w:szCs w:val="24"/>
          <w:u w:val="single"/>
        </w:rPr>
      </w:pPr>
      <w:r w:rsidRPr="00B56AA7">
        <w:rPr>
          <w:b/>
          <w:bCs/>
          <w:color w:val="00B050"/>
          <w:sz w:val="24"/>
          <w:szCs w:val="24"/>
          <w:u w:val="single"/>
        </w:rPr>
        <w:t xml:space="preserve">Double </w:t>
      </w:r>
      <w:r w:rsidR="00830331">
        <w:rPr>
          <w:b/>
          <w:bCs/>
          <w:color w:val="00B050"/>
          <w:sz w:val="24"/>
          <w:szCs w:val="24"/>
          <w:u w:val="single"/>
        </w:rPr>
        <w:t>defining method depression rate</w:t>
      </w:r>
    </w:p>
    <w:p w:rsidR="00723FBA" w:rsidRDefault="00723FBA" w:rsidP="00723FBA">
      <w:pPr>
        <w:rPr>
          <w:sz w:val="24"/>
          <w:szCs w:val="24"/>
        </w:rPr>
      </w:pPr>
      <w:r>
        <w:rPr>
          <w:sz w:val="24"/>
          <w:szCs w:val="24"/>
        </w:rPr>
        <w:t xml:space="preserve">= </w:t>
      </w:r>
      <w:r w:rsidRPr="00723FBA">
        <w:rPr>
          <w:sz w:val="24"/>
          <w:szCs w:val="24"/>
          <w:u w:val="single"/>
        </w:rPr>
        <w:t xml:space="preserve">    </w:t>
      </w:r>
      <w:r>
        <w:rPr>
          <w:sz w:val="24"/>
          <w:szCs w:val="24"/>
          <w:u w:val="single"/>
        </w:rPr>
        <w:t>100%_</w:t>
      </w:r>
      <w:r w:rsidRPr="00723FBA">
        <w:rPr>
          <w:sz w:val="24"/>
          <w:szCs w:val="24"/>
        </w:rPr>
        <w:t>_ X 2</w:t>
      </w:r>
      <w:r>
        <w:rPr>
          <w:sz w:val="24"/>
          <w:szCs w:val="24"/>
          <w:u w:val="single"/>
        </w:rPr>
        <w:br/>
      </w:r>
      <w:r>
        <w:rPr>
          <w:sz w:val="24"/>
          <w:szCs w:val="24"/>
        </w:rPr>
        <w:t xml:space="preserve">  Useful life</w:t>
      </w:r>
    </w:p>
    <w:p w:rsidR="00DE73E7" w:rsidRPr="000D4DE6" w:rsidRDefault="00723FBA" w:rsidP="00DE73E7">
      <w:pPr>
        <w:rPr>
          <w:sz w:val="24"/>
          <w:szCs w:val="24"/>
        </w:rPr>
      </w:pPr>
      <w:r>
        <w:rPr>
          <w:sz w:val="24"/>
          <w:szCs w:val="24"/>
        </w:rPr>
        <w:t xml:space="preserve">=    </w:t>
      </w:r>
      <w:r w:rsidRPr="00DE73E7">
        <w:rPr>
          <w:sz w:val="24"/>
          <w:szCs w:val="24"/>
          <w:u w:val="single"/>
        </w:rPr>
        <w:t xml:space="preserve">  100%</w:t>
      </w:r>
      <w:r w:rsidR="00DE73E7" w:rsidRPr="00DE73E7">
        <w:rPr>
          <w:sz w:val="24"/>
          <w:szCs w:val="24"/>
          <w:u w:val="single"/>
        </w:rPr>
        <w:t xml:space="preserve"> </w:t>
      </w:r>
      <w:r w:rsidR="00DE73E7">
        <w:rPr>
          <w:sz w:val="24"/>
          <w:szCs w:val="24"/>
        </w:rPr>
        <w:t xml:space="preserve"> X 2  = 40%</w:t>
      </w:r>
      <w:r w:rsidR="00DE73E7">
        <w:rPr>
          <w:sz w:val="24"/>
          <w:szCs w:val="24"/>
        </w:rPr>
        <w:br/>
        <w:t xml:space="preserve">            5</w:t>
      </w:r>
    </w:p>
    <w:p w:rsidR="00DE73E7" w:rsidRDefault="00DE73E7" w:rsidP="000C5108">
      <w:pPr>
        <w:rPr>
          <w:b/>
          <w:bCs/>
          <w:sz w:val="28"/>
          <w:szCs w:val="28"/>
        </w:rPr>
      </w:pPr>
    </w:p>
    <w:p w:rsidR="00830331" w:rsidRDefault="00830331" w:rsidP="000C5108">
      <w:pPr>
        <w:rPr>
          <w:b/>
          <w:bCs/>
          <w:sz w:val="28"/>
          <w:szCs w:val="28"/>
        </w:rPr>
      </w:pPr>
    </w:p>
    <w:tbl>
      <w:tblPr>
        <w:tblStyle w:val="TableGrid"/>
        <w:tblW w:w="9630" w:type="dxa"/>
        <w:tblInd w:w="-365" w:type="dxa"/>
        <w:tblLook w:val="04A0" w:firstRow="1" w:lastRow="0" w:firstColumn="1" w:lastColumn="0" w:noHBand="0" w:noVBand="1"/>
      </w:tblPr>
      <w:tblGrid>
        <w:gridCol w:w="1800"/>
        <w:gridCol w:w="854"/>
        <w:gridCol w:w="1014"/>
        <w:gridCol w:w="2542"/>
        <w:gridCol w:w="1800"/>
        <w:gridCol w:w="1620"/>
      </w:tblGrid>
      <w:tr w:rsidR="00632DDF" w:rsidTr="00632DDF">
        <w:tc>
          <w:tcPr>
            <w:tcW w:w="1800" w:type="dxa"/>
          </w:tcPr>
          <w:p w:rsidR="00632DDF" w:rsidRDefault="00632DDF" w:rsidP="00460F44">
            <w:pPr>
              <w:rPr>
                <w:sz w:val="24"/>
                <w:szCs w:val="24"/>
              </w:rPr>
            </w:pPr>
            <w:r>
              <w:rPr>
                <w:sz w:val="24"/>
                <w:szCs w:val="24"/>
              </w:rPr>
              <w:lastRenderedPageBreak/>
              <w:t>Year</w:t>
            </w:r>
          </w:p>
        </w:tc>
        <w:tc>
          <w:tcPr>
            <w:tcW w:w="854" w:type="dxa"/>
          </w:tcPr>
          <w:p w:rsidR="00632DDF" w:rsidRDefault="00632DDF" w:rsidP="00460F44">
            <w:pPr>
              <w:rPr>
                <w:sz w:val="24"/>
                <w:szCs w:val="24"/>
              </w:rPr>
            </w:pPr>
            <w:r>
              <w:rPr>
                <w:sz w:val="24"/>
                <w:szCs w:val="24"/>
              </w:rPr>
              <w:t>Book value</w:t>
            </w:r>
          </w:p>
        </w:tc>
        <w:tc>
          <w:tcPr>
            <w:tcW w:w="1014" w:type="dxa"/>
          </w:tcPr>
          <w:p w:rsidR="00632DDF" w:rsidRDefault="00632DDF" w:rsidP="00460F44">
            <w:pPr>
              <w:rPr>
                <w:sz w:val="24"/>
                <w:szCs w:val="24"/>
              </w:rPr>
            </w:pPr>
            <w:r>
              <w:rPr>
                <w:sz w:val="24"/>
                <w:szCs w:val="24"/>
              </w:rPr>
              <w:t>Dep Rate</w:t>
            </w:r>
          </w:p>
        </w:tc>
        <w:tc>
          <w:tcPr>
            <w:tcW w:w="2542" w:type="dxa"/>
          </w:tcPr>
          <w:p w:rsidR="00632DDF" w:rsidRDefault="00632DDF" w:rsidP="00460F44">
            <w:pPr>
              <w:rPr>
                <w:sz w:val="24"/>
                <w:szCs w:val="24"/>
              </w:rPr>
            </w:pPr>
            <w:r>
              <w:rPr>
                <w:sz w:val="24"/>
                <w:szCs w:val="24"/>
              </w:rPr>
              <w:t>Dep Exp</w:t>
            </w:r>
          </w:p>
        </w:tc>
        <w:tc>
          <w:tcPr>
            <w:tcW w:w="1800" w:type="dxa"/>
          </w:tcPr>
          <w:p w:rsidR="00632DDF" w:rsidRDefault="00632DDF" w:rsidP="00460F44">
            <w:pPr>
              <w:rPr>
                <w:sz w:val="24"/>
                <w:szCs w:val="24"/>
              </w:rPr>
            </w:pPr>
            <w:r>
              <w:rPr>
                <w:sz w:val="24"/>
                <w:szCs w:val="24"/>
              </w:rPr>
              <w:t>Acc/ Dep</w:t>
            </w:r>
          </w:p>
        </w:tc>
        <w:tc>
          <w:tcPr>
            <w:tcW w:w="1620" w:type="dxa"/>
          </w:tcPr>
          <w:p w:rsidR="00632DDF" w:rsidRDefault="00632DDF" w:rsidP="00460F44">
            <w:pPr>
              <w:rPr>
                <w:sz w:val="24"/>
                <w:szCs w:val="24"/>
              </w:rPr>
            </w:pPr>
            <w:r>
              <w:rPr>
                <w:sz w:val="24"/>
                <w:szCs w:val="24"/>
              </w:rPr>
              <w:t>Net Value</w:t>
            </w:r>
          </w:p>
        </w:tc>
      </w:tr>
      <w:tr w:rsidR="00632DDF" w:rsidTr="00632DDF">
        <w:tc>
          <w:tcPr>
            <w:tcW w:w="1800" w:type="dxa"/>
          </w:tcPr>
          <w:p w:rsidR="00632DDF" w:rsidRDefault="00632DDF" w:rsidP="00460F44">
            <w:pPr>
              <w:rPr>
                <w:sz w:val="24"/>
                <w:szCs w:val="24"/>
              </w:rPr>
            </w:pPr>
            <w:r>
              <w:rPr>
                <w:sz w:val="24"/>
                <w:szCs w:val="24"/>
              </w:rPr>
              <w:t>31</w:t>
            </w:r>
            <w:r>
              <w:rPr>
                <w:sz w:val="24"/>
                <w:szCs w:val="24"/>
                <w:vertAlign w:val="superscript"/>
              </w:rPr>
              <w:t>st</w:t>
            </w:r>
            <w:r>
              <w:rPr>
                <w:sz w:val="24"/>
                <w:szCs w:val="24"/>
              </w:rPr>
              <w:t xml:space="preserve"> Dec 2010</w:t>
            </w:r>
          </w:p>
        </w:tc>
        <w:tc>
          <w:tcPr>
            <w:tcW w:w="854" w:type="dxa"/>
          </w:tcPr>
          <w:p w:rsidR="00632DDF" w:rsidRDefault="00632DDF" w:rsidP="00460F44">
            <w:pPr>
              <w:rPr>
                <w:sz w:val="24"/>
                <w:szCs w:val="24"/>
              </w:rPr>
            </w:pPr>
            <w:r>
              <w:rPr>
                <w:sz w:val="24"/>
                <w:szCs w:val="24"/>
              </w:rPr>
              <w:t>75000</w:t>
            </w:r>
          </w:p>
        </w:tc>
        <w:tc>
          <w:tcPr>
            <w:tcW w:w="1014" w:type="dxa"/>
          </w:tcPr>
          <w:p w:rsidR="00632DDF" w:rsidRPr="00DE73E7" w:rsidRDefault="00632DDF" w:rsidP="00460F44">
            <w:pPr>
              <w:rPr>
                <w:sz w:val="24"/>
                <w:szCs w:val="24"/>
              </w:rPr>
            </w:pPr>
            <w:r w:rsidRPr="00DE73E7">
              <w:rPr>
                <w:sz w:val="24"/>
                <w:szCs w:val="24"/>
              </w:rPr>
              <w:t>40%</w:t>
            </w:r>
          </w:p>
        </w:tc>
        <w:tc>
          <w:tcPr>
            <w:tcW w:w="2542" w:type="dxa"/>
          </w:tcPr>
          <w:p w:rsidR="00632DDF" w:rsidRPr="00DE73E7" w:rsidRDefault="00632DDF" w:rsidP="00460F44">
            <w:pPr>
              <w:rPr>
                <w:sz w:val="24"/>
                <w:szCs w:val="24"/>
              </w:rPr>
            </w:pPr>
            <w:r w:rsidRPr="00DE73E7">
              <w:rPr>
                <w:sz w:val="24"/>
                <w:szCs w:val="24"/>
                <w:u w:val="single"/>
              </w:rPr>
              <w:t>30000</w:t>
            </w:r>
            <w:r>
              <w:rPr>
                <w:sz w:val="24"/>
                <w:szCs w:val="24"/>
                <w:u w:val="single"/>
              </w:rPr>
              <w:t xml:space="preserve"> = </w:t>
            </w:r>
            <w:r w:rsidRPr="00DE73E7">
              <w:rPr>
                <w:sz w:val="24"/>
                <w:szCs w:val="24"/>
              </w:rPr>
              <w:t>15000</w:t>
            </w:r>
            <w:r>
              <w:rPr>
                <w:sz w:val="24"/>
                <w:szCs w:val="24"/>
                <w:u w:val="single"/>
              </w:rPr>
              <w:br/>
            </w:r>
            <w:r>
              <w:rPr>
                <w:sz w:val="24"/>
                <w:szCs w:val="24"/>
              </w:rPr>
              <w:t xml:space="preserve">      2</w:t>
            </w:r>
          </w:p>
        </w:tc>
        <w:tc>
          <w:tcPr>
            <w:tcW w:w="1800" w:type="dxa"/>
          </w:tcPr>
          <w:p w:rsidR="00632DDF" w:rsidRDefault="00632DDF" w:rsidP="00460F44">
            <w:pPr>
              <w:rPr>
                <w:sz w:val="24"/>
                <w:szCs w:val="24"/>
              </w:rPr>
            </w:pPr>
            <w:r>
              <w:rPr>
                <w:sz w:val="24"/>
                <w:szCs w:val="24"/>
              </w:rPr>
              <w:t>15000</w:t>
            </w:r>
          </w:p>
        </w:tc>
        <w:tc>
          <w:tcPr>
            <w:tcW w:w="1620" w:type="dxa"/>
          </w:tcPr>
          <w:p w:rsidR="00632DDF" w:rsidRDefault="00632DDF" w:rsidP="00460F44">
            <w:pPr>
              <w:rPr>
                <w:sz w:val="24"/>
                <w:szCs w:val="24"/>
              </w:rPr>
            </w:pPr>
            <w:r>
              <w:rPr>
                <w:sz w:val="24"/>
                <w:szCs w:val="24"/>
              </w:rPr>
              <w:t>60000</w:t>
            </w:r>
          </w:p>
        </w:tc>
      </w:tr>
      <w:tr w:rsidR="00632DDF" w:rsidTr="00632DDF">
        <w:tc>
          <w:tcPr>
            <w:tcW w:w="1800" w:type="dxa"/>
          </w:tcPr>
          <w:p w:rsidR="00632DDF" w:rsidRDefault="00632DDF" w:rsidP="00460F44">
            <w:pPr>
              <w:rPr>
                <w:sz w:val="24"/>
                <w:szCs w:val="24"/>
              </w:rPr>
            </w:pPr>
            <w:r>
              <w:rPr>
                <w:sz w:val="24"/>
                <w:szCs w:val="24"/>
              </w:rPr>
              <w:t>31</w:t>
            </w:r>
            <w:r w:rsidRPr="00E061D1">
              <w:rPr>
                <w:sz w:val="24"/>
                <w:szCs w:val="24"/>
                <w:vertAlign w:val="superscript"/>
              </w:rPr>
              <w:t>st</w:t>
            </w:r>
            <w:r>
              <w:rPr>
                <w:sz w:val="24"/>
                <w:szCs w:val="24"/>
              </w:rPr>
              <w:t xml:space="preserve">  Dec 2011</w:t>
            </w:r>
          </w:p>
        </w:tc>
        <w:tc>
          <w:tcPr>
            <w:tcW w:w="854" w:type="dxa"/>
          </w:tcPr>
          <w:p w:rsidR="00632DDF" w:rsidRDefault="00632DDF" w:rsidP="00460F44">
            <w:pPr>
              <w:rPr>
                <w:sz w:val="24"/>
                <w:szCs w:val="24"/>
              </w:rPr>
            </w:pPr>
            <w:r>
              <w:rPr>
                <w:sz w:val="24"/>
                <w:szCs w:val="24"/>
              </w:rPr>
              <w:t>60000</w:t>
            </w:r>
          </w:p>
        </w:tc>
        <w:tc>
          <w:tcPr>
            <w:tcW w:w="1014" w:type="dxa"/>
          </w:tcPr>
          <w:p w:rsidR="00632DDF" w:rsidRDefault="00632DDF" w:rsidP="00460F44">
            <w:pPr>
              <w:rPr>
                <w:sz w:val="24"/>
                <w:szCs w:val="24"/>
              </w:rPr>
            </w:pPr>
            <w:r>
              <w:rPr>
                <w:sz w:val="24"/>
                <w:szCs w:val="24"/>
              </w:rPr>
              <w:t>40%</w:t>
            </w:r>
          </w:p>
        </w:tc>
        <w:tc>
          <w:tcPr>
            <w:tcW w:w="2542" w:type="dxa"/>
          </w:tcPr>
          <w:p w:rsidR="00632DDF" w:rsidRDefault="00632DDF" w:rsidP="00460F44">
            <w:pPr>
              <w:rPr>
                <w:sz w:val="24"/>
                <w:szCs w:val="24"/>
              </w:rPr>
            </w:pPr>
            <w:r>
              <w:rPr>
                <w:sz w:val="24"/>
                <w:szCs w:val="24"/>
              </w:rPr>
              <w:t>24000</w:t>
            </w:r>
          </w:p>
        </w:tc>
        <w:tc>
          <w:tcPr>
            <w:tcW w:w="1800" w:type="dxa"/>
          </w:tcPr>
          <w:p w:rsidR="00632DDF" w:rsidRDefault="00632DDF" w:rsidP="00460F44">
            <w:pPr>
              <w:rPr>
                <w:sz w:val="24"/>
                <w:szCs w:val="24"/>
              </w:rPr>
            </w:pPr>
            <w:r>
              <w:rPr>
                <w:sz w:val="24"/>
                <w:szCs w:val="24"/>
              </w:rPr>
              <w:t>24000</w:t>
            </w:r>
          </w:p>
        </w:tc>
        <w:tc>
          <w:tcPr>
            <w:tcW w:w="1620" w:type="dxa"/>
          </w:tcPr>
          <w:p w:rsidR="00632DDF" w:rsidRDefault="00632DDF" w:rsidP="00460F44">
            <w:pPr>
              <w:rPr>
                <w:sz w:val="24"/>
                <w:szCs w:val="24"/>
              </w:rPr>
            </w:pPr>
            <w:r>
              <w:rPr>
                <w:sz w:val="24"/>
                <w:szCs w:val="24"/>
              </w:rPr>
              <w:t>36000</w:t>
            </w:r>
          </w:p>
        </w:tc>
      </w:tr>
      <w:tr w:rsidR="00632DDF" w:rsidTr="00632DDF">
        <w:tc>
          <w:tcPr>
            <w:tcW w:w="1800" w:type="dxa"/>
          </w:tcPr>
          <w:p w:rsidR="00632DDF" w:rsidRDefault="00632DDF" w:rsidP="00460F44">
            <w:pPr>
              <w:rPr>
                <w:sz w:val="24"/>
                <w:szCs w:val="24"/>
              </w:rPr>
            </w:pPr>
            <w:r>
              <w:rPr>
                <w:sz w:val="24"/>
                <w:szCs w:val="24"/>
              </w:rPr>
              <w:t>31</w:t>
            </w:r>
            <w:r w:rsidRPr="00E061D1">
              <w:rPr>
                <w:sz w:val="24"/>
                <w:szCs w:val="24"/>
                <w:vertAlign w:val="superscript"/>
              </w:rPr>
              <w:t>st</w:t>
            </w:r>
            <w:r>
              <w:rPr>
                <w:sz w:val="24"/>
                <w:szCs w:val="24"/>
              </w:rPr>
              <w:t xml:space="preserve">  Dec 2012</w:t>
            </w:r>
          </w:p>
        </w:tc>
        <w:tc>
          <w:tcPr>
            <w:tcW w:w="854" w:type="dxa"/>
          </w:tcPr>
          <w:p w:rsidR="00632DDF" w:rsidRDefault="00632DDF" w:rsidP="00460F44">
            <w:pPr>
              <w:rPr>
                <w:sz w:val="24"/>
                <w:szCs w:val="24"/>
              </w:rPr>
            </w:pPr>
            <w:r>
              <w:rPr>
                <w:sz w:val="24"/>
                <w:szCs w:val="24"/>
              </w:rPr>
              <w:t>36000</w:t>
            </w:r>
          </w:p>
        </w:tc>
        <w:tc>
          <w:tcPr>
            <w:tcW w:w="1014" w:type="dxa"/>
          </w:tcPr>
          <w:p w:rsidR="00632DDF" w:rsidRDefault="00632DDF" w:rsidP="00460F44">
            <w:pPr>
              <w:rPr>
                <w:sz w:val="24"/>
                <w:szCs w:val="24"/>
              </w:rPr>
            </w:pPr>
            <w:r>
              <w:rPr>
                <w:sz w:val="24"/>
                <w:szCs w:val="24"/>
              </w:rPr>
              <w:t>40%</w:t>
            </w:r>
          </w:p>
        </w:tc>
        <w:tc>
          <w:tcPr>
            <w:tcW w:w="2542" w:type="dxa"/>
          </w:tcPr>
          <w:p w:rsidR="00632DDF" w:rsidRDefault="00632DDF" w:rsidP="00460F44">
            <w:pPr>
              <w:rPr>
                <w:sz w:val="24"/>
                <w:szCs w:val="24"/>
              </w:rPr>
            </w:pPr>
            <w:r>
              <w:rPr>
                <w:sz w:val="24"/>
                <w:szCs w:val="24"/>
              </w:rPr>
              <w:t>14400</w:t>
            </w:r>
          </w:p>
        </w:tc>
        <w:tc>
          <w:tcPr>
            <w:tcW w:w="1800" w:type="dxa"/>
          </w:tcPr>
          <w:p w:rsidR="00632DDF" w:rsidRDefault="00632DDF" w:rsidP="00460F44">
            <w:pPr>
              <w:rPr>
                <w:sz w:val="24"/>
                <w:szCs w:val="24"/>
              </w:rPr>
            </w:pPr>
            <w:r>
              <w:rPr>
                <w:sz w:val="24"/>
                <w:szCs w:val="24"/>
              </w:rPr>
              <w:t>14400</w:t>
            </w:r>
          </w:p>
        </w:tc>
        <w:tc>
          <w:tcPr>
            <w:tcW w:w="1620" w:type="dxa"/>
          </w:tcPr>
          <w:p w:rsidR="00632DDF" w:rsidRDefault="00632DDF" w:rsidP="00460F44">
            <w:pPr>
              <w:rPr>
                <w:sz w:val="24"/>
                <w:szCs w:val="24"/>
              </w:rPr>
            </w:pPr>
            <w:r>
              <w:rPr>
                <w:sz w:val="24"/>
                <w:szCs w:val="24"/>
              </w:rPr>
              <w:t>21600</w:t>
            </w:r>
          </w:p>
        </w:tc>
      </w:tr>
      <w:tr w:rsidR="00632DDF" w:rsidTr="00632DDF">
        <w:tc>
          <w:tcPr>
            <w:tcW w:w="1800" w:type="dxa"/>
          </w:tcPr>
          <w:p w:rsidR="00632DDF" w:rsidRDefault="00632DDF" w:rsidP="00460F44">
            <w:pPr>
              <w:rPr>
                <w:sz w:val="24"/>
                <w:szCs w:val="24"/>
              </w:rPr>
            </w:pPr>
            <w:r>
              <w:rPr>
                <w:sz w:val="24"/>
                <w:szCs w:val="24"/>
              </w:rPr>
              <w:t>31</w:t>
            </w:r>
            <w:r w:rsidRPr="00E061D1">
              <w:rPr>
                <w:sz w:val="24"/>
                <w:szCs w:val="24"/>
                <w:vertAlign w:val="superscript"/>
              </w:rPr>
              <w:t>st</w:t>
            </w:r>
            <w:r>
              <w:rPr>
                <w:sz w:val="24"/>
                <w:szCs w:val="24"/>
              </w:rPr>
              <w:t xml:space="preserve"> Dec  2013</w:t>
            </w:r>
          </w:p>
        </w:tc>
        <w:tc>
          <w:tcPr>
            <w:tcW w:w="854" w:type="dxa"/>
          </w:tcPr>
          <w:p w:rsidR="00632DDF" w:rsidRDefault="00632DDF" w:rsidP="00460F44">
            <w:pPr>
              <w:rPr>
                <w:sz w:val="24"/>
                <w:szCs w:val="24"/>
              </w:rPr>
            </w:pPr>
            <w:r>
              <w:rPr>
                <w:sz w:val="24"/>
                <w:szCs w:val="24"/>
              </w:rPr>
              <w:t>21600</w:t>
            </w:r>
          </w:p>
        </w:tc>
        <w:tc>
          <w:tcPr>
            <w:tcW w:w="1014" w:type="dxa"/>
          </w:tcPr>
          <w:p w:rsidR="00632DDF" w:rsidRDefault="00632DDF" w:rsidP="00460F44">
            <w:pPr>
              <w:rPr>
                <w:sz w:val="24"/>
                <w:szCs w:val="24"/>
              </w:rPr>
            </w:pPr>
            <w:r>
              <w:rPr>
                <w:sz w:val="24"/>
                <w:szCs w:val="24"/>
              </w:rPr>
              <w:t>40%</w:t>
            </w:r>
          </w:p>
        </w:tc>
        <w:tc>
          <w:tcPr>
            <w:tcW w:w="2542" w:type="dxa"/>
          </w:tcPr>
          <w:p w:rsidR="00632DDF" w:rsidRDefault="00632DDF" w:rsidP="00460F44">
            <w:pPr>
              <w:rPr>
                <w:sz w:val="24"/>
                <w:szCs w:val="24"/>
              </w:rPr>
            </w:pPr>
            <w:r>
              <w:rPr>
                <w:sz w:val="24"/>
                <w:szCs w:val="24"/>
              </w:rPr>
              <w:t>8640</w:t>
            </w:r>
          </w:p>
        </w:tc>
        <w:tc>
          <w:tcPr>
            <w:tcW w:w="1800" w:type="dxa"/>
          </w:tcPr>
          <w:p w:rsidR="00632DDF" w:rsidRDefault="00632DDF" w:rsidP="00460F44">
            <w:pPr>
              <w:rPr>
                <w:sz w:val="24"/>
                <w:szCs w:val="24"/>
              </w:rPr>
            </w:pPr>
            <w:r>
              <w:rPr>
                <w:sz w:val="24"/>
                <w:szCs w:val="24"/>
              </w:rPr>
              <w:t>8640</w:t>
            </w:r>
          </w:p>
        </w:tc>
        <w:tc>
          <w:tcPr>
            <w:tcW w:w="1620" w:type="dxa"/>
          </w:tcPr>
          <w:p w:rsidR="00632DDF" w:rsidRDefault="00632DDF" w:rsidP="00460F44">
            <w:pPr>
              <w:rPr>
                <w:sz w:val="24"/>
                <w:szCs w:val="24"/>
              </w:rPr>
            </w:pPr>
            <w:r>
              <w:rPr>
                <w:sz w:val="24"/>
                <w:szCs w:val="24"/>
              </w:rPr>
              <w:t>12960</w:t>
            </w:r>
          </w:p>
        </w:tc>
      </w:tr>
      <w:tr w:rsidR="00632DDF" w:rsidTr="00632DDF">
        <w:tc>
          <w:tcPr>
            <w:tcW w:w="1800" w:type="dxa"/>
          </w:tcPr>
          <w:p w:rsidR="00632DDF" w:rsidRDefault="00632DDF" w:rsidP="00460F44">
            <w:pPr>
              <w:rPr>
                <w:sz w:val="24"/>
                <w:szCs w:val="24"/>
              </w:rPr>
            </w:pPr>
            <w:r>
              <w:rPr>
                <w:sz w:val="24"/>
                <w:szCs w:val="24"/>
              </w:rPr>
              <w:t>31</w:t>
            </w:r>
            <w:r w:rsidRPr="00E061D1">
              <w:rPr>
                <w:sz w:val="24"/>
                <w:szCs w:val="24"/>
                <w:vertAlign w:val="superscript"/>
              </w:rPr>
              <w:t>st</w:t>
            </w:r>
            <w:r>
              <w:rPr>
                <w:sz w:val="24"/>
                <w:szCs w:val="24"/>
              </w:rPr>
              <w:t xml:space="preserve"> Dec  2014</w:t>
            </w:r>
          </w:p>
        </w:tc>
        <w:tc>
          <w:tcPr>
            <w:tcW w:w="854" w:type="dxa"/>
          </w:tcPr>
          <w:p w:rsidR="00632DDF" w:rsidRDefault="00632DDF" w:rsidP="00460F44">
            <w:pPr>
              <w:rPr>
                <w:sz w:val="24"/>
                <w:szCs w:val="24"/>
              </w:rPr>
            </w:pPr>
            <w:r>
              <w:rPr>
                <w:sz w:val="24"/>
                <w:szCs w:val="24"/>
              </w:rPr>
              <w:t>12960</w:t>
            </w:r>
          </w:p>
        </w:tc>
        <w:tc>
          <w:tcPr>
            <w:tcW w:w="1014" w:type="dxa"/>
          </w:tcPr>
          <w:p w:rsidR="00632DDF" w:rsidRDefault="00632DDF" w:rsidP="00460F44">
            <w:pPr>
              <w:rPr>
                <w:sz w:val="24"/>
                <w:szCs w:val="24"/>
              </w:rPr>
            </w:pPr>
            <w:r>
              <w:rPr>
                <w:sz w:val="24"/>
                <w:szCs w:val="24"/>
              </w:rPr>
              <w:t>40%</w:t>
            </w:r>
          </w:p>
        </w:tc>
        <w:tc>
          <w:tcPr>
            <w:tcW w:w="2542" w:type="dxa"/>
          </w:tcPr>
          <w:p w:rsidR="00632DDF" w:rsidRDefault="0087306F" w:rsidP="00460F44">
            <w:pPr>
              <w:rPr>
                <w:sz w:val="24"/>
                <w:szCs w:val="24"/>
              </w:rPr>
            </w:pPr>
            <w:r>
              <w:rPr>
                <w:sz w:val="24"/>
                <w:szCs w:val="24"/>
              </w:rPr>
              <w:t>5180</w:t>
            </w:r>
          </w:p>
        </w:tc>
        <w:tc>
          <w:tcPr>
            <w:tcW w:w="1800" w:type="dxa"/>
          </w:tcPr>
          <w:p w:rsidR="00632DDF" w:rsidRDefault="00632DDF" w:rsidP="00460F44">
            <w:pPr>
              <w:rPr>
                <w:sz w:val="24"/>
                <w:szCs w:val="24"/>
              </w:rPr>
            </w:pPr>
            <w:r>
              <w:rPr>
                <w:sz w:val="24"/>
                <w:szCs w:val="24"/>
              </w:rPr>
              <w:t>5184</w:t>
            </w:r>
          </w:p>
        </w:tc>
        <w:tc>
          <w:tcPr>
            <w:tcW w:w="1620" w:type="dxa"/>
          </w:tcPr>
          <w:p w:rsidR="00632DDF" w:rsidRDefault="00632DDF" w:rsidP="00460F44">
            <w:pPr>
              <w:rPr>
                <w:sz w:val="24"/>
                <w:szCs w:val="24"/>
              </w:rPr>
            </w:pPr>
            <w:r>
              <w:rPr>
                <w:sz w:val="24"/>
                <w:szCs w:val="24"/>
              </w:rPr>
              <w:t>7780</w:t>
            </w:r>
          </w:p>
        </w:tc>
      </w:tr>
      <w:tr w:rsidR="00632DDF" w:rsidTr="00632DDF">
        <w:tc>
          <w:tcPr>
            <w:tcW w:w="1800" w:type="dxa"/>
          </w:tcPr>
          <w:p w:rsidR="00632DDF" w:rsidRDefault="00632DDF" w:rsidP="00460F44">
            <w:pPr>
              <w:rPr>
                <w:sz w:val="24"/>
                <w:szCs w:val="24"/>
              </w:rPr>
            </w:pPr>
            <w:r>
              <w:rPr>
                <w:sz w:val="24"/>
                <w:szCs w:val="24"/>
              </w:rPr>
              <w:t>31</w:t>
            </w:r>
            <w:r w:rsidRPr="00E061D1">
              <w:rPr>
                <w:sz w:val="24"/>
                <w:szCs w:val="24"/>
                <w:vertAlign w:val="superscript"/>
              </w:rPr>
              <w:t>st</w:t>
            </w:r>
            <w:r>
              <w:rPr>
                <w:sz w:val="24"/>
                <w:szCs w:val="24"/>
              </w:rPr>
              <w:t xml:space="preserve">  Dec  2015</w:t>
            </w:r>
          </w:p>
        </w:tc>
        <w:tc>
          <w:tcPr>
            <w:tcW w:w="854" w:type="dxa"/>
          </w:tcPr>
          <w:p w:rsidR="00632DDF" w:rsidRDefault="00632DDF" w:rsidP="00460F44">
            <w:pPr>
              <w:rPr>
                <w:sz w:val="24"/>
                <w:szCs w:val="24"/>
              </w:rPr>
            </w:pPr>
            <w:r>
              <w:rPr>
                <w:sz w:val="24"/>
                <w:szCs w:val="24"/>
              </w:rPr>
              <w:t>7780</w:t>
            </w:r>
          </w:p>
        </w:tc>
        <w:tc>
          <w:tcPr>
            <w:tcW w:w="1014" w:type="dxa"/>
          </w:tcPr>
          <w:p w:rsidR="00632DDF" w:rsidRDefault="00632DDF" w:rsidP="00460F44">
            <w:pPr>
              <w:rPr>
                <w:sz w:val="24"/>
                <w:szCs w:val="24"/>
              </w:rPr>
            </w:pPr>
            <w:r>
              <w:rPr>
                <w:sz w:val="24"/>
                <w:szCs w:val="24"/>
              </w:rPr>
              <w:t>40%</w:t>
            </w:r>
          </w:p>
        </w:tc>
        <w:tc>
          <w:tcPr>
            <w:tcW w:w="2542" w:type="dxa"/>
          </w:tcPr>
          <w:p w:rsidR="00632DDF" w:rsidRDefault="00632DDF" w:rsidP="00460F44">
            <w:pPr>
              <w:rPr>
                <w:sz w:val="24"/>
                <w:szCs w:val="24"/>
              </w:rPr>
            </w:pPr>
            <w:r>
              <w:rPr>
                <w:sz w:val="24"/>
                <w:szCs w:val="24"/>
              </w:rPr>
              <w:t>2780</w:t>
            </w:r>
          </w:p>
        </w:tc>
        <w:tc>
          <w:tcPr>
            <w:tcW w:w="1800" w:type="dxa"/>
          </w:tcPr>
          <w:p w:rsidR="00632DDF" w:rsidRDefault="00632DDF" w:rsidP="00460F44">
            <w:pPr>
              <w:rPr>
                <w:sz w:val="24"/>
                <w:szCs w:val="24"/>
              </w:rPr>
            </w:pPr>
            <w:r>
              <w:rPr>
                <w:sz w:val="24"/>
                <w:szCs w:val="24"/>
              </w:rPr>
              <w:t>2780</w:t>
            </w:r>
          </w:p>
        </w:tc>
        <w:tc>
          <w:tcPr>
            <w:tcW w:w="1620" w:type="dxa"/>
          </w:tcPr>
          <w:p w:rsidR="00632DDF" w:rsidRDefault="00632DDF" w:rsidP="00460F44">
            <w:pPr>
              <w:rPr>
                <w:sz w:val="24"/>
                <w:szCs w:val="24"/>
              </w:rPr>
            </w:pPr>
            <w:r>
              <w:rPr>
                <w:sz w:val="24"/>
                <w:szCs w:val="24"/>
              </w:rPr>
              <w:t>5000</w:t>
            </w:r>
          </w:p>
        </w:tc>
      </w:tr>
      <w:tr w:rsidR="0087306F" w:rsidTr="00632DDF">
        <w:tc>
          <w:tcPr>
            <w:tcW w:w="1800" w:type="dxa"/>
          </w:tcPr>
          <w:p w:rsidR="0087306F" w:rsidRDefault="0087306F" w:rsidP="00460F44">
            <w:pPr>
              <w:rPr>
                <w:sz w:val="24"/>
                <w:szCs w:val="24"/>
              </w:rPr>
            </w:pPr>
            <w:r>
              <w:rPr>
                <w:sz w:val="24"/>
                <w:szCs w:val="24"/>
              </w:rPr>
              <w:t>Total</w:t>
            </w:r>
            <w:bookmarkStart w:id="0" w:name="_GoBack"/>
            <w:bookmarkEnd w:id="0"/>
          </w:p>
        </w:tc>
        <w:tc>
          <w:tcPr>
            <w:tcW w:w="854" w:type="dxa"/>
          </w:tcPr>
          <w:p w:rsidR="0087306F" w:rsidRDefault="0087306F" w:rsidP="00460F44">
            <w:pPr>
              <w:rPr>
                <w:sz w:val="24"/>
                <w:szCs w:val="24"/>
              </w:rPr>
            </w:pPr>
          </w:p>
        </w:tc>
        <w:tc>
          <w:tcPr>
            <w:tcW w:w="1014" w:type="dxa"/>
          </w:tcPr>
          <w:p w:rsidR="0087306F" w:rsidRDefault="0087306F" w:rsidP="00460F44">
            <w:pPr>
              <w:rPr>
                <w:sz w:val="24"/>
                <w:szCs w:val="24"/>
              </w:rPr>
            </w:pPr>
          </w:p>
        </w:tc>
        <w:tc>
          <w:tcPr>
            <w:tcW w:w="2542" w:type="dxa"/>
          </w:tcPr>
          <w:p w:rsidR="0087306F" w:rsidRDefault="0087306F" w:rsidP="00460F44">
            <w:pPr>
              <w:rPr>
                <w:sz w:val="24"/>
                <w:szCs w:val="24"/>
              </w:rPr>
            </w:pPr>
            <w:r>
              <w:rPr>
                <w:sz w:val="24"/>
                <w:szCs w:val="24"/>
              </w:rPr>
              <w:t>70000</w:t>
            </w:r>
          </w:p>
        </w:tc>
        <w:tc>
          <w:tcPr>
            <w:tcW w:w="1800" w:type="dxa"/>
          </w:tcPr>
          <w:p w:rsidR="0087306F" w:rsidRDefault="0087306F" w:rsidP="00460F44">
            <w:pPr>
              <w:rPr>
                <w:sz w:val="24"/>
                <w:szCs w:val="24"/>
              </w:rPr>
            </w:pPr>
          </w:p>
        </w:tc>
        <w:tc>
          <w:tcPr>
            <w:tcW w:w="1620" w:type="dxa"/>
          </w:tcPr>
          <w:p w:rsidR="0087306F" w:rsidRDefault="0087306F" w:rsidP="00460F44">
            <w:pPr>
              <w:rPr>
                <w:sz w:val="24"/>
                <w:szCs w:val="24"/>
              </w:rPr>
            </w:pPr>
          </w:p>
        </w:tc>
      </w:tr>
    </w:tbl>
    <w:p w:rsidR="00DE73E7" w:rsidRDefault="00DE73E7" w:rsidP="000C5108">
      <w:pPr>
        <w:rPr>
          <w:b/>
          <w:bCs/>
          <w:sz w:val="28"/>
          <w:szCs w:val="28"/>
        </w:rPr>
      </w:pPr>
    </w:p>
    <w:p w:rsidR="00B56AA7" w:rsidRDefault="00B56AA7" w:rsidP="00B56AA7">
      <w:pPr>
        <w:rPr>
          <w:b/>
          <w:bCs/>
          <w:color w:val="00B050"/>
          <w:sz w:val="24"/>
          <w:szCs w:val="24"/>
          <w:u w:val="single"/>
        </w:rPr>
      </w:pPr>
      <w:r w:rsidRPr="00B56AA7">
        <w:rPr>
          <w:b/>
          <w:bCs/>
          <w:color w:val="00B050"/>
          <w:sz w:val="24"/>
          <w:szCs w:val="24"/>
          <w:u w:val="single"/>
        </w:rPr>
        <w:t>MACRS TAX METHOD</w:t>
      </w:r>
    </w:p>
    <w:tbl>
      <w:tblPr>
        <w:tblStyle w:val="TableGrid"/>
        <w:tblW w:w="8164" w:type="dxa"/>
        <w:tblInd w:w="-365" w:type="dxa"/>
        <w:tblLayout w:type="fixed"/>
        <w:tblLook w:val="04A0" w:firstRow="1" w:lastRow="0" w:firstColumn="1" w:lastColumn="0" w:noHBand="0" w:noVBand="1"/>
      </w:tblPr>
      <w:tblGrid>
        <w:gridCol w:w="1587"/>
        <w:gridCol w:w="1833"/>
        <w:gridCol w:w="1260"/>
        <w:gridCol w:w="1873"/>
        <w:gridCol w:w="1611"/>
      </w:tblGrid>
      <w:tr w:rsidR="00360D15" w:rsidTr="00360D15">
        <w:tc>
          <w:tcPr>
            <w:tcW w:w="1587" w:type="dxa"/>
          </w:tcPr>
          <w:p w:rsidR="00360D15" w:rsidRDefault="00360D15" w:rsidP="00460F44">
            <w:pPr>
              <w:rPr>
                <w:sz w:val="24"/>
                <w:szCs w:val="24"/>
              </w:rPr>
            </w:pPr>
            <w:r>
              <w:rPr>
                <w:sz w:val="24"/>
                <w:szCs w:val="24"/>
              </w:rPr>
              <w:t>Year</w:t>
            </w:r>
          </w:p>
        </w:tc>
        <w:tc>
          <w:tcPr>
            <w:tcW w:w="1833" w:type="dxa"/>
          </w:tcPr>
          <w:p w:rsidR="00360D15" w:rsidRDefault="00360D15" w:rsidP="00460F44">
            <w:pPr>
              <w:rPr>
                <w:sz w:val="24"/>
                <w:szCs w:val="24"/>
              </w:rPr>
            </w:pPr>
            <w:r>
              <w:rPr>
                <w:sz w:val="24"/>
                <w:szCs w:val="24"/>
              </w:rPr>
              <w:t>COMPUTATION</w:t>
            </w:r>
          </w:p>
        </w:tc>
        <w:tc>
          <w:tcPr>
            <w:tcW w:w="1260" w:type="dxa"/>
          </w:tcPr>
          <w:p w:rsidR="00360D15" w:rsidRDefault="00360D15" w:rsidP="00460F44">
            <w:pPr>
              <w:rPr>
                <w:sz w:val="24"/>
                <w:szCs w:val="24"/>
              </w:rPr>
            </w:pPr>
            <w:r>
              <w:rPr>
                <w:sz w:val="24"/>
                <w:szCs w:val="24"/>
              </w:rPr>
              <w:t>Dep Expense</w:t>
            </w:r>
          </w:p>
        </w:tc>
        <w:tc>
          <w:tcPr>
            <w:tcW w:w="1873" w:type="dxa"/>
          </w:tcPr>
          <w:p w:rsidR="00360D15" w:rsidRDefault="00360D15" w:rsidP="00460F44">
            <w:pPr>
              <w:rPr>
                <w:sz w:val="24"/>
                <w:szCs w:val="24"/>
              </w:rPr>
            </w:pPr>
            <w:r>
              <w:rPr>
                <w:sz w:val="24"/>
                <w:szCs w:val="24"/>
              </w:rPr>
              <w:t>basis</w:t>
            </w:r>
          </w:p>
        </w:tc>
        <w:tc>
          <w:tcPr>
            <w:tcW w:w="1611" w:type="dxa"/>
          </w:tcPr>
          <w:p w:rsidR="00360D15" w:rsidRDefault="00360D15" w:rsidP="00460F44">
            <w:pPr>
              <w:rPr>
                <w:sz w:val="24"/>
                <w:szCs w:val="24"/>
              </w:rPr>
            </w:pPr>
            <w:r>
              <w:rPr>
                <w:sz w:val="24"/>
                <w:szCs w:val="24"/>
              </w:rPr>
              <w:t>Acc/ Dep</w:t>
            </w:r>
          </w:p>
        </w:tc>
      </w:tr>
      <w:tr w:rsidR="00360D15" w:rsidTr="00360D15">
        <w:tc>
          <w:tcPr>
            <w:tcW w:w="1587" w:type="dxa"/>
          </w:tcPr>
          <w:p w:rsidR="00360D15" w:rsidRDefault="00360D15" w:rsidP="00460F44">
            <w:pPr>
              <w:rPr>
                <w:sz w:val="24"/>
                <w:szCs w:val="24"/>
              </w:rPr>
            </w:pPr>
            <w:r>
              <w:rPr>
                <w:sz w:val="24"/>
                <w:szCs w:val="24"/>
              </w:rPr>
              <w:t>31</w:t>
            </w:r>
            <w:r>
              <w:rPr>
                <w:sz w:val="24"/>
                <w:szCs w:val="24"/>
                <w:vertAlign w:val="superscript"/>
              </w:rPr>
              <w:t>st</w:t>
            </w:r>
            <w:r>
              <w:rPr>
                <w:sz w:val="24"/>
                <w:szCs w:val="24"/>
              </w:rPr>
              <w:t xml:space="preserve"> Dec 2010</w:t>
            </w:r>
          </w:p>
        </w:tc>
        <w:tc>
          <w:tcPr>
            <w:tcW w:w="1833" w:type="dxa"/>
          </w:tcPr>
          <w:p w:rsidR="00360D15" w:rsidRDefault="00360D15" w:rsidP="00460F44">
            <w:pPr>
              <w:rPr>
                <w:sz w:val="24"/>
                <w:szCs w:val="24"/>
              </w:rPr>
            </w:pPr>
            <w:r>
              <w:rPr>
                <w:sz w:val="24"/>
                <w:szCs w:val="24"/>
              </w:rPr>
              <w:t>75000 X 20%</w:t>
            </w:r>
          </w:p>
        </w:tc>
        <w:tc>
          <w:tcPr>
            <w:tcW w:w="1260" w:type="dxa"/>
          </w:tcPr>
          <w:p w:rsidR="00360D15" w:rsidRPr="00DE73E7" w:rsidRDefault="00360D15" w:rsidP="00460F44">
            <w:pPr>
              <w:rPr>
                <w:sz w:val="24"/>
                <w:szCs w:val="24"/>
              </w:rPr>
            </w:pPr>
            <w:r>
              <w:rPr>
                <w:sz w:val="24"/>
                <w:szCs w:val="24"/>
              </w:rPr>
              <w:t>15000</w:t>
            </w:r>
          </w:p>
        </w:tc>
        <w:tc>
          <w:tcPr>
            <w:tcW w:w="1873" w:type="dxa"/>
          </w:tcPr>
          <w:p w:rsidR="00360D15" w:rsidRPr="00DE73E7" w:rsidRDefault="00360D15" w:rsidP="00460F44">
            <w:pPr>
              <w:rPr>
                <w:sz w:val="24"/>
                <w:szCs w:val="24"/>
              </w:rPr>
            </w:pPr>
            <w:r>
              <w:rPr>
                <w:sz w:val="24"/>
                <w:szCs w:val="24"/>
                <w:u w:val="single"/>
              </w:rPr>
              <w:t>60000</w:t>
            </w:r>
          </w:p>
        </w:tc>
        <w:tc>
          <w:tcPr>
            <w:tcW w:w="1611" w:type="dxa"/>
          </w:tcPr>
          <w:p w:rsidR="00360D15" w:rsidRDefault="00360D15" w:rsidP="00460F44">
            <w:pPr>
              <w:rPr>
                <w:sz w:val="24"/>
                <w:szCs w:val="24"/>
              </w:rPr>
            </w:pPr>
            <w:r>
              <w:rPr>
                <w:sz w:val="24"/>
                <w:szCs w:val="24"/>
              </w:rPr>
              <w:t>15000</w:t>
            </w:r>
          </w:p>
        </w:tc>
      </w:tr>
      <w:tr w:rsidR="00360D15" w:rsidTr="00360D15">
        <w:tc>
          <w:tcPr>
            <w:tcW w:w="1587" w:type="dxa"/>
          </w:tcPr>
          <w:p w:rsidR="00360D15" w:rsidRDefault="00360D15" w:rsidP="00460F44">
            <w:pPr>
              <w:rPr>
                <w:sz w:val="24"/>
                <w:szCs w:val="24"/>
              </w:rPr>
            </w:pPr>
            <w:r>
              <w:rPr>
                <w:sz w:val="24"/>
                <w:szCs w:val="24"/>
              </w:rPr>
              <w:t>31</w:t>
            </w:r>
            <w:r w:rsidRPr="00E061D1">
              <w:rPr>
                <w:sz w:val="24"/>
                <w:szCs w:val="24"/>
                <w:vertAlign w:val="superscript"/>
              </w:rPr>
              <w:t>st</w:t>
            </w:r>
            <w:r>
              <w:rPr>
                <w:sz w:val="24"/>
                <w:szCs w:val="24"/>
              </w:rPr>
              <w:t xml:space="preserve">  Dec 2011</w:t>
            </w:r>
          </w:p>
        </w:tc>
        <w:tc>
          <w:tcPr>
            <w:tcW w:w="1833" w:type="dxa"/>
          </w:tcPr>
          <w:p w:rsidR="00360D15" w:rsidRDefault="00360D15" w:rsidP="00460F44">
            <w:pPr>
              <w:rPr>
                <w:sz w:val="24"/>
                <w:szCs w:val="24"/>
              </w:rPr>
            </w:pPr>
            <w:r>
              <w:rPr>
                <w:sz w:val="24"/>
                <w:szCs w:val="24"/>
              </w:rPr>
              <w:t>75000 x 32%</w:t>
            </w:r>
          </w:p>
        </w:tc>
        <w:tc>
          <w:tcPr>
            <w:tcW w:w="1260" w:type="dxa"/>
          </w:tcPr>
          <w:p w:rsidR="00360D15" w:rsidRDefault="00360D15" w:rsidP="00460F44">
            <w:pPr>
              <w:rPr>
                <w:sz w:val="24"/>
                <w:szCs w:val="24"/>
              </w:rPr>
            </w:pPr>
            <w:r>
              <w:rPr>
                <w:sz w:val="24"/>
                <w:szCs w:val="24"/>
              </w:rPr>
              <w:t>24000</w:t>
            </w:r>
          </w:p>
        </w:tc>
        <w:tc>
          <w:tcPr>
            <w:tcW w:w="1873" w:type="dxa"/>
          </w:tcPr>
          <w:p w:rsidR="00360D15" w:rsidRDefault="00360D15" w:rsidP="00460F44">
            <w:pPr>
              <w:rPr>
                <w:sz w:val="24"/>
                <w:szCs w:val="24"/>
              </w:rPr>
            </w:pPr>
            <w:r>
              <w:rPr>
                <w:sz w:val="24"/>
                <w:szCs w:val="24"/>
              </w:rPr>
              <w:t>36000</w:t>
            </w:r>
          </w:p>
        </w:tc>
        <w:tc>
          <w:tcPr>
            <w:tcW w:w="1611" w:type="dxa"/>
          </w:tcPr>
          <w:p w:rsidR="00360D15" w:rsidRDefault="00360D15" w:rsidP="00460F44">
            <w:pPr>
              <w:rPr>
                <w:sz w:val="24"/>
                <w:szCs w:val="24"/>
              </w:rPr>
            </w:pPr>
            <w:r>
              <w:rPr>
                <w:sz w:val="24"/>
                <w:szCs w:val="24"/>
              </w:rPr>
              <w:t>24000</w:t>
            </w:r>
          </w:p>
        </w:tc>
      </w:tr>
      <w:tr w:rsidR="00360D15" w:rsidTr="00360D15">
        <w:tc>
          <w:tcPr>
            <w:tcW w:w="1587" w:type="dxa"/>
          </w:tcPr>
          <w:p w:rsidR="00360D15" w:rsidRDefault="00360D15" w:rsidP="00460F44">
            <w:pPr>
              <w:rPr>
                <w:sz w:val="24"/>
                <w:szCs w:val="24"/>
              </w:rPr>
            </w:pPr>
            <w:r>
              <w:rPr>
                <w:sz w:val="24"/>
                <w:szCs w:val="24"/>
              </w:rPr>
              <w:t>31</w:t>
            </w:r>
            <w:r w:rsidRPr="00E061D1">
              <w:rPr>
                <w:sz w:val="24"/>
                <w:szCs w:val="24"/>
                <w:vertAlign w:val="superscript"/>
              </w:rPr>
              <w:t>st</w:t>
            </w:r>
            <w:r>
              <w:rPr>
                <w:sz w:val="24"/>
                <w:szCs w:val="24"/>
              </w:rPr>
              <w:t xml:space="preserve">  Dec 2012</w:t>
            </w:r>
          </w:p>
        </w:tc>
        <w:tc>
          <w:tcPr>
            <w:tcW w:w="1833" w:type="dxa"/>
          </w:tcPr>
          <w:p w:rsidR="00360D15" w:rsidRDefault="00360D15" w:rsidP="00460F44">
            <w:pPr>
              <w:rPr>
                <w:sz w:val="24"/>
                <w:szCs w:val="24"/>
              </w:rPr>
            </w:pPr>
            <w:r>
              <w:rPr>
                <w:sz w:val="24"/>
                <w:szCs w:val="24"/>
              </w:rPr>
              <w:t>75000 x 19.20%</w:t>
            </w:r>
          </w:p>
        </w:tc>
        <w:tc>
          <w:tcPr>
            <w:tcW w:w="1260" w:type="dxa"/>
          </w:tcPr>
          <w:p w:rsidR="00360D15" w:rsidRDefault="00360D15" w:rsidP="00460F44">
            <w:pPr>
              <w:rPr>
                <w:sz w:val="24"/>
                <w:szCs w:val="24"/>
              </w:rPr>
            </w:pPr>
            <w:r>
              <w:rPr>
                <w:sz w:val="24"/>
                <w:szCs w:val="24"/>
              </w:rPr>
              <w:t>14400</w:t>
            </w:r>
          </w:p>
        </w:tc>
        <w:tc>
          <w:tcPr>
            <w:tcW w:w="1873" w:type="dxa"/>
          </w:tcPr>
          <w:p w:rsidR="00360D15" w:rsidRDefault="00360D15" w:rsidP="00460F44">
            <w:pPr>
              <w:rPr>
                <w:sz w:val="24"/>
                <w:szCs w:val="24"/>
              </w:rPr>
            </w:pPr>
            <w:r>
              <w:rPr>
                <w:sz w:val="24"/>
                <w:szCs w:val="24"/>
              </w:rPr>
              <w:t>21600</w:t>
            </w:r>
          </w:p>
        </w:tc>
        <w:tc>
          <w:tcPr>
            <w:tcW w:w="1611" w:type="dxa"/>
          </w:tcPr>
          <w:p w:rsidR="00360D15" w:rsidRDefault="00360D15" w:rsidP="00460F44">
            <w:pPr>
              <w:rPr>
                <w:sz w:val="24"/>
                <w:szCs w:val="24"/>
              </w:rPr>
            </w:pPr>
            <w:r>
              <w:rPr>
                <w:sz w:val="24"/>
                <w:szCs w:val="24"/>
              </w:rPr>
              <w:t>14400</w:t>
            </w:r>
          </w:p>
        </w:tc>
      </w:tr>
      <w:tr w:rsidR="00360D15" w:rsidTr="00360D15">
        <w:tc>
          <w:tcPr>
            <w:tcW w:w="1587" w:type="dxa"/>
          </w:tcPr>
          <w:p w:rsidR="00360D15" w:rsidRDefault="00360D15" w:rsidP="00460F44">
            <w:pPr>
              <w:rPr>
                <w:sz w:val="24"/>
                <w:szCs w:val="24"/>
              </w:rPr>
            </w:pPr>
            <w:r>
              <w:rPr>
                <w:sz w:val="24"/>
                <w:szCs w:val="24"/>
              </w:rPr>
              <w:t>31</w:t>
            </w:r>
            <w:r w:rsidRPr="00E061D1">
              <w:rPr>
                <w:sz w:val="24"/>
                <w:szCs w:val="24"/>
                <w:vertAlign w:val="superscript"/>
              </w:rPr>
              <w:t>st</w:t>
            </w:r>
            <w:r>
              <w:rPr>
                <w:sz w:val="24"/>
                <w:szCs w:val="24"/>
              </w:rPr>
              <w:t xml:space="preserve"> Dec  2013</w:t>
            </w:r>
          </w:p>
        </w:tc>
        <w:tc>
          <w:tcPr>
            <w:tcW w:w="1833" w:type="dxa"/>
          </w:tcPr>
          <w:p w:rsidR="00360D15" w:rsidRDefault="00360D15" w:rsidP="00460F44">
            <w:pPr>
              <w:rPr>
                <w:sz w:val="24"/>
                <w:szCs w:val="24"/>
              </w:rPr>
            </w:pPr>
            <w:r>
              <w:rPr>
                <w:sz w:val="24"/>
                <w:szCs w:val="24"/>
              </w:rPr>
              <w:t>75000 x 11.52%</w:t>
            </w:r>
          </w:p>
        </w:tc>
        <w:tc>
          <w:tcPr>
            <w:tcW w:w="1260" w:type="dxa"/>
          </w:tcPr>
          <w:p w:rsidR="00360D15" w:rsidRDefault="00360D15" w:rsidP="00460F44">
            <w:pPr>
              <w:rPr>
                <w:sz w:val="24"/>
                <w:szCs w:val="24"/>
              </w:rPr>
            </w:pPr>
            <w:r>
              <w:rPr>
                <w:sz w:val="24"/>
                <w:szCs w:val="24"/>
              </w:rPr>
              <w:t>8640</w:t>
            </w:r>
          </w:p>
        </w:tc>
        <w:tc>
          <w:tcPr>
            <w:tcW w:w="1873" w:type="dxa"/>
          </w:tcPr>
          <w:p w:rsidR="00360D15" w:rsidRDefault="00360D15" w:rsidP="00460F44">
            <w:pPr>
              <w:rPr>
                <w:sz w:val="24"/>
                <w:szCs w:val="24"/>
              </w:rPr>
            </w:pPr>
            <w:r>
              <w:rPr>
                <w:sz w:val="24"/>
                <w:szCs w:val="24"/>
              </w:rPr>
              <w:t>12960</w:t>
            </w:r>
          </w:p>
        </w:tc>
        <w:tc>
          <w:tcPr>
            <w:tcW w:w="1611" w:type="dxa"/>
          </w:tcPr>
          <w:p w:rsidR="00360D15" w:rsidRDefault="00360D15" w:rsidP="00460F44">
            <w:pPr>
              <w:rPr>
                <w:sz w:val="24"/>
                <w:szCs w:val="24"/>
              </w:rPr>
            </w:pPr>
            <w:r>
              <w:rPr>
                <w:sz w:val="24"/>
                <w:szCs w:val="24"/>
              </w:rPr>
              <w:t>8640</w:t>
            </w:r>
          </w:p>
        </w:tc>
      </w:tr>
      <w:tr w:rsidR="00360D15" w:rsidTr="00360D15">
        <w:tc>
          <w:tcPr>
            <w:tcW w:w="1587" w:type="dxa"/>
          </w:tcPr>
          <w:p w:rsidR="00360D15" w:rsidRDefault="00360D15" w:rsidP="00460F44">
            <w:pPr>
              <w:rPr>
                <w:sz w:val="24"/>
                <w:szCs w:val="24"/>
              </w:rPr>
            </w:pPr>
            <w:r>
              <w:rPr>
                <w:sz w:val="24"/>
                <w:szCs w:val="24"/>
              </w:rPr>
              <w:t>31</w:t>
            </w:r>
            <w:r w:rsidRPr="00E061D1">
              <w:rPr>
                <w:sz w:val="24"/>
                <w:szCs w:val="24"/>
                <w:vertAlign w:val="superscript"/>
              </w:rPr>
              <w:t>st</w:t>
            </w:r>
            <w:r>
              <w:rPr>
                <w:sz w:val="24"/>
                <w:szCs w:val="24"/>
              </w:rPr>
              <w:t xml:space="preserve"> Dec  2014</w:t>
            </w:r>
          </w:p>
        </w:tc>
        <w:tc>
          <w:tcPr>
            <w:tcW w:w="1833" w:type="dxa"/>
          </w:tcPr>
          <w:p w:rsidR="00360D15" w:rsidRDefault="00360D15" w:rsidP="00460F44">
            <w:pPr>
              <w:rPr>
                <w:sz w:val="24"/>
                <w:szCs w:val="24"/>
              </w:rPr>
            </w:pPr>
            <w:r>
              <w:rPr>
                <w:sz w:val="24"/>
                <w:szCs w:val="24"/>
              </w:rPr>
              <w:t>75000 x11.52%</w:t>
            </w:r>
          </w:p>
        </w:tc>
        <w:tc>
          <w:tcPr>
            <w:tcW w:w="1260" w:type="dxa"/>
          </w:tcPr>
          <w:p w:rsidR="00360D15" w:rsidRDefault="00360D15" w:rsidP="00460F44">
            <w:pPr>
              <w:rPr>
                <w:sz w:val="24"/>
                <w:szCs w:val="24"/>
              </w:rPr>
            </w:pPr>
            <w:r>
              <w:rPr>
                <w:sz w:val="24"/>
                <w:szCs w:val="24"/>
              </w:rPr>
              <w:t>8640</w:t>
            </w:r>
          </w:p>
        </w:tc>
        <w:tc>
          <w:tcPr>
            <w:tcW w:w="1873" w:type="dxa"/>
          </w:tcPr>
          <w:p w:rsidR="00360D15" w:rsidRDefault="00360D15" w:rsidP="00460F44">
            <w:pPr>
              <w:rPr>
                <w:sz w:val="24"/>
                <w:szCs w:val="24"/>
              </w:rPr>
            </w:pPr>
            <w:r>
              <w:rPr>
                <w:sz w:val="24"/>
                <w:szCs w:val="24"/>
              </w:rPr>
              <w:t>4320</w:t>
            </w:r>
          </w:p>
        </w:tc>
        <w:tc>
          <w:tcPr>
            <w:tcW w:w="1611" w:type="dxa"/>
          </w:tcPr>
          <w:p w:rsidR="00360D15" w:rsidRDefault="00360D15" w:rsidP="00460F44">
            <w:pPr>
              <w:rPr>
                <w:sz w:val="24"/>
                <w:szCs w:val="24"/>
              </w:rPr>
            </w:pPr>
            <w:r>
              <w:rPr>
                <w:sz w:val="24"/>
                <w:szCs w:val="24"/>
              </w:rPr>
              <w:t>5184</w:t>
            </w:r>
          </w:p>
        </w:tc>
      </w:tr>
      <w:tr w:rsidR="00360D15" w:rsidTr="00360D15">
        <w:tc>
          <w:tcPr>
            <w:tcW w:w="1587" w:type="dxa"/>
          </w:tcPr>
          <w:p w:rsidR="00360D15" w:rsidRDefault="00360D15" w:rsidP="00460F44">
            <w:pPr>
              <w:rPr>
                <w:sz w:val="24"/>
                <w:szCs w:val="24"/>
              </w:rPr>
            </w:pPr>
            <w:r>
              <w:rPr>
                <w:sz w:val="24"/>
                <w:szCs w:val="24"/>
              </w:rPr>
              <w:t>31</w:t>
            </w:r>
            <w:r w:rsidRPr="00E061D1">
              <w:rPr>
                <w:sz w:val="24"/>
                <w:szCs w:val="24"/>
                <w:vertAlign w:val="superscript"/>
              </w:rPr>
              <w:t>st</w:t>
            </w:r>
            <w:r>
              <w:rPr>
                <w:sz w:val="24"/>
                <w:szCs w:val="24"/>
              </w:rPr>
              <w:t xml:space="preserve">  Dec  2015</w:t>
            </w:r>
          </w:p>
        </w:tc>
        <w:tc>
          <w:tcPr>
            <w:tcW w:w="1833" w:type="dxa"/>
          </w:tcPr>
          <w:p w:rsidR="00360D15" w:rsidRDefault="00360D15" w:rsidP="00460F44">
            <w:pPr>
              <w:rPr>
                <w:sz w:val="24"/>
                <w:szCs w:val="24"/>
              </w:rPr>
            </w:pPr>
            <w:r>
              <w:rPr>
                <w:sz w:val="24"/>
                <w:szCs w:val="24"/>
              </w:rPr>
              <w:t>75000 x 5.76%</w:t>
            </w:r>
          </w:p>
        </w:tc>
        <w:tc>
          <w:tcPr>
            <w:tcW w:w="1260" w:type="dxa"/>
          </w:tcPr>
          <w:p w:rsidR="00360D15" w:rsidRDefault="00360D15" w:rsidP="00460F44">
            <w:pPr>
              <w:rPr>
                <w:sz w:val="24"/>
                <w:szCs w:val="24"/>
              </w:rPr>
            </w:pPr>
            <w:r>
              <w:rPr>
                <w:sz w:val="24"/>
                <w:szCs w:val="24"/>
              </w:rPr>
              <w:t>4320</w:t>
            </w:r>
          </w:p>
        </w:tc>
        <w:tc>
          <w:tcPr>
            <w:tcW w:w="1873" w:type="dxa"/>
          </w:tcPr>
          <w:p w:rsidR="00360D15" w:rsidRDefault="00360D15" w:rsidP="00460F44">
            <w:pPr>
              <w:rPr>
                <w:sz w:val="24"/>
                <w:szCs w:val="24"/>
              </w:rPr>
            </w:pPr>
            <w:r>
              <w:rPr>
                <w:sz w:val="24"/>
                <w:szCs w:val="24"/>
              </w:rPr>
              <w:t>0</w:t>
            </w:r>
          </w:p>
        </w:tc>
        <w:tc>
          <w:tcPr>
            <w:tcW w:w="1611" w:type="dxa"/>
          </w:tcPr>
          <w:p w:rsidR="00360D15" w:rsidRDefault="00360D15" w:rsidP="00460F44">
            <w:pPr>
              <w:rPr>
                <w:sz w:val="24"/>
                <w:szCs w:val="24"/>
              </w:rPr>
            </w:pPr>
            <w:r>
              <w:rPr>
                <w:sz w:val="24"/>
                <w:szCs w:val="24"/>
              </w:rPr>
              <w:t>2780</w:t>
            </w:r>
          </w:p>
        </w:tc>
      </w:tr>
      <w:tr w:rsidR="00460F44" w:rsidTr="00360D15">
        <w:tc>
          <w:tcPr>
            <w:tcW w:w="1587" w:type="dxa"/>
          </w:tcPr>
          <w:p w:rsidR="00460F44" w:rsidRDefault="00460F44" w:rsidP="00460F44">
            <w:pPr>
              <w:rPr>
                <w:sz w:val="24"/>
                <w:szCs w:val="24"/>
              </w:rPr>
            </w:pPr>
            <w:r>
              <w:rPr>
                <w:sz w:val="24"/>
                <w:szCs w:val="24"/>
              </w:rPr>
              <w:t>total</w:t>
            </w:r>
          </w:p>
        </w:tc>
        <w:tc>
          <w:tcPr>
            <w:tcW w:w="1833" w:type="dxa"/>
          </w:tcPr>
          <w:p w:rsidR="00460F44" w:rsidRDefault="00460F44" w:rsidP="00460F44">
            <w:pPr>
              <w:rPr>
                <w:sz w:val="24"/>
                <w:szCs w:val="24"/>
              </w:rPr>
            </w:pPr>
          </w:p>
        </w:tc>
        <w:tc>
          <w:tcPr>
            <w:tcW w:w="1260" w:type="dxa"/>
          </w:tcPr>
          <w:p w:rsidR="00460F44" w:rsidRDefault="00460F44" w:rsidP="00460F44">
            <w:pPr>
              <w:rPr>
                <w:sz w:val="24"/>
                <w:szCs w:val="24"/>
              </w:rPr>
            </w:pPr>
            <w:r>
              <w:rPr>
                <w:sz w:val="24"/>
                <w:szCs w:val="24"/>
              </w:rPr>
              <w:t>75000</w:t>
            </w:r>
          </w:p>
        </w:tc>
        <w:tc>
          <w:tcPr>
            <w:tcW w:w="1873" w:type="dxa"/>
          </w:tcPr>
          <w:p w:rsidR="00460F44" w:rsidRDefault="00460F44" w:rsidP="00460F44">
            <w:pPr>
              <w:rPr>
                <w:sz w:val="24"/>
                <w:szCs w:val="24"/>
              </w:rPr>
            </w:pPr>
          </w:p>
        </w:tc>
        <w:tc>
          <w:tcPr>
            <w:tcW w:w="1611" w:type="dxa"/>
          </w:tcPr>
          <w:p w:rsidR="00460F44" w:rsidRDefault="00460F44" w:rsidP="00460F44">
            <w:pPr>
              <w:rPr>
                <w:sz w:val="24"/>
                <w:szCs w:val="24"/>
              </w:rPr>
            </w:pPr>
          </w:p>
        </w:tc>
      </w:tr>
    </w:tbl>
    <w:p w:rsidR="00B56AA7" w:rsidRPr="00B56AA7" w:rsidRDefault="00B56AA7" w:rsidP="00B56AA7">
      <w:pPr>
        <w:rPr>
          <w:b/>
          <w:bCs/>
          <w:color w:val="00B050"/>
          <w:sz w:val="24"/>
          <w:szCs w:val="24"/>
          <w:u w:val="single"/>
        </w:rPr>
      </w:pPr>
    </w:p>
    <w:p w:rsidR="00CD00F9" w:rsidRPr="000D4DE6" w:rsidRDefault="000C5108" w:rsidP="000C5108">
      <w:pPr>
        <w:rPr>
          <w:sz w:val="24"/>
          <w:szCs w:val="24"/>
        </w:rPr>
      </w:pPr>
      <w:r w:rsidRPr="00464FBC">
        <w:rPr>
          <w:b/>
          <w:bCs/>
          <w:sz w:val="28"/>
          <w:szCs w:val="28"/>
        </w:rPr>
        <w:t>Q2:</w:t>
      </w:r>
      <w:r w:rsidRPr="000D4DE6">
        <w:rPr>
          <w:sz w:val="24"/>
          <w:szCs w:val="24"/>
        </w:rPr>
        <w:t xml:space="preserve"> </w:t>
      </w:r>
      <w:r w:rsidR="00CD00F9" w:rsidRPr="000D4DE6">
        <w:rPr>
          <w:sz w:val="24"/>
          <w:szCs w:val="24"/>
        </w:rPr>
        <w:t xml:space="preserve">Why we need adjusting entries? Define types of adjusting Entries.  </w:t>
      </w:r>
      <w:r w:rsidR="00CD00F9" w:rsidRPr="000D4DE6">
        <w:rPr>
          <w:b/>
          <w:bCs/>
          <w:sz w:val="24"/>
          <w:szCs w:val="24"/>
        </w:rPr>
        <w:t>(10 Marks)</w:t>
      </w:r>
    </w:p>
    <w:p w:rsidR="00B56AA7" w:rsidRPr="00B56AA7" w:rsidRDefault="00B56AA7" w:rsidP="00B56AA7">
      <w:pPr>
        <w:ind w:left="360"/>
        <w:rPr>
          <w:b/>
          <w:bCs/>
          <w:color w:val="00B050"/>
          <w:sz w:val="24"/>
          <w:szCs w:val="24"/>
          <w:u w:val="single"/>
        </w:rPr>
      </w:pPr>
      <w:r w:rsidRPr="00B56AA7">
        <w:rPr>
          <w:b/>
          <w:bCs/>
          <w:color w:val="00B050"/>
          <w:sz w:val="24"/>
          <w:szCs w:val="24"/>
          <w:u w:val="single"/>
        </w:rPr>
        <w:t>ANSWER 02</w:t>
      </w:r>
    </w:p>
    <w:p w:rsidR="00607233" w:rsidRPr="00607233" w:rsidRDefault="00607233" w:rsidP="004052F7">
      <w:pPr>
        <w:rPr>
          <w:sz w:val="24"/>
          <w:szCs w:val="24"/>
        </w:rPr>
      </w:pPr>
      <w:r w:rsidRPr="00607233">
        <w:rPr>
          <w:sz w:val="24"/>
          <w:szCs w:val="24"/>
        </w:rPr>
        <w:t>Adjust entries are used for the better adjustment of the firm revenue and expenses, it's use so as to understand the precise revenue and expenses of a firm for a selected period of your time. in order that the expenses of 1 specific period are recorded within that period and doesn’t effect the opposite period, in same miner the revenue of 1 period should be recorded with within that specific period and doesn’t effect other periods. With relevancy when adjusting entries are made during the accounting cycle, they'll be made after the unadjusted balance and before the corporate prepares its financial statements, bringing the amounts within the book accounts to their proper balances.</w:t>
      </w:r>
      <w:r w:rsidR="004052F7">
        <w:rPr>
          <w:sz w:val="24"/>
          <w:szCs w:val="24"/>
        </w:rPr>
        <w:br/>
      </w:r>
      <w:r w:rsidRPr="00607233">
        <w:rPr>
          <w:sz w:val="24"/>
          <w:szCs w:val="24"/>
        </w:rPr>
        <w:t>Each entry incorporates a dual purpose1) to form the profit-and-loss statement report the correct revenue or expense and 2to make the record report the right asset or liability</w:t>
      </w:r>
    </w:p>
    <w:p w:rsidR="00CD00F9" w:rsidRPr="000D4DE6" w:rsidRDefault="00607233" w:rsidP="00B56AA7">
      <w:pPr>
        <w:rPr>
          <w:sz w:val="24"/>
          <w:szCs w:val="24"/>
        </w:rPr>
      </w:pPr>
      <w:r w:rsidRPr="00607233">
        <w:rPr>
          <w:sz w:val="24"/>
          <w:szCs w:val="24"/>
        </w:rPr>
        <w:t>Types of adjustment entries are</w:t>
      </w:r>
      <w:r w:rsidR="00B56AA7">
        <w:rPr>
          <w:sz w:val="24"/>
          <w:szCs w:val="24"/>
        </w:rPr>
        <w:t xml:space="preserve"> </w:t>
      </w:r>
      <w:r w:rsidRPr="00607233">
        <w:rPr>
          <w:sz w:val="24"/>
          <w:szCs w:val="24"/>
        </w:rPr>
        <w:t xml:space="preserve">Accruals. An accrual entry is that the most commonly-used entry. it's intended to record revenues or expenses that haven't yet been recorded through a regular accounting transaction. as an example, an organization is constrained by a </w:t>
      </w:r>
      <w:r w:rsidRPr="00607233">
        <w:rPr>
          <w:sz w:val="24"/>
          <w:szCs w:val="24"/>
        </w:rPr>
        <w:lastRenderedPageBreak/>
        <w:t>contractual arrangement with a government customer to not bill for services work until the top of a contract period. within the interim, the corporate accrues revenue, so it can recognize some revenue from the contract, while the contractual period has not yet been completed. As another example, a corporation controller decides to accrue the expense related to a major delivery of products, and that no supplier invoice has yet arrived. The intent is to make sure that the value of the products is recorded within the financial statements for the amount during which the products arrived.</w:t>
      </w:r>
      <w:r w:rsidR="00B56AA7">
        <w:rPr>
          <w:sz w:val="24"/>
          <w:szCs w:val="24"/>
        </w:rPr>
        <w:t xml:space="preserve"> </w:t>
      </w:r>
      <w:r w:rsidRPr="00607233">
        <w:rPr>
          <w:sz w:val="24"/>
          <w:szCs w:val="24"/>
        </w:rPr>
        <w:t xml:space="preserve">Deferrals. A deferral entry is meant to defer the popularity of a revenue transaction that has not been earned, or an expense transaction that has not yet been consumed. </w:t>
      </w:r>
      <w:r w:rsidR="00E061D1" w:rsidRPr="00607233">
        <w:rPr>
          <w:sz w:val="24"/>
          <w:szCs w:val="24"/>
        </w:rPr>
        <w:t>The</w:t>
      </w:r>
      <w:r w:rsidRPr="00607233">
        <w:rPr>
          <w:sz w:val="24"/>
          <w:szCs w:val="24"/>
        </w:rPr>
        <w:t xml:space="preserve"> result is that the shifting of revenue or expense recognition to a future period. for instance, a customer pays before for a services contract which will be performed in equal </w:t>
      </w:r>
      <w:r w:rsidR="00E061D1" w:rsidRPr="00607233">
        <w:rPr>
          <w:sz w:val="24"/>
          <w:szCs w:val="24"/>
        </w:rPr>
        <w:t>instalments</w:t>
      </w:r>
      <w:r w:rsidRPr="00607233">
        <w:rPr>
          <w:sz w:val="24"/>
          <w:szCs w:val="24"/>
        </w:rPr>
        <w:t xml:space="preserve"> over the following four months. A deferral accounting entry will be wont to shift 3/4 of the payment into the subsequent three periods, after they are recognized. An estimation accounting entry is employed to regulate the balance in an exceedingly reserve, like the allowance for doubtful accounts or the reserve for inventory obsolescence. this can be worn out order to keep up adequate reserve levels that reasonably the reflect the quantity of losses from existing assets which will be expected in future periods</w:t>
      </w:r>
    </w:p>
    <w:p w:rsidR="00F521EF" w:rsidRPr="000D4DE6" w:rsidRDefault="00CD00F9" w:rsidP="000D4DE6">
      <w:pPr>
        <w:rPr>
          <w:sz w:val="24"/>
          <w:szCs w:val="24"/>
        </w:rPr>
      </w:pPr>
      <w:r w:rsidRPr="00464FBC">
        <w:rPr>
          <w:b/>
          <w:bCs/>
          <w:sz w:val="28"/>
          <w:szCs w:val="28"/>
        </w:rPr>
        <w:t>Q3:</w:t>
      </w:r>
      <w:r w:rsidRPr="000D4DE6">
        <w:rPr>
          <w:sz w:val="24"/>
          <w:szCs w:val="24"/>
        </w:rPr>
        <w:t xml:space="preserve"> Distinguish among a general partnership, limited partnership </w:t>
      </w:r>
      <w:r w:rsidR="00F521EF" w:rsidRPr="000D4DE6">
        <w:rPr>
          <w:sz w:val="24"/>
          <w:szCs w:val="24"/>
        </w:rPr>
        <w:t xml:space="preserve">and a limited liability </w:t>
      </w:r>
      <w:r w:rsidR="00677C4C" w:rsidRPr="000D4DE6">
        <w:rPr>
          <w:sz w:val="24"/>
          <w:szCs w:val="24"/>
        </w:rPr>
        <w:t>partnership?</w:t>
      </w:r>
      <w:r w:rsidR="000D4DE6">
        <w:rPr>
          <w:sz w:val="24"/>
          <w:szCs w:val="24"/>
        </w:rPr>
        <w:t xml:space="preserve">                                                                                                         </w:t>
      </w:r>
      <w:r w:rsidR="00F521EF" w:rsidRPr="000D4DE6">
        <w:rPr>
          <w:sz w:val="24"/>
          <w:szCs w:val="24"/>
        </w:rPr>
        <w:t xml:space="preserve"> </w:t>
      </w:r>
      <w:r w:rsidR="00F521EF" w:rsidRPr="000D4DE6">
        <w:rPr>
          <w:b/>
          <w:bCs/>
          <w:sz w:val="24"/>
          <w:szCs w:val="24"/>
        </w:rPr>
        <w:t>(5 Marks)</w:t>
      </w:r>
    </w:p>
    <w:p w:rsidR="00B56AA7" w:rsidRPr="00B56AA7" w:rsidRDefault="00B56AA7" w:rsidP="00B56AA7">
      <w:pPr>
        <w:ind w:left="360"/>
        <w:rPr>
          <w:b/>
          <w:bCs/>
          <w:sz w:val="24"/>
          <w:szCs w:val="24"/>
        </w:rPr>
      </w:pPr>
      <w:r>
        <w:rPr>
          <w:sz w:val="24"/>
          <w:szCs w:val="24"/>
        </w:rPr>
        <w:t xml:space="preserve"> </w:t>
      </w:r>
      <w:r w:rsidRPr="00B56AA7">
        <w:rPr>
          <w:b/>
          <w:bCs/>
          <w:color w:val="00B050"/>
          <w:sz w:val="24"/>
          <w:szCs w:val="24"/>
          <w:u w:val="single"/>
        </w:rPr>
        <w:t>Answer (03)</w:t>
      </w:r>
    </w:p>
    <w:p w:rsidR="00607233" w:rsidRPr="00B56AA7" w:rsidRDefault="00607233" w:rsidP="00B56AA7">
      <w:pPr>
        <w:rPr>
          <w:b/>
          <w:bCs/>
          <w:color w:val="00B050"/>
          <w:sz w:val="24"/>
          <w:szCs w:val="24"/>
          <w:u w:val="single"/>
        </w:rPr>
      </w:pPr>
      <w:r w:rsidRPr="00B56AA7">
        <w:rPr>
          <w:b/>
          <w:bCs/>
          <w:color w:val="00B050"/>
          <w:sz w:val="24"/>
          <w:szCs w:val="24"/>
          <w:u w:val="single"/>
        </w:rPr>
        <w:t>Partnership:</w:t>
      </w:r>
    </w:p>
    <w:p w:rsidR="00607233" w:rsidRPr="00E061D1" w:rsidRDefault="00607233" w:rsidP="00607233">
      <w:pPr>
        <w:rPr>
          <w:rFonts w:asciiTheme="majorBidi" w:hAnsiTheme="majorBidi" w:cstheme="majorBidi"/>
          <w:sz w:val="24"/>
          <w:szCs w:val="24"/>
        </w:rPr>
      </w:pPr>
      <w:r w:rsidRPr="00E061D1">
        <w:rPr>
          <w:rFonts w:asciiTheme="majorBidi" w:hAnsiTheme="majorBidi" w:cstheme="majorBidi"/>
          <w:sz w:val="24"/>
          <w:szCs w:val="24"/>
        </w:rPr>
        <w:t>A partnership is comparable to a proprietorship, except there's over one owner. A partnership, sort of a proprietorship, pays no income taxes. Instead, individual partners include their share of profits or losses from the business as a component of their personal taxable income. One potential advantage of this business form is that, relative to a proprietorship, a greater amount of capital can often be raised. Quite one owner may now be providing personal capital, and lenders is additionally more agreeable to providing funds given an even bigger owner investment base.</w:t>
      </w:r>
    </w:p>
    <w:p w:rsidR="00607233" w:rsidRPr="00E061D1" w:rsidRDefault="00607233" w:rsidP="00607233">
      <w:pPr>
        <w:rPr>
          <w:rFonts w:asciiTheme="majorBidi" w:hAnsiTheme="majorBidi" w:cstheme="majorBidi"/>
          <w:sz w:val="24"/>
          <w:szCs w:val="24"/>
        </w:rPr>
      </w:pPr>
      <w:r w:rsidRPr="00B56AA7">
        <w:rPr>
          <w:b/>
          <w:bCs/>
          <w:color w:val="00B050"/>
          <w:sz w:val="24"/>
          <w:szCs w:val="24"/>
          <w:u w:val="single"/>
        </w:rPr>
        <w:t>General partnership:</w:t>
      </w:r>
      <w:r w:rsidRPr="00B56AA7">
        <w:rPr>
          <w:b/>
          <w:bCs/>
          <w:color w:val="00B050"/>
          <w:sz w:val="24"/>
          <w:szCs w:val="24"/>
          <w:u w:val="single"/>
        </w:rPr>
        <w:br/>
      </w:r>
      <w:r w:rsidRPr="00E061D1">
        <w:rPr>
          <w:rFonts w:asciiTheme="majorBidi" w:hAnsiTheme="majorBidi" w:cstheme="majorBidi"/>
          <w:sz w:val="24"/>
          <w:szCs w:val="24"/>
        </w:rPr>
        <w:t>In a general partnership all partners have unlimited liability; they're jointly answerable for the obligations of the partnership. Because each partner can bind the partnership with obligations, general partners should be selected with care. In most cases a correct arrangement, or partnership agreement, sets forth the powers of each partner, the distribution of profits, the amounts of capital to be invested by the partners, procedures for admitting new partners, and procedures for reconstituting the partnership within the case of the death or withdrawal of a partner. Legally, the partnership is dissolved if one all told the partners dies or withdraws. In such cases, settlements are invariably “sticky,” and reconstitution of the partnership is alsoa difficult matter.</w:t>
      </w:r>
    </w:p>
    <w:p w:rsidR="00607233" w:rsidRPr="00B56AA7" w:rsidRDefault="00607233" w:rsidP="00B56AA7">
      <w:pPr>
        <w:rPr>
          <w:b/>
          <w:bCs/>
          <w:color w:val="00B050"/>
          <w:sz w:val="24"/>
          <w:szCs w:val="24"/>
          <w:u w:val="single"/>
        </w:rPr>
      </w:pPr>
      <w:r w:rsidRPr="00B56AA7">
        <w:rPr>
          <w:b/>
          <w:bCs/>
          <w:color w:val="00B050"/>
          <w:sz w:val="24"/>
          <w:szCs w:val="24"/>
          <w:u w:val="single"/>
        </w:rPr>
        <w:t>Limited partnership:</w:t>
      </w:r>
    </w:p>
    <w:p w:rsidR="00F521EF" w:rsidRPr="00607233" w:rsidRDefault="00607233" w:rsidP="00607233">
      <w:pPr>
        <w:rPr>
          <w:sz w:val="24"/>
          <w:szCs w:val="24"/>
        </w:rPr>
      </w:pPr>
      <w:r w:rsidRPr="00E061D1">
        <w:rPr>
          <w:rFonts w:asciiTheme="majorBidi" w:hAnsiTheme="majorBidi" w:cstheme="majorBidi"/>
          <w:sz w:val="24"/>
          <w:szCs w:val="24"/>
        </w:rPr>
        <w:lastRenderedPageBreak/>
        <w:t>In a limited partnership, limited partners contribute capital and have liability confined to that amount of capital; they cannot lose quite they put in. There must, however, be at least one general partner within the partnership, whose liability is unlimited. Limited partners do not participate within the operation of the business; this could be left to the ultimate partner(s). The limited partners are strictly investors, which they share within the profits or losses of the partnership according to the terms of the partnership agreement. this type of arrangement is usually used in financing property ventures</w:t>
      </w:r>
    </w:p>
    <w:p w:rsidR="00607233" w:rsidRDefault="00F521EF" w:rsidP="000C5108">
      <w:pPr>
        <w:rPr>
          <w:sz w:val="24"/>
          <w:szCs w:val="24"/>
        </w:rPr>
      </w:pPr>
      <w:r w:rsidRPr="00464FBC">
        <w:rPr>
          <w:b/>
          <w:bCs/>
          <w:sz w:val="28"/>
          <w:szCs w:val="28"/>
        </w:rPr>
        <w:t>Q4:</w:t>
      </w:r>
      <w:r w:rsidRPr="000D4DE6">
        <w:rPr>
          <w:sz w:val="24"/>
          <w:szCs w:val="24"/>
        </w:rPr>
        <w:t xml:space="preserve"> Distinguish between partnership and corporation? </w:t>
      </w:r>
      <w:r w:rsidRPr="000D4DE6">
        <w:rPr>
          <w:b/>
          <w:bCs/>
          <w:sz w:val="24"/>
          <w:szCs w:val="24"/>
        </w:rPr>
        <w:t>(5 Marks)</w:t>
      </w:r>
      <w:r w:rsidR="00CD00F9" w:rsidRPr="000D4DE6">
        <w:rPr>
          <w:sz w:val="24"/>
          <w:szCs w:val="24"/>
        </w:rPr>
        <w:t xml:space="preserve">  </w:t>
      </w:r>
      <w:r w:rsidR="000C5108" w:rsidRPr="000D4DE6">
        <w:rPr>
          <w:sz w:val="24"/>
          <w:szCs w:val="24"/>
        </w:rPr>
        <w:t xml:space="preserve">           </w:t>
      </w:r>
    </w:p>
    <w:p w:rsidR="00607233" w:rsidRPr="00B56AA7" w:rsidRDefault="00E061D1" w:rsidP="00B56AA7">
      <w:pPr>
        <w:rPr>
          <w:b/>
          <w:bCs/>
          <w:color w:val="00B050"/>
          <w:sz w:val="24"/>
          <w:szCs w:val="24"/>
          <w:u w:val="single"/>
        </w:rPr>
      </w:pPr>
      <w:r w:rsidRPr="00B56AA7">
        <w:rPr>
          <w:b/>
          <w:bCs/>
          <w:color w:val="00B050"/>
          <w:sz w:val="24"/>
          <w:szCs w:val="24"/>
          <w:u w:val="single"/>
        </w:rPr>
        <w:t>PARTNERSHIP</w:t>
      </w:r>
    </w:p>
    <w:p w:rsidR="00607233" w:rsidRPr="00607233" w:rsidRDefault="00607233" w:rsidP="00607233">
      <w:pPr>
        <w:rPr>
          <w:sz w:val="24"/>
          <w:szCs w:val="24"/>
        </w:rPr>
      </w:pPr>
      <w:r w:rsidRPr="00607233">
        <w:rPr>
          <w:sz w:val="24"/>
          <w:szCs w:val="24"/>
        </w:rPr>
        <w:t xml:space="preserve">One of the main difference is the capital, the capital in partnership is limited or less as </w:t>
      </w:r>
      <w:r w:rsidR="00E061D1" w:rsidRPr="00607233">
        <w:rPr>
          <w:sz w:val="24"/>
          <w:szCs w:val="24"/>
        </w:rPr>
        <w:t>compare</w:t>
      </w:r>
      <w:r w:rsidRPr="00607233">
        <w:rPr>
          <w:sz w:val="24"/>
          <w:szCs w:val="24"/>
        </w:rPr>
        <w:t xml:space="preserve"> to a corporation, </w:t>
      </w:r>
      <w:r w:rsidR="00E061D1" w:rsidRPr="00607233">
        <w:rPr>
          <w:sz w:val="24"/>
          <w:szCs w:val="24"/>
        </w:rPr>
        <w:t>incorporation</w:t>
      </w:r>
      <w:r w:rsidRPr="00607233">
        <w:rPr>
          <w:sz w:val="24"/>
          <w:szCs w:val="24"/>
        </w:rPr>
        <w:t xml:space="preserve"> the business is a </w:t>
      </w:r>
      <w:r w:rsidR="00E061D1" w:rsidRPr="00607233">
        <w:rPr>
          <w:sz w:val="24"/>
          <w:szCs w:val="24"/>
        </w:rPr>
        <w:t>separate</w:t>
      </w:r>
      <w:r w:rsidRPr="00607233">
        <w:rPr>
          <w:sz w:val="24"/>
          <w:szCs w:val="24"/>
        </w:rPr>
        <w:t xml:space="preserve"> entity and businessmen are </w:t>
      </w:r>
      <w:r w:rsidR="00E061D1" w:rsidRPr="00607233">
        <w:rPr>
          <w:sz w:val="24"/>
          <w:szCs w:val="24"/>
        </w:rPr>
        <w:t>separate</w:t>
      </w:r>
      <w:r w:rsidRPr="00607233">
        <w:rPr>
          <w:sz w:val="24"/>
          <w:szCs w:val="24"/>
        </w:rPr>
        <w:t xml:space="preserve"> entity . In corporation it’s easy to get loan from the bank as compare to partnership because the corporation are more trust worthy as compare to the partnerships for a bank.</w:t>
      </w:r>
    </w:p>
    <w:p w:rsidR="00E061D1" w:rsidRPr="00B56AA7" w:rsidRDefault="00E061D1" w:rsidP="00B56AA7">
      <w:pPr>
        <w:rPr>
          <w:b/>
          <w:bCs/>
          <w:color w:val="00B050"/>
          <w:sz w:val="24"/>
          <w:szCs w:val="24"/>
          <w:u w:val="single"/>
        </w:rPr>
      </w:pPr>
      <w:r w:rsidRPr="00B56AA7">
        <w:rPr>
          <w:b/>
          <w:bCs/>
          <w:color w:val="00B050"/>
          <w:sz w:val="24"/>
          <w:szCs w:val="24"/>
          <w:u w:val="single"/>
        </w:rPr>
        <w:t>CORPORATION</w:t>
      </w:r>
    </w:p>
    <w:p w:rsidR="00EE088C" w:rsidRPr="000D4DE6" w:rsidRDefault="00607233" w:rsidP="00607233">
      <w:pPr>
        <w:rPr>
          <w:sz w:val="24"/>
          <w:szCs w:val="24"/>
        </w:rPr>
      </w:pPr>
      <w:r w:rsidRPr="00607233">
        <w:rPr>
          <w:sz w:val="24"/>
          <w:szCs w:val="24"/>
        </w:rPr>
        <w:t xml:space="preserve">The corporation are easy to </w:t>
      </w:r>
      <w:r w:rsidR="00E061D1" w:rsidRPr="00607233">
        <w:rPr>
          <w:sz w:val="24"/>
          <w:szCs w:val="24"/>
        </w:rPr>
        <w:t>expand and</w:t>
      </w:r>
      <w:r w:rsidRPr="00607233">
        <w:rPr>
          <w:sz w:val="24"/>
          <w:szCs w:val="24"/>
        </w:rPr>
        <w:t xml:space="preserve"> increase the capital in business, while for the partnership it’s difficult to expend the firm. Partnership is made of two or more than two </w:t>
      </w:r>
      <w:r w:rsidR="00E061D1" w:rsidRPr="00607233">
        <w:rPr>
          <w:sz w:val="24"/>
          <w:szCs w:val="24"/>
        </w:rPr>
        <w:t>members, while</w:t>
      </w:r>
      <w:r w:rsidRPr="00607233">
        <w:rPr>
          <w:sz w:val="24"/>
          <w:szCs w:val="24"/>
        </w:rPr>
        <w:t xml:space="preserve"> a corporation has many shareholders. The liabilities are limited in the corporation while in partnership the liabilities are unlimited.</w:t>
      </w:r>
      <w:r w:rsidR="000C5108" w:rsidRPr="000D4DE6">
        <w:rPr>
          <w:sz w:val="24"/>
          <w:szCs w:val="24"/>
        </w:rPr>
        <w:t xml:space="preserve">       </w:t>
      </w:r>
    </w:p>
    <w:sectPr w:rsidR="00EE088C" w:rsidRPr="000D4DE6" w:rsidSect="00BF62A5">
      <w:pgSz w:w="11906" w:h="16838"/>
      <w:pgMar w:top="1440" w:right="1440" w:bottom="81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4710E"/>
    <w:multiLevelType w:val="hybridMultilevel"/>
    <w:tmpl w:val="30A21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F"/>
    <w:rsid w:val="0008722F"/>
    <w:rsid w:val="000C5108"/>
    <w:rsid w:val="000D4DE6"/>
    <w:rsid w:val="00162AC4"/>
    <w:rsid w:val="002507BC"/>
    <w:rsid w:val="002916DF"/>
    <w:rsid w:val="00360D15"/>
    <w:rsid w:val="004052F7"/>
    <w:rsid w:val="00460F44"/>
    <w:rsid w:val="00464FBC"/>
    <w:rsid w:val="00607233"/>
    <w:rsid w:val="00632DDF"/>
    <w:rsid w:val="00677C4C"/>
    <w:rsid w:val="00723FBA"/>
    <w:rsid w:val="00790C39"/>
    <w:rsid w:val="00817F33"/>
    <w:rsid w:val="00830331"/>
    <w:rsid w:val="0087306F"/>
    <w:rsid w:val="0090338B"/>
    <w:rsid w:val="00B56AA7"/>
    <w:rsid w:val="00BF62A5"/>
    <w:rsid w:val="00CD00F9"/>
    <w:rsid w:val="00DE73E7"/>
    <w:rsid w:val="00E061D1"/>
    <w:rsid w:val="00E811B3"/>
    <w:rsid w:val="00E87886"/>
    <w:rsid w:val="00EE088C"/>
    <w:rsid w:val="00F521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785DE-5287-4D4C-AB95-CF742974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08"/>
    <w:pPr>
      <w:ind w:left="720"/>
      <w:contextualSpacing/>
    </w:pPr>
  </w:style>
  <w:style w:type="paragraph" w:styleId="NoSpacing">
    <w:name w:val="No Spacing"/>
    <w:uiPriority w:val="1"/>
    <w:qFormat/>
    <w:rsid w:val="00607233"/>
    <w:pPr>
      <w:spacing w:after="0" w:line="240" w:lineRule="auto"/>
    </w:pPr>
  </w:style>
  <w:style w:type="table" w:styleId="TableGrid">
    <w:name w:val="Table Grid"/>
    <w:basedOn w:val="TableNormal"/>
    <w:uiPriority w:val="59"/>
    <w:rsid w:val="00E0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60D15"/>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User</cp:lastModifiedBy>
  <cp:revision>9</cp:revision>
  <dcterms:created xsi:type="dcterms:W3CDTF">2020-06-25T08:30:00Z</dcterms:created>
  <dcterms:modified xsi:type="dcterms:W3CDTF">2020-06-25T08:56:00Z</dcterms:modified>
</cp:coreProperties>
</file>