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2875"/>
        <w:gridCol w:w="6727"/>
      </w:tblGrid>
      <w:tr w:rsidR="008D7F86" w:rsidTr="00C71AFC">
        <w:trPr>
          <w:trHeight w:val="440"/>
        </w:trPr>
        <w:tc>
          <w:tcPr>
            <w:tcW w:w="2875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73BE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Name</w:t>
            </w:r>
          </w:p>
        </w:tc>
        <w:tc>
          <w:tcPr>
            <w:tcW w:w="6727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73BE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Hafiz Muhammad Adil</w:t>
            </w:r>
          </w:p>
        </w:tc>
      </w:tr>
      <w:tr w:rsidR="008D7F86" w:rsidTr="00C71AFC">
        <w:trPr>
          <w:trHeight w:val="395"/>
        </w:trPr>
        <w:tc>
          <w:tcPr>
            <w:tcW w:w="2875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73BE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Id</w:t>
            </w:r>
          </w:p>
        </w:tc>
        <w:tc>
          <w:tcPr>
            <w:tcW w:w="6727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73BE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16421</w:t>
            </w:r>
          </w:p>
        </w:tc>
      </w:tr>
      <w:tr w:rsidR="008D7F86" w:rsidTr="00C71AFC">
        <w:trPr>
          <w:trHeight w:val="405"/>
        </w:trPr>
        <w:tc>
          <w:tcPr>
            <w:tcW w:w="2875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73BE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Subject</w:t>
            </w:r>
          </w:p>
        </w:tc>
        <w:tc>
          <w:tcPr>
            <w:tcW w:w="6727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Physiology</w:t>
            </w:r>
          </w:p>
        </w:tc>
      </w:tr>
      <w:tr w:rsidR="008D7F86" w:rsidTr="00C71AFC">
        <w:trPr>
          <w:trHeight w:val="395"/>
        </w:trPr>
        <w:tc>
          <w:tcPr>
            <w:tcW w:w="2875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73BE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Section</w:t>
            </w:r>
          </w:p>
        </w:tc>
        <w:tc>
          <w:tcPr>
            <w:tcW w:w="6727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</w:pPr>
            <w:r w:rsidRPr="00E73BE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  <w:u w:val="single"/>
              </w:rPr>
              <w:t>A</w:t>
            </w:r>
          </w:p>
        </w:tc>
      </w:tr>
      <w:tr w:rsidR="008D7F86" w:rsidTr="00C71AFC">
        <w:trPr>
          <w:trHeight w:val="59"/>
        </w:trPr>
        <w:tc>
          <w:tcPr>
            <w:tcW w:w="2875" w:type="dxa"/>
          </w:tcPr>
          <w:p w:rsidR="008D7F86" w:rsidRPr="00E73BE5" w:rsidRDefault="008D7F86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E73BE5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Department</w:t>
            </w:r>
          </w:p>
        </w:tc>
        <w:tc>
          <w:tcPr>
            <w:tcW w:w="6727" w:type="dxa"/>
          </w:tcPr>
          <w:p w:rsidR="003D1E41" w:rsidRPr="00E73BE5" w:rsidRDefault="008D7F86" w:rsidP="003D1E41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DPT</w:t>
            </w:r>
          </w:p>
        </w:tc>
      </w:tr>
      <w:tr w:rsidR="003D1E41" w:rsidTr="00C71AFC">
        <w:trPr>
          <w:trHeight w:val="59"/>
        </w:trPr>
        <w:tc>
          <w:tcPr>
            <w:tcW w:w="2875" w:type="dxa"/>
          </w:tcPr>
          <w:p w:rsidR="003D1E41" w:rsidRPr="00E73BE5" w:rsidRDefault="008D731B" w:rsidP="00C71AFC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Instructor</w:t>
            </w:r>
          </w:p>
        </w:tc>
        <w:tc>
          <w:tcPr>
            <w:tcW w:w="6727" w:type="dxa"/>
          </w:tcPr>
          <w:p w:rsidR="003D1E41" w:rsidRDefault="008D731B" w:rsidP="003D1E41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Dr. Sara Naeem</w:t>
            </w:r>
          </w:p>
        </w:tc>
      </w:tr>
    </w:tbl>
    <w:p w:rsidR="008D7F86" w:rsidRPr="008D7F86" w:rsidRDefault="008D7F86" w:rsidP="00512F2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12F25" w:rsidRDefault="00512F25" w:rsidP="00512F2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Question no.01</w:t>
      </w:r>
    </w:p>
    <w:p w:rsidR="00512F25" w:rsidRDefault="00512F25" w:rsidP="00512F2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12F25" w:rsidRPr="007F34D2" w:rsidRDefault="00512F25" w:rsidP="00512F25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</w:pPr>
      <w:r w:rsidRPr="007F34D2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</w:rPr>
        <w:t>ANSWER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Given that:</w:t>
      </w:r>
    </w:p>
    <w:p w:rsidR="00512F25" w:rsidRPr="004C4947" w:rsidRDefault="00512F25" w:rsidP="00512F25">
      <w:pPr>
        <w:tabs>
          <w:tab w:val="left" w:pos="3645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Expiratory reserve volume </w:t>
      </w:r>
      <w:r w:rsidRPr="004C4947">
        <w:rPr>
          <w:b/>
          <w:color w:val="000000" w:themeColor="text1"/>
          <w:sz w:val="28"/>
          <w:szCs w:val="28"/>
        </w:rPr>
        <w:t xml:space="preserve">(ERV)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4C4947">
        <w:rPr>
          <w:b/>
          <w:color w:val="000000" w:themeColor="text1"/>
          <w:sz w:val="28"/>
          <w:szCs w:val="28"/>
        </w:rPr>
        <w:t xml:space="preserve"> = 1000 ml</w:t>
      </w:r>
    </w:p>
    <w:p w:rsidR="00512F25" w:rsidRPr="004C4947" w:rsidRDefault="00512F25" w:rsidP="00512F25">
      <w:pPr>
        <w:tabs>
          <w:tab w:val="left" w:pos="3645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Residual Volume                     </w:t>
      </w:r>
      <w:r w:rsidRPr="004C4947">
        <w:rPr>
          <w:b/>
          <w:color w:val="000000" w:themeColor="text1"/>
          <w:sz w:val="28"/>
          <w:szCs w:val="28"/>
        </w:rPr>
        <w:t>(RV)    = 1200ml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</w:t>
      </w:r>
      <w:r w:rsidRPr="004C4947">
        <w:rPr>
          <w:color w:val="000000" w:themeColor="text1"/>
          <w:sz w:val="28"/>
          <w:szCs w:val="28"/>
        </w:rPr>
        <w:t xml:space="preserve">Inspiratory capacity               </w:t>
      </w:r>
      <w:r>
        <w:rPr>
          <w:b/>
          <w:color w:val="000000" w:themeColor="text1"/>
          <w:sz w:val="28"/>
          <w:szCs w:val="28"/>
        </w:rPr>
        <w:t>(IC)      = 3000 ml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Required: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Total lungs capacity                 </w:t>
      </w:r>
      <w:r>
        <w:rPr>
          <w:b/>
          <w:color w:val="000000" w:themeColor="text1"/>
          <w:sz w:val="28"/>
          <w:szCs w:val="28"/>
        </w:rPr>
        <w:t xml:space="preserve">(TLC) =   </w:t>
      </w:r>
      <w:r w:rsidRPr="004C4947">
        <w:rPr>
          <w:b/>
          <w:color w:val="000000" w:themeColor="text1"/>
          <w:sz w:val="32"/>
          <w:szCs w:val="32"/>
        </w:rPr>
        <w:t>?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Solution:</w:t>
      </w:r>
    </w:p>
    <w:p w:rsidR="00512F25" w:rsidRDefault="00512F25" w:rsidP="00512F25">
      <w:pPr>
        <w:tabs>
          <w:tab w:val="left" w:pos="3645"/>
        </w:tabs>
        <w:rPr>
          <w:b/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</w:t>
      </w:r>
      <w:r>
        <w:rPr>
          <w:b/>
          <w:i/>
          <w:color w:val="000000" w:themeColor="text1"/>
          <w:sz w:val="32"/>
          <w:szCs w:val="32"/>
        </w:rPr>
        <w:t>TLC= FRC+IC</w:t>
      </w:r>
    </w:p>
    <w:p w:rsidR="00512F25" w:rsidRDefault="00512F25" w:rsidP="00512F25">
      <w:pPr>
        <w:tabs>
          <w:tab w:val="left" w:pos="3645"/>
        </w:tabs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So,</w:t>
      </w:r>
    </w:p>
    <w:p w:rsidR="00512F25" w:rsidRDefault="00512F25" w:rsidP="00512F25">
      <w:pPr>
        <w:tabs>
          <w:tab w:val="left" w:pos="3645"/>
        </w:tabs>
        <w:rPr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         </w:t>
      </w:r>
      <w:r>
        <w:rPr>
          <w:color w:val="000000" w:themeColor="text1"/>
          <w:sz w:val="32"/>
          <w:szCs w:val="32"/>
        </w:rPr>
        <w:t>FRC= ERV+RV</w:t>
      </w:r>
    </w:p>
    <w:p w:rsidR="00512F25" w:rsidRDefault="00512F25" w:rsidP="00512F25">
      <w:pPr>
        <w:tabs>
          <w:tab w:val="left" w:pos="364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= 1000ml + 1200ml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32"/>
          <w:szCs w:val="32"/>
        </w:rPr>
      </w:pPr>
      <w:r w:rsidRPr="00AD7F2F">
        <w:rPr>
          <w:b/>
          <w:color w:val="000000" w:themeColor="text1"/>
          <w:sz w:val="32"/>
          <w:szCs w:val="32"/>
        </w:rPr>
        <w:t xml:space="preserve">                 = 2200ml</w:t>
      </w:r>
    </w:p>
    <w:p w:rsidR="00512F25" w:rsidRDefault="00512F25" w:rsidP="00512F25">
      <w:pPr>
        <w:tabs>
          <w:tab w:val="left" w:pos="3645"/>
        </w:tabs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           TLC= FRC+IC</w:t>
      </w:r>
    </w:p>
    <w:p w:rsidR="00512F25" w:rsidRDefault="00512F25" w:rsidP="00512F25">
      <w:pPr>
        <w:tabs>
          <w:tab w:val="left" w:pos="364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= 2200ml + 3000ml</w:t>
      </w:r>
    </w:p>
    <w:p w:rsidR="00512F25" w:rsidRPr="001A03B3" w:rsidRDefault="00512F25" w:rsidP="00512F25">
      <w:pPr>
        <w:tabs>
          <w:tab w:val="left" w:pos="3645"/>
        </w:tabs>
        <w:rPr>
          <w:b/>
          <w:i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    </w:t>
      </w:r>
      <w:r w:rsidRPr="001A03B3">
        <w:rPr>
          <w:b/>
          <w:i/>
          <w:color w:val="000000" w:themeColor="text1"/>
          <w:sz w:val="36"/>
          <w:szCs w:val="36"/>
          <w:u w:val="single"/>
        </w:rPr>
        <w:t>= 5200ml</w:t>
      </w:r>
      <w:r>
        <w:rPr>
          <w:color w:val="000000" w:themeColor="text1"/>
          <w:sz w:val="36"/>
          <w:szCs w:val="36"/>
        </w:rPr>
        <w:t xml:space="preserve">    </w:t>
      </w:r>
      <w:r>
        <w:rPr>
          <w:b/>
          <w:i/>
          <w:color w:val="000000" w:themeColor="text1"/>
          <w:sz w:val="36"/>
          <w:szCs w:val="36"/>
        </w:rPr>
        <w:t>(ANSWER)</w:t>
      </w:r>
    </w:p>
    <w:p w:rsidR="00512F25" w:rsidRDefault="00512F25" w:rsidP="00512F25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color w:val="000000" w:themeColor="text1"/>
          <w:sz w:val="32"/>
          <w:szCs w:val="32"/>
        </w:rPr>
        <w:t xml:space="preserve">       ------------------------------------------------------------------------------------------</w:t>
      </w:r>
    </w:p>
    <w:p w:rsidR="00512F25" w:rsidRDefault="00512F25" w:rsidP="0081090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12F25" w:rsidRDefault="00512F25" w:rsidP="0081090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12F25" w:rsidRDefault="00512F25" w:rsidP="0081090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93961" w:rsidRDefault="00B51CE6" w:rsidP="00810906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51CE6">
        <w:rPr>
          <w:rFonts w:ascii="Times New Roman" w:hAnsi="Times New Roman" w:cs="Times New Roman"/>
          <w:b/>
          <w:i/>
          <w:sz w:val="40"/>
          <w:szCs w:val="40"/>
          <w:u w:val="single"/>
        </w:rPr>
        <w:t>Question no.02</w:t>
      </w:r>
    </w:p>
    <w:p w:rsidR="00B51CE6" w:rsidRDefault="00B51CE6" w:rsidP="00B51CE6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51CE6" w:rsidRDefault="00B51CE6" w:rsidP="00B51CE6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 w:rsidRPr="00B51CE6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Pulmonary edema</w:t>
      </w:r>
    </w:p>
    <w:p w:rsidR="00B51CE6" w:rsidRDefault="00810906" w:rsidP="003B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906">
        <w:rPr>
          <w:rFonts w:ascii="Times New Roman" w:hAnsi="Times New Roman" w:cs="Times New Roman"/>
          <w:color w:val="000000" w:themeColor="text1"/>
          <w:sz w:val="28"/>
          <w:szCs w:val="28"/>
        </w:rPr>
        <w:t>Pulmonary edema is a condition caused by excess fluid in the lungs.</w:t>
      </w:r>
    </w:p>
    <w:p w:rsidR="00810906" w:rsidRDefault="00810906" w:rsidP="003B7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fluid collects in the numerous air sacs in the lungs, making it difficult to breath.</w:t>
      </w:r>
    </w:p>
    <w:p w:rsidR="00810906" w:rsidRDefault="00810906" w:rsidP="003B7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 most cases, heart problems cause pulmonary edema.</w:t>
      </w:r>
    </w:p>
    <w:p w:rsidR="00810906" w:rsidRDefault="00810906" w:rsidP="008109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906" w:rsidRDefault="00810906" w:rsidP="00810906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0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Muscles of Inspiration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810906" w:rsidRPr="00E35CE7" w:rsidRDefault="005B2364" w:rsidP="003B75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Sternocleidomastoid muscles</w:t>
      </w:r>
    </w:p>
    <w:p w:rsidR="005B2364" w:rsidRPr="00E35CE7" w:rsidRDefault="005B2364" w:rsidP="003B75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Scalenes muscles</w:t>
      </w:r>
    </w:p>
    <w:p w:rsidR="005B2364" w:rsidRPr="00E35CE7" w:rsidRDefault="005B2364" w:rsidP="003B75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External intercostal muscles</w:t>
      </w:r>
    </w:p>
    <w:p w:rsidR="005B2364" w:rsidRPr="005B2364" w:rsidRDefault="005B2364" w:rsidP="003B75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5C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Diaphragm</w:t>
      </w:r>
    </w:p>
    <w:p w:rsidR="005B2364" w:rsidRDefault="005B2364" w:rsidP="005B2364">
      <w:pPr>
        <w:pStyle w:val="ListParagrap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E35CE7" w:rsidRPr="000E0A77" w:rsidRDefault="00E35CE7" w:rsidP="003B7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primary muscles </w:t>
      </w:r>
      <w:r w:rsidR="00016DB0">
        <w:rPr>
          <w:rFonts w:ascii="Times New Roman" w:hAnsi="Times New Roman" w:cs="Times New Roman"/>
          <w:color w:val="000000" w:themeColor="text1"/>
          <w:sz w:val="32"/>
          <w:szCs w:val="32"/>
        </w:rPr>
        <w:t>of inspiration are the diaphragm, the upper and more lateral external intercostal, and the parasternal portion of the internal intercostal muscles.</w:t>
      </w:r>
    </w:p>
    <w:p w:rsidR="000E0A77" w:rsidRPr="00256329" w:rsidRDefault="000E0A77" w:rsidP="003B7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Both the external intercostal muscles and the parasternal portion of the internal intercostal muscles elevate the ribs.</w:t>
      </w:r>
    </w:p>
    <w:p w:rsidR="00256329" w:rsidRPr="00256329" w:rsidRDefault="00256329" w:rsidP="00256329">
      <w:pPr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1140ED" w:rsidRDefault="005B2364" w:rsidP="001140ED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1090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Muscles of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Expiration</w:t>
      </w:r>
      <w:r w:rsidR="001140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1140ED" w:rsidRPr="00256329" w:rsidRDefault="00CA1EB0" w:rsidP="003B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Internal intercostal muscles</w:t>
      </w:r>
    </w:p>
    <w:p w:rsidR="00CA1EB0" w:rsidRPr="00256329" w:rsidRDefault="00CA1EB0" w:rsidP="003B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95CC9"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External oblique muscles</w:t>
      </w:r>
    </w:p>
    <w:p w:rsidR="00F95CC9" w:rsidRPr="00256329" w:rsidRDefault="00F95CC9" w:rsidP="003B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Internal oblique muscles</w:t>
      </w:r>
    </w:p>
    <w:p w:rsidR="00F95CC9" w:rsidRPr="00256329" w:rsidRDefault="00F95CC9" w:rsidP="003B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Transversus abdominis muscles</w:t>
      </w:r>
    </w:p>
    <w:p w:rsidR="005B2364" w:rsidRPr="00D267E3" w:rsidRDefault="00F95CC9" w:rsidP="003B7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Rectus abdominis muscles</w:t>
      </w:r>
    </w:p>
    <w:p w:rsidR="00D267E3" w:rsidRPr="00256329" w:rsidRDefault="00D267E3" w:rsidP="00D267E3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329" w:rsidRDefault="00256329" w:rsidP="003B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During active expiration, the most important muscles are those of the abdominal wall (</w:t>
      </w:r>
      <w:r w:rsidR="00427460">
        <w:rPr>
          <w:rFonts w:ascii="Times New Roman" w:hAnsi="Times New Roman" w:cs="Times New Roman"/>
          <w:color w:val="000000" w:themeColor="text1"/>
          <w:sz w:val="28"/>
          <w:szCs w:val="28"/>
        </w:rPr>
        <w:t>including the rectus abdominus, internal and external oblique, and transverses</w:t>
      </w:r>
      <w:r w:rsidR="009B2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abdominus.</w:t>
      </w:r>
    </w:p>
    <w:p w:rsidR="009B2567" w:rsidRPr="00256329" w:rsidRDefault="009B2567" w:rsidP="003B7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Which derive intra-abdominal pressure up when the contract, and thus push up the diaphragm, raisning pleural pressure, which arises alveolar.</w:t>
      </w:r>
    </w:p>
    <w:p w:rsidR="00810906" w:rsidRDefault="00810906" w:rsidP="00810906">
      <w:pPr>
        <w:tabs>
          <w:tab w:val="left" w:pos="3645"/>
        </w:tabs>
      </w:pPr>
      <w:r>
        <w:tab/>
      </w:r>
    </w:p>
    <w:p w:rsidR="00261CE4" w:rsidRDefault="00261CE4" w:rsidP="00810906">
      <w:pPr>
        <w:tabs>
          <w:tab w:val="left" w:pos="3645"/>
        </w:tabs>
      </w:pPr>
    </w:p>
    <w:p w:rsidR="00DB48C3" w:rsidRDefault="00DB48C3" w:rsidP="00DB48C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Question no.03</w:t>
      </w:r>
    </w:p>
    <w:p w:rsidR="00DB48C3" w:rsidRDefault="00DB48C3" w:rsidP="00DB48C3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  <w:t>Properties of different blood groups</w:t>
      </w:r>
    </w:p>
    <w:p w:rsidR="00DB48C3" w:rsidRPr="00DB48C3" w:rsidRDefault="00DB48C3" w:rsidP="00DB48C3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</w:p>
    <w:p w:rsidR="00DB48C3" w:rsidRDefault="00556BFF" w:rsidP="00DB48C3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Blood types:</w:t>
      </w:r>
    </w:p>
    <w:p w:rsidR="00556BFF" w:rsidRPr="00556BFF" w:rsidRDefault="00556BFF" w:rsidP="003B75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There are four different types of blood group which are,</w:t>
      </w:r>
    </w:p>
    <w:p w:rsidR="00556BFF" w:rsidRDefault="00556BFF" w:rsidP="003B7512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</w:p>
    <w:p w:rsidR="00556BFF" w:rsidRDefault="00556BFF" w:rsidP="003B7512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556BFF" w:rsidRDefault="00556BFF" w:rsidP="003B7512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</w:t>
      </w:r>
    </w:p>
    <w:p w:rsidR="00556BFF" w:rsidRPr="009369EC" w:rsidRDefault="00556BFF" w:rsidP="003B7512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</w:t>
      </w:r>
    </w:p>
    <w:p w:rsidR="009369EC" w:rsidRPr="009369EC" w:rsidRDefault="009369EC" w:rsidP="003B75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Properties</w:t>
      </w:r>
      <w:r w:rsidRPr="009369EC">
        <w:rPr>
          <w:rFonts w:ascii="Times New Roman" w:hAnsi="Times New Roman" w:cs="Times New Roman"/>
          <w:b/>
          <w:i/>
          <w:sz w:val="40"/>
          <w:szCs w:val="40"/>
          <w:u w:val="single"/>
        </w:rPr>
        <w:t>:</w:t>
      </w:r>
    </w:p>
    <w:p w:rsidR="009369EC" w:rsidRPr="006509AF" w:rsidRDefault="009369EC" w:rsidP="009369EC">
      <w:pPr>
        <w:pStyle w:val="ListParagrap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09AF" w:rsidRPr="00707B4B" w:rsidRDefault="00707B4B" w:rsidP="003B75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Blood type A</w:t>
      </w:r>
      <w:r>
        <w:rPr>
          <w:rFonts w:ascii="Times New Roman" w:hAnsi="Times New Roman" w:cs="Times New Roman"/>
          <w:sz w:val="28"/>
          <w:szCs w:val="28"/>
        </w:rPr>
        <w:t xml:space="preserve"> : has A antigens in the red blood cells </w:t>
      </w:r>
      <w:r w:rsidR="00036B9D">
        <w:rPr>
          <w:rFonts w:ascii="Times New Roman" w:hAnsi="Times New Roman" w:cs="Times New Roman"/>
          <w:sz w:val="28"/>
          <w:szCs w:val="28"/>
        </w:rPr>
        <w:t>and anti-B antibodies in plasma</w:t>
      </w:r>
    </w:p>
    <w:p w:rsidR="00707B4B" w:rsidRPr="00613F67" w:rsidRDefault="00707B4B" w:rsidP="003B75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Blood type B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has B antigens in the red blood cells and anti-A antibodies in plasma</w:t>
      </w:r>
      <w:r w:rsidR="00613F67">
        <w:rPr>
          <w:rFonts w:ascii="Times New Roman" w:hAnsi="Times New Roman" w:cs="Times New Roman"/>
          <w:sz w:val="28"/>
          <w:szCs w:val="28"/>
        </w:rPr>
        <w:t>.</w:t>
      </w:r>
    </w:p>
    <w:p w:rsidR="00613F67" w:rsidRPr="00036B9D" w:rsidRDefault="00613F67" w:rsidP="003B75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Blood type AB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 w:rsidR="00036B9D">
        <w:rPr>
          <w:rFonts w:ascii="Times New Roman" w:hAnsi="Times New Roman" w:cs="Times New Roman"/>
          <w:sz w:val="28"/>
          <w:szCs w:val="28"/>
        </w:rPr>
        <w:t xml:space="preserve">both </w:t>
      </w:r>
      <w:r w:rsidR="00036B9D">
        <w:rPr>
          <w:rFonts w:ascii="Times New Roman" w:hAnsi="Times New Roman" w:cs="Times New Roman"/>
          <w:b/>
          <w:sz w:val="28"/>
          <w:szCs w:val="28"/>
        </w:rPr>
        <w:t xml:space="preserve">A&amp;B antigens </w:t>
      </w:r>
      <w:r w:rsidR="00036B9D">
        <w:rPr>
          <w:rFonts w:ascii="Times New Roman" w:hAnsi="Times New Roman" w:cs="Times New Roman"/>
          <w:sz w:val="28"/>
          <w:szCs w:val="28"/>
        </w:rPr>
        <w:t>on red blood cells but neither A and</w:t>
      </w:r>
      <w:r>
        <w:rPr>
          <w:rFonts w:ascii="Times New Roman" w:hAnsi="Times New Roman" w:cs="Times New Roman"/>
          <w:sz w:val="28"/>
          <w:szCs w:val="28"/>
        </w:rPr>
        <w:t xml:space="preserve"> B anti bodies in plasma.</w:t>
      </w:r>
    </w:p>
    <w:p w:rsidR="00036B9D" w:rsidRPr="00036B9D" w:rsidRDefault="00036B9D" w:rsidP="00036B9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accepts both antigens as being natural to the body. This means </w:t>
      </w:r>
      <w:r>
        <w:rPr>
          <w:rFonts w:ascii="Times New Roman" w:hAnsi="Times New Roman" w:cs="Times New Roman"/>
          <w:b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t>blood is able to accept any type of blood during transfusions making it universal acceptor.</w:t>
      </w:r>
    </w:p>
    <w:p w:rsidR="00AB3F23" w:rsidRPr="00036B9D" w:rsidRDefault="00AB3F23" w:rsidP="003B751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Blood group O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has neither </w:t>
      </w: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nor </w:t>
      </w:r>
      <w:r>
        <w:rPr>
          <w:rFonts w:ascii="Times New Roman" w:hAnsi="Times New Roman" w:cs="Times New Roman"/>
          <w:b/>
          <w:sz w:val="28"/>
          <w:szCs w:val="28"/>
        </w:rPr>
        <w:t xml:space="preserve">B antigens </w:t>
      </w:r>
      <w:r>
        <w:rPr>
          <w:rFonts w:ascii="Times New Roman" w:hAnsi="Times New Roman" w:cs="Times New Roman"/>
          <w:sz w:val="28"/>
          <w:szCs w:val="28"/>
        </w:rPr>
        <w:t xml:space="preserve">on red blood cells. But both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antibodies in the plasma.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B9D" w:rsidRPr="00036B9D" w:rsidRDefault="00036B9D" w:rsidP="00036B9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It means that </w:t>
      </w:r>
      <w:r>
        <w:rPr>
          <w:rFonts w:ascii="Times New Roman" w:hAnsi="Times New Roman" w:cs="Times New Roman"/>
          <w:b/>
          <w:sz w:val="28"/>
          <w:szCs w:val="28"/>
        </w:rPr>
        <w:t xml:space="preserve">O blood </w:t>
      </w:r>
      <w:r>
        <w:rPr>
          <w:rFonts w:ascii="Times New Roman" w:hAnsi="Times New Roman" w:cs="Times New Roman"/>
          <w:sz w:val="28"/>
          <w:szCs w:val="28"/>
        </w:rPr>
        <w:t xml:space="preserve">will not react with antibodies produced by other blood types making it universal accepted blood type for transfusion , also called 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Universal donor.</w:t>
      </w:r>
    </w:p>
    <w:p w:rsidR="00DB48C3" w:rsidRDefault="00DB48C3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B2DDE" w:rsidRDefault="007B2DDE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7B2DDE" w:rsidRDefault="007B2DDE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Universal donor and universal recipient </w:t>
      </w:r>
    </w:p>
    <w:p w:rsidR="003255ED" w:rsidRDefault="003255ED" w:rsidP="00261C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ED" w:rsidRPr="003255ED" w:rsidRDefault="003255ED" w:rsidP="003B75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55ED">
        <w:rPr>
          <w:rFonts w:ascii="Times New Roman" w:hAnsi="Times New Roman" w:cs="Times New Roman"/>
          <w:b/>
          <w:sz w:val="28"/>
          <w:szCs w:val="28"/>
        </w:rPr>
        <w:t xml:space="preserve">Donor </w:t>
      </w:r>
      <w:r w:rsidRPr="003255ED">
        <w:rPr>
          <w:rFonts w:ascii="Times New Roman" w:hAnsi="Times New Roman" w:cs="Times New Roman"/>
          <w:sz w:val="28"/>
          <w:szCs w:val="28"/>
        </w:rPr>
        <w:t xml:space="preserve">with type </w:t>
      </w:r>
      <w:r w:rsidRPr="003255ED">
        <w:rPr>
          <w:rFonts w:ascii="Times New Roman" w:hAnsi="Times New Roman" w:cs="Times New Roman"/>
          <w:b/>
          <w:sz w:val="28"/>
          <w:szCs w:val="28"/>
        </w:rPr>
        <w:t>O-</w:t>
      </w:r>
      <w:r w:rsidRPr="003255ED">
        <w:rPr>
          <w:rFonts w:ascii="Times New Roman" w:hAnsi="Times New Roman" w:cs="Times New Roman"/>
          <w:sz w:val="28"/>
          <w:szCs w:val="28"/>
        </w:rPr>
        <w:t>red blood cell are referred to as universal donors and their red blood cells can be given to any other blood type</w:t>
      </w:r>
    </w:p>
    <w:p w:rsidR="003255ED" w:rsidRDefault="003255ED" w:rsidP="003B75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255ED">
        <w:rPr>
          <w:rFonts w:ascii="Times New Roman" w:hAnsi="Times New Roman" w:cs="Times New Roman"/>
          <w:b/>
          <w:sz w:val="28"/>
          <w:szCs w:val="28"/>
        </w:rPr>
        <w:t xml:space="preserve">Donors </w:t>
      </w:r>
      <w:r w:rsidRPr="003255ED">
        <w:rPr>
          <w:rFonts w:ascii="Times New Roman" w:hAnsi="Times New Roman" w:cs="Times New Roman"/>
          <w:sz w:val="28"/>
          <w:szCs w:val="28"/>
        </w:rPr>
        <w:t xml:space="preserve">with type </w:t>
      </w:r>
      <w:r w:rsidRPr="003255ED">
        <w:rPr>
          <w:rFonts w:ascii="Times New Roman" w:hAnsi="Times New Roman" w:cs="Times New Roman"/>
          <w:b/>
          <w:sz w:val="28"/>
          <w:szCs w:val="28"/>
        </w:rPr>
        <w:t xml:space="preserve">AB+ </w:t>
      </w:r>
      <w:r w:rsidRPr="003255ED">
        <w:rPr>
          <w:rFonts w:ascii="Times New Roman" w:hAnsi="Times New Roman" w:cs="Times New Roman"/>
          <w:sz w:val="28"/>
          <w:szCs w:val="28"/>
        </w:rPr>
        <w:t>are referred to universal recipients and can receive red blood cells from any other blood type.</w:t>
      </w:r>
    </w:p>
    <w:p w:rsidR="003255ED" w:rsidRPr="003255ED" w:rsidRDefault="003255ED" w:rsidP="003B75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transfusions a packed red blood cells, individuals with type </w:t>
      </w:r>
      <w:r>
        <w:rPr>
          <w:rFonts w:ascii="Times New Roman" w:hAnsi="Times New Roman" w:cs="Times New Roman"/>
          <w:b/>
          <w:sz w:val="28"/>
          <w:szCs w:val="28"/>
        </w:rPr>
        <w:t xml:space="preserve">O Rh D </w:t>
      </w:r>
      <w:r>
        <w:rPr>
          <w:rFonts w:ascii="Times New Roman" w:hAnsi="Times New Roman" w:cs="Times New Roman"/>
          <w:sz w:val="28"/>
          <w:szCs w:val="28"/>
        </w:rPr>
        <w:t xml:space="preserve">negative blood are often called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Universal donors.</w:t>
      </w:r>
    </w:p>
    <w:p w:rsidR="003255ED" w:rsidRPr="00036B9D" w:rsidRDefault="003255ED" w:rsidP="003B751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Those with type </w:t>
      </w:r>
      <w:r>
        <w:rPr>
          <w:rFonts w:ascii="Times New Roman" w:hAnsi="Times New Roman" w:cs="Times New Roman"/>
          <w:b/>
          <w:sz w:val="28"/>
          <w:szCs w:val="28"/>
        </w:rPr>
        <w:t xml:space="preserve">AB Rh D </w:t>
      </w:r>
      <w:r>
        <w:rPr>
          <w:rFonts w:ascii="Times New Roman" w:hAnsi="Times New Roman" w:cs="Times New Roman"/>
          <w:sz w:val="28"/>
          <w:szCs w:val="28"/>
        </w:rPr>
        <w:t xml:space="preserve">positive blood are called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Universal recipients.</w:t>
      </w:r>
    </w:p>
    <w:p w:rsidR="00036B9D" w:rsidRPr="003255ED" w:rsidRDefault="00036B9D" w:rsidP="00036B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55ED" w:rsidRPr="003255ED" w:rsidRDefault="003255ED" w:rsidP="003255ED">
      <w:pPr>
        <w:rPr>
          <w:rFonts w:ascii="Times New Roman" w:hAnsi="Times New Roman" w:cs="Times New Roman"/>
          <w:sz w:val="28"/>
          <w:szCs w:val="28"/>
        </w:rPr>
      </w:pPr>
    </w:p>
    <w:p w:rsidR="00512F25" w:rsidRDefault="00512F25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73C99" w:rsidRDefault="00673C99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673C99" w:rsidRDefault="00673C99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61CE4" w:rsidRDefault="00876827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Question no.04</w:t>
      </w:r>
    </w:p>
    <w:p w:rsidR="00B84833" w:rsidRDefault="00B84833" w:rsidP="00261CE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B84833" w:rsidRDefault="00B84833" w:rsidP="00B84833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 xml:space="preserve">Respiratory </w:t>
      </w:r>
      <w:r w:rsidR="008E4968"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Membrane</w:t>
      </w:r>
    </w:p>
    <w:p w:rsidR="0062591B" w:rsidRDefault="0062591B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membrane separating air within the alveoli from the blood within pulmonary capillaries.</w:t>
      </w:r>
    </w:p>
    <w:p w:rsidR="0062591B" w:rsidRDefault="0062591B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It consist of the alveolar wall, the capillary wall, and their basement membranes.</w:t>
      </w:r>
    </w:p>
    <w:p w:rsidR="00FE4FAF" w:rsidRDefault="00FE4FAF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Gas exchange across across this membrane.</w:t>
      </w:r>
    </w:p>
    <w:p w:rsidR="0062591B" w:rsidRDefault="009A0A63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respiratory membrane is very thin (less than 0.5mm).</w:t>
      </w:r>
    </w:p>
    <w:p w:rsidR="001F064A" w:rsidRPr="001F064A" w:rsidRDefault="001F064A" w:rsidP="001F06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FAF" w:rsidRDefault="001F064A" w:rsidP="00FE4FAF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1F064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Size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</w:p>
    <w:p w:rsidR="001F064A" w:rsidRPr="00487053" w:rsidRDefault="001F064A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whole </w:t>
      </w:r>
      <w:r w:rsidR="00487053">
        <w:rPr>
          <w:rFonts w:ascii="Times New Roman" w:hAnsi="Times New Roman" w:cs="Times New Roman"/>
          <w:color w:val="000000" w:themeColor="text1"/>
          <w:sz w:val="32"/>
          <w:szCs w:val="32"/>
        </w:rPr>
        <w:t>membrane</w:t>
      </w:r>
      <w:r w:rsidR="002331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however is only between 0.2µm at its thinnest part and 0.6</w:t>
      </w:r>
      <w:r w:rsidR="00233135" w:rsidRPr="002331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33135">
        <w:rPr>
          <w:rFonts w:ascii="Times New Roman" w:hAnsi="Times New Roman" w:cs="Times New Roman"/>
          <w:color w:val="000000" w:themeColor="text1"/>
          <w:sz w:val="32"/>
          <w:szCs w:val="32"/>
        </w:rPr>
        <w:t>µm at its thickest.</w:t>
      </w:r>
    </w:p>
    <w:p w:rsidR="00883058" w:rsidRDefault="00883058" w:rsidP="00487053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87053" w:rsidRDefault="00487053" w:rsidP="00487053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Layers: </w:t>
      </w:r>
    </w:p>
    <w:p w:rsidR="0044547F" w:rsidRPr="0044547F" w:rsidRDefault="0044547F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Alveolar wall </w:t>
      </w:r>
    </w:p>
    <w:p w:rsidR="0044547F" w:rsidRPr="0044547F" w:rsidRDefault="0044547F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Epithelial basement membrane- under the alveolar wall</w:t>
      </w:r>
    </w:p>
    <w:p w:rsidR="0044547F" w:rsidRPr="0044547F" w:rsidRDefault="0044547F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Capillary basement membrane – fused to the epithelial basement membrane.</w:t>
      </w:r>
    </w:p>
    <w:p w:rsidR="0044547F" w:rsidRDefault="0044547F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Capillary epithelium.</w:t>
      </w:r>
    </w:p>
    <w:p w:rsidR="00487053" w:rsidRPr="001F064A" w:rsidRDefault="00487053" w:rsidP="00487053">
      <w:pPr>
        <w:pStyle w:val="ListParagrap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3A5371" w:rsidRDefault="003A5371" w:rsidP="00FE4FAF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Importance: </w:t>
      </w:r>
    </w:p>
    <w:p w:rsidR="003A5371" w:rsidRDefault="003A5371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respiratory membrane </w:t>
      </w:r>
      <w:r w:rsidR="008F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allows gases to be exchanged b/w the </w:t>
      </w:r>
      <w:r w:rsidR="00883058">
        <w:rPr>
          <w:rFonts w:ascii="Times New Roman" w:hAnsi="Times New Roman" w:cs="Times New Roman"/>
          <w:color w:val="000000" w:themeColor="text1"/>
          <w:sz w:val="28"/>
          <w:szCs w:val="28"/>
        </w:rPr>
        <w:t>almonry</w:t>
      </w:r>
      <w:r w:rsidR="008F7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capillaries, blood vessels</w:t>
      </w:r>
      <w:r w:rsidR="00B5229A">
        <w:rPr>
          <w:rFonts w:ascii="Times New Roman" w:hAnsi="Times New Roman" w:cs="Times New Roman"/>
          <w:color w:val="000000" w:themeColor="text1"/>
          <w:sz w:val="28"/>
          <w:szCs w:val="28"/>
        </w:rPr>
        <w:t>, and the respiratory units of the lungs which consist of bronchioles, alveolar ducts, atria and alveoli.</w:t>
      </w:r>
    </w:p>
    <w:p w:rsidR="00501FE2" w:rsidRDefault="00501FE2" w:rsidP="00501FE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FE2" w:rsidRDefault="00501FE2" w:rsidP="00501FE2">
      <w:pPr>
        <w:pStyle w:val="ListParagraph"/>
        <w:rPr>
          <w:rFonts w:ascii="Times New Roman" w:hAnsi="Times New Roman" w:cs="Times New Roman"/>
          <w:color w:val="0070C0"/>
          <w:sz w:val="36"/>
          <w:szCs w:val="36"/>
        </w:rPr>
      </w:pPr>
      <w:r w:rsidRPr="00501FE2">
        <w:rPr>
          <w:rFonts w:ascii="Times New Roman" w:hAnsi="Times New Roman" w:cs="Times New Roman"/>
          <w:b/>
          <w:i/>
          <w:color w:val="0070C0"/>
          <w:sz w:val="36"/>
          <w:szCs w:val="36"/>
        </w:rPr>
        <w:t>FACTORS</w:t>
      </w: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:</w:t>
      </w:r>
    </w:p>
    <w:p w:rsidR="00C33B7B" w:rsidRPr="00902487" w:rsidRDefault="00902487" w:rsidP="003B751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Membrane thickness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thinner the membrane, the faster the rate of diffusion.</w:t>
      </w:r>
    </w:p>
    <w:p w:rsidR="00902487" w:rsidRDefault="00902487" w:rsidP="003B751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4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Membrane surface area</w:t>
      </w:r>
      <w:r w:rsidRPr="009024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90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larger the surface area, the </w:t>
      </w:r>
      <w:r w:rsidR="002742E7">
        <w:rPr>
          <w:rFonts w:ascii="Times New Roman" w:hAnsi="Times New Roman" w:cs="Times New Roman"/>
          <w:color w:val="000000" w:themeColor="text1"/>
          <w:sz w:val="28"/>
          <w:szCs w:val="28"/>
        </w:rPr>
        <w:t>faste</w:t>
      </w:r>
      <w:r w:rsidRPr="00902487">
        <w:rPr>
          <w:rFonts w:ascii="Times New Roman" w:hAnsi="Times New Roman" w:cs="Times New Roman"/>
          <w:color w:val="000000" w:themeColor="text1"/>
          <w:sz w:val="28"/>
          <w:szCs w:val="28"/>
        </w:rPr>
        <w:t>r the rate of diffusion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2E7" w:rsidRDefault="008A30BF" w:rsidP="003B751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Pressure difference</w:t>
      </w:r>
      <w:r w:rsidR="00C71A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71A8E">
        <w:rPr>
          <w:rFonts w:ascii="Times New Roman" w:hAnsi="Times New Roman" w:cs="Times New Roman"/>
          <w:color w:val="000000" w:themeColor="text1"/>
          <w:sz w:val="28"/>
          <w:szCs w:val="28"/>
        </w:rPr>
        <w:t>across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membrane.</w:t>
      </w:r>
    </w:p>
    <w:p w:rsidR="008A30BF" w:rsidRPr="00902487" w:rsidRDefault="00C71A8E" w:rsidP="003B7512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Diffusion coefficient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gas.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8E4968" w:rsidRDefault="006A3197" w:rsidP="008E4968">
      <w:pP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----------------------------------------------------------------------------------------------------</w:t>
      </w:r>
      <w:bookmarkStart w:id="0" w:name="_GoBack"/>
      <w:bookmarkEnd w:id="0"/>
    </w:p>
    <w:p w:rsidR="00A17E26" w:rsidRDefault="00A17E26" w:rsidP="008E4968">
      <w:pP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</w:p>
    <w:p w:rsidR="00A17E26" w:rsidRDefault="00A17E26" w:rsidP="008E4968">
      <w:pP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</w:p>
    <w:p w:rsidR="00A17E26" w:rsidRDefault="00A17E26" w:rsidP="008E4968">
      <w:pP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</w:p>
    <w:p w:rsidR="00CD6B93" w:rsidRDefault="00CD6B93" w:rsidP="006A3197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Question no.05</w:t>
      </w:r>
    </w:p>
    <w:p w:rsidR="008E0537" w:rsidRDefault="008E0537" w:rsidP="00CD6B9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E0537" w:rsidRDefault="008E0537" w:rsidP="00CD6B93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8E0537" w:rsidRDefault="008E0537" w:rsidP="008E0537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Diff. b/w Anatomical dead space</w:t>
      </w:r>
    </w:p>
    <w:p w:rsidR="008E0537" w:rsidRDefault="008E0537" w:rsidP="008E0537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  <w:t>And physiological dead space</w:t>
      </w:r>
    </w:p>
    <w:p w:rsidR="00B86D69" w:rsidRDefault="00B86D69" w:rsidP="008E0537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u w:val="single"/>
        </w:rPr>
      </w:pPr>
    </w:p>
    <w:p w:rsidR="00B86D69" w:rsidRPr="00363A0D" w:rsidRDefault="00B86D69" w:rsidP="00B86D69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363A0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Anatomical Dead Space:</w:t>
      </w:r>
    </w:p>
    <w:p w:rsidR="00261CE4" w:rsidRPr="00363A0D" w:rsidRDefault="00363A0D" w:rsidP="003B7512">
      <w:pPr>
        <w:pStyle w:val="ListParagraph"/>
        <w:numPr>
          <w:ilvl w:val="0"/>
          <w:numId w:val="8"/>
        </w:numPr>
        <w:tabs>
          <w:tab w:val="left" w:pos="3645"/>
        </w:tabs>
        <w:rPr>
          <w:sz w:val="28"/>
          <w:szCs w:val="28"/>
        </w:rPr>
      </w:pPr>
      <w:r w:rsidRPr="00363A0D">
        <w:rPr>
          <w:sz w:val="28"/>
          <w:szCs w:val="28"/>
        </w:rPr>
        <w:t>Anatomical dead space is the total volume of the conducting airways from the nose or mouth down to the level of the terminal bronchioles</w:t>
      </w:r>
    </w:p>
    <w:p w:rsidR="00363A0D" w:rsidRPr="00363A0D" w:rsidRDefault="00363A0D" w:rsidP="003B7512">
      <w:pPr>
        <w:pStyle w:val="ListParagraph"/>
        <w:numPr>
          <w:ilvl w:val="0"/>
          <w:numId w:val="8"/>
        </w:numPr>
        <w:tabs>
          <w:tab w:val="left" w:pos="3645"/>
        </w:tabs>
        <w:rPr>
          <w:sz w:val="28"/>
          <w:szCs w:val="28"/>
        </w:rPr>
      </w:pPr>
      <w:r w:rsidRPr="00363A0D">
        <w:rPr>
          <w:sz w:val="28"/>
          <w:szCs w:val="28"/>
        </w:rPr>
        <w:t>It is about 150 ml on the average in humans.</w:t>
      </w:r>
    </w:p>
    <w:p w:rsidR="00363A0D" w:rsidRPr="00363A0D" w:rsidRDefault="00363A0D" w:rsidP="00363A0D">
      <w:pPr>
        <w:pStyle w:val="ListParagraph"/>
        <w:tabs>
          <w:tab w:val="left" w:pos="3645"/>
        </w:tabs>
        <w:rPr>
          <w:sz w:val="28"/>
          <w:szCs w:val="28"/>
        </w:rPr>
      </w:pPr>
    </w:p>
    <w:p w:rsidR="00363A0D" w:rsidRDefault="00C943AE" w:rsidP="003B7512">
      <w:pPr>
        <w:pStyle w:val="ListParagraph"/>
        <w:numPr>
          <w:ilvl w:val="0"/>
          <w:numId w:val="8"/>
        </w:num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The</w:t>
      </w:r>
      <w:r w:rsidR="00363A0D">
        <w:rPr>
          <w:sz w:val="28"/>
          <w:szCs w:val="28"/>
        </w:rPr>
        <w:t xml:space="preserve"> anatomical dead space fills with inspired air at the end of each inspiration, </w:t>
      </w:r>
      <w:r>
        <w:rPr>
          <w:sz w:val="28"/>
          <w:szCs w:val="28"/>
        </w:rPr>
        <w:t>but there</w:t>
      </w:r>
      <w:r w:rsidR="00363A0D">
        <w:rPr>
          <w:sz w:val="28"/>
          <w:szCs w:val="28"/>
        </w:rPr>
        <w:t xml:space="preserve"> is exhaled </w:t>
      </w:r>
      <w:r w:rsidR="006C6B49">
        <w:rPr>
          <w:sz w:val="28"/>
          <w:szCs w:val="28"/>
        </w:rPr>
        <w:t>unchanged</w:t>
      </w:r>
      <w:r w:rsidR="00363A0D">
        <w:rPr>
          <w:sz w:val="28"/>
          <w:szCs w:val="28"/>
        </w:rPr>
        <w:t>.</w:t>
      </w:r>
    </w:p>
    <w:p w:rsidR="00063F8A" w:rsidRPr="00063F8A" w:rsidRDefault="00063F8A" w:rsidP="00063F8A">
      <w:pPr>
        <w:pStyle w:val="ListParagraph"/>
        <w:rPr>
          <w:sz w:val="28"/>
          <w:szCs w:val="28"/>
        </w:rPr>
      </w:pPr>
    </w:p>
    <w:p w:rsidR="00063F8A" w:rsidRDefault="00063F8A" w:rsidP="00063F8A">
      <w:pPr>
        <w:tabs>
          <w:tab w:val="left" w:pos="3645"/>
        </w:tabs>
        <w:rPr>
          <w:sz w:val="28"/>
          <w:szCs w:val="28"/>
        </w:rPr>
      </w:pPr>
    </w:p>
    <w:p w:rsidR="00063F8A" w:rsidRPr="00363A0D" w:rsidRDefault="00063F8A" w:rsidP="00063F8A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Physiolog</w:t>
      </w:r>
      <w:r w:rsidRPr="00363A0D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ical Dead Space:</w:t>
      </w:r>
    </w:p>
    <w:p w:rsidR="00063F8A" w:rsidRDefault="00327076" w:rsidP="003B7512">
      <w:pPr>
        <w:pStyle w:val="ListParagraph"/>
        <w:numPr>
          <w:ilvl w:val="0"/>
          <w:numId w:val="9"/>
        </w:num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Physiological</w:t>
      </w:r>
      <w:r w:rsidR="00C943AE">
        <w:rPr>
          <w:sz w:val="28"/>
          <w:szCs w:val="28"/>
        </w:rPr>
        <w:t xml:space="preserve"> dead space is also known as dead space.</w:t>
      </w:r>
    </w:p>
    <w:p w:rsidR="00C943AE" w:rsidRDefault="00C943AE" w:rsidP="003B7512">
      <w:pPr>
        <w:pStyle w:val="ListParagraph"/>
        <w:numPr>
          <w:ilvl w:val="0"/>
          <w:numId w:val="9"/>
        </w:num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 xml:space="preserve">Physiological dead space is equal to anatomic plus alveolar dead space which is volume of air in </w:t>
      </w:r>
      <w:r w:rsidR="00121B83">
        <w:rPr>
          <w:sz w:val="28"/>
          <w:szCs w:val="28"/>
        </w:rPr>
        <w:t>the respiratory zone that does not take part in gas exchange.</w:t>
      </w:r>
    </w:p>
    <w:p w:rsidR="00121B83" w:rsidRDefault="00121B83" w:rsidP="003B7512">
      <w:pPr>
        <w:pStyle w:val="ListParagraph"/>
        <w:numPr>
          <w:ilvl w:val="0"/>
          <w:numId w:val="9"/>
        </w:num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The respiratory zone is comprised of respiratory bronchioles, alveolar duct, alveolar sac, and alveoli.</w:t>
      </w:r>
    </w:p>
    <w:p w:rsidR="00F9608D" w:rsidRDefault="00F9608D" w:rsidP="00F9608D">
      <w:pPr>
        <w:pStyle w:val="ListParagraph"/>
        <w:tabs>
          <w:tab w:val="left" w:pos="3645"/>
        </w:tabs>
        <w:rPr>
          <w:sz w:val="28"/>
          <w:szCs w:val="28"/>
        </w:rPr>
      </w:pPr>
    </w:p>
    <w:p w:rsidR="00F9608D" w:rsidRDefault="00F9608D" w:rsidP="002D5077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</w:pPr>
      <w:r w:rsidRPr="002D5077">
        <w:rPr>
          <w:rFonts w:ascii="Times New Roman" w:hAnsi="Times New Roman" w:cs="Times New Roman"/>
          <w:b/>
          <w:i/>
          <w:color w:val="0070C0"/>
          <w:sz w:val="36"/>
          <w:szCs w:val="36"/>
          <w:u w:val="single"/>
        </w:rPr>
        <w:t>Clinical manifestations:</w:t>
      </w:r>
    </w:p>
    <w:p w:rsidR="002D5077" w:rsidRPr="002D5077" w:rsidRDefault="002D5077" w:rsidP="002D5077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2D5077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Symptoms:</w:t>
      </w:r>
    </w:p>
    <w:p w:rsidR="002D5077" w:rsidRDefault="002D5077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Chest pain</w:t>
      </w:r>
    </w:p>
    <w:p w:rsidR="002D5077" w:rsidRDefault="002D5077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Dry, nonproductive cough</w:t>
      </w:r>
    </w:p>
    <w:p w:rsidR="002D5077" w:rsidRDefault="002D5077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Dyspnea (shortness of breath, or difficult, labored breathing)</w:t>
      </w:r>
    </w:p>
    <w:p w:rsidR="0017556B" w:rsidRDefault="002D5077" w:rsidP="003B75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Orthopnea (inability to breathe easily unless the person is sitting up straight or standing erect)</w:t>
      </w:r>
    </w:p>
    <w:p w:rsidR="00462FA5" w:rsidRDefault="00462FA5" w:rsidP="00462FA5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Causes</w:t>
      </w:r>
      <w:r w:rsidR="0017556B" w:rsidRPr="00462FA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:</w:t>
      </w:r>
    </w:p>
    <w:p w:rsidR="00462FA5" w:rsidRPr="00462FA5" w:rsidRDefault="00462FA5" w:rsidP="003B75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Heart failure </w:t>
      </w:r>
    </w:p>
    <w:p w:rsidR="00462FA5" w:rsidRPr="00462FA5" w:rsidRDefault="00462FA5" w:rsidP="003B75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Pulmonary embolism</w:t>
      </w:r>
    </w:p>
    <w:p w:rsidR="00462FA5" w:rsidRPr="00462FA5" w:rsidRDefault="00462FA5" w:rsidP="003B75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Cirrhosis</w:t>
      </w:r>
    </w:p>
    <w:p w:rsidR="00462FA5" w:rsidRPr="00462FA5" w:rsidRDefault="00462FA5" w:rsidP="003B75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Post open heart surgery</w:t>
      </w:r>
    </w:p>
    <w:p w:rsidR="00462FA5" w:rsidRDefault="00462FA5" w:rsidP="00462FA5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462FA5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Treatment:</w:t>
      </w:r>
    </w:p>
    <w:p w:rsidR="00462FA5" w:rsidRDefault="00462FA5" w:rsidP="003B75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Diuretics and other heart failure medications are used to treat pleural effusion caused by congestive heart failure or other medical causes.</w:t>
      </w:r>
    </w:p>
    <w:p w:rsidR="00462FA5" w:rsidRPr="00462FA5" w:rsidRDefault="00462FA5" w:rsidP="003B75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 malignant effusion may also require treatment with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chemotherapy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radiation therapy,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or a medication infusion within the chest. </w:t>
      </w:r>
    </w:p>
    <w:p w:rsidR="00462FA5" w:rsidRPr="00462FA5" w:rsidRDefault="00462FA5" w:rsidP="00462FA5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2D5077" w:rsidRPr="0017556B" w:rsidRDefault="002D5077" w:rsidP="001755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81A" w:rsidRPr="007A781A" w:rsidRDefault="007A781A" w:rsidP="002D5077">
      <w:pPr>
        <w:pStyle w:val="ListParagrap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</w:p>
    <w:p w:rsidR="001462E2" w:rsidRDefault="001462E2" w:rsidP="001462E2">
      <w:pPr>
        <w:tabs>
          <w:tab w:val="left" w:pos="3645"/>
        </w:tabs>
        <w:rPr>
          <w:sz w:val="28"/>
          <w:szCs w:val="28"/>
        </w:rPr>
      </w:pPr>
    </w:p>
    <w:p w:rsidR="001462E2" w:rsidRDefault="001462E2" w:rsidP="001462E2">
      <w:pPr>
        <w:tabs>
          <w:tab w:val="left" w:pos="3645"/>
        </w:tabs>
        <w:rPr>
          <w:sz w:val="28"/>
          <w:szCs w:val="28"/>
        </w:rPr>
      </w:pPr>
    </w:p>
    <w:p w:rsidR="00876827" w:rsidRPr="00AD7F2F" w:rsidRDefault="00876827" w:rsidP="001462E2">
      <w:pPr>
        <w:tabs>
          <w:tab w:val="left" w:pos="3645"/>
        </w:tabs>
        <w:rPr>
          <w:color w:val="000000" w:themeColor="text1"/>
          <w:sz w:val="32"/>
          <w:szCs w:val="32"/>
        </w:rPr>
      </w:pPr>
    </w:p>
    <w:sectPr w:rsidR="00876827" w:rsidRPr="00AD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EB" w:rsidRDefault="00D11EEB" w:rsidP="008D731B">
      <w:pPr>
        <w:spacing w:after="0" w:line="240" w:lineRule="auto"/>
      </w:pPr>
      <w:r>
        <w:separator/>
      </w:r>
    </w:p>
  </w:endnote>
  <w:endnote w:type="continuationSeparator" w:id="0">
    <w:p w:rsidR="00D11EEB" w:rsidRDefault="00D11EEB" w:rsidP="008D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EB" w:rsidRDefault="00D11EEB" w:rsidP="008D731B">
      <w:pPr>
        <w:spacing w:after="0" w:line="240" w:lineRule="auto"/>
      </w:pPr>
      <w:r>
        <w:separator/>
      </w:r>
    </w:p>
  </w:footnote>
  <w:footnote w:type="continuationSeparator" w:id="0">
    <w:p w:rsidR="00D11EEB" w:rsidRDefault="00D11EEB" w:rsidP="008D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7F5B"/>
    <w:multiLevelType w:val="hybridMultilevel"/>
    <w:tmpl w:val="776A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7E2D"/>
    <w:multiLevelType w:val="hybridMultilevel"/>
    <w:tmpl w:val="BAE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1823"/>
    <w:multiLevelType w:val="hybridMultilevel"/>
    <w:tmpl w:val="70DE7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03F8"/>
    <w:multiLevelType w:val="hybridMultilevel"/>
    <w:tmpl w:val="E02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259B0"/>
    <w:multiLevelType w:val="hybridMultilevel"/>
    <w:tmpl w:val="E98C2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20CDE"/>
    <w:multiLevelType w:val="hybridMultilevel"/>
    <w:tmpl w:val="C6FC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32963"/>
    <w:multiLevelType w:val="hybridMultilevel"/>
    <w:tmpl w:val="B4F0F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91B7A"/>
    <w:multiLevelType w:val="hybridMultilevel"/>
    <w:tmpl w:val="9D54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D51AD"/>
    <w:multiLevelType w:val="hybridMultilevel"/>
    <w:tmpl w:val="066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67FF"/>
    <w:multiLevelType w:val="hybridMultilevel"/>
    <w:tmpl w:val="2E5E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3BA9"/>
    <w:multiLevelType w:val="hybridMultilevel"/>
    <w:tmpl w:val="346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C02FF"/>
    <w:multiLevelType w:val="hybridMultilevel"/>
    <w:tmpl w:val="F2205CDE"/>
    <w:lvl w:ilvl="0" w:tplc="6E1E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A41DB"/>
    <w:multiLevelType w:val="hybridMultilevel"/>
    <w:tmpl w:val="3B8822DC"/>
    <w:lvl w:ilvl="0" w:tplc="58EC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06C2E"/>
    <w:multiLevelType w:val="hybridMultilevel"/>
    <w:tmpl w:val="B9D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D1"/>
    <w:rsid w:val="0000691A"/>
    <w:rsid w:val="00016DB0"/>
    <w:rsid w:val="000310EC"/>
    <w:rsid w:val="00036B9D"/>
    <w:rsid w:val="0004031A"/>
    <w:rsid w:val="000460C0"/>
    <w:rsid w:val="00063F8A"/>
    <w:rsid w:val="00075298"/>
    <w:rsid w:val="00080AA2"/>
    <w:rsid w:val="000853B4"/>
    <w:rsid w:val="00087B5B"/>
    <w:rsid w:val="00094C4B"/>
    <w:rsid w:val="00095110"/>
    <w:rsid w:val="000A2F85"/>
    <w:rsid w:val="000A6B4D"/>
    <w:rsid w:val="000B41B2"/>
    <w:rsid w:val="000C0AC2"/>
    <w:rsid w:val="000D0EE7"/>
    <w:rsid w:val="000D52EC"/>
    <w:rsid w:val="000D71F6"/>
    <w:rsid w:val="000E0A77"/>
    <w:rsid w:val="000E28B7"/>
    <w:rsid w:val="000E5CB4"/>
    <w:rsid w:val="000F3668"/>
    <w:rsid w:val="001140ED"/>
    <w:rsid w:val="001218BF"/>
    <w:rsid w:val="00121B83"/>
    <w:rsid w:val="001328D1"/>
    <w:rsid w:val="001412D1"/>
    <w:rsid w:val="00141861"/>
    <w:rsid w:val="0014351B"/>
    <w:rsid w:val="00144DB8"/>
    <w:rsid w:val="00145777"/>
    <w:rsid w:val="001462E2"/>
    <w:rsid w:val="00147786"/>
    <w:rsid w:val="0015451A"/>
    <w:rsid w:val="001728E7"/>
    <w:rsid w:val="0017303A"/>
    <w:rsid w:val="0017556B"/>
    <w:rsid w:val="00197416"/>
    <w:rsid w:val="00197C1F"/>
    <w:rsid w:val="00197D92"/>
    <w:rsid w:val="001A03B3"/>
    <w:rsid w:val="001A3672"/>
    <w:rsid w:val="001A6145"/>
    <w:rsid w:val="001B62E5"/>
    <w:rsid w:val="001C30F6"/>
    <w:rsid w:val="001C6C95"/>
    <w:rsid w:val="001D0F81"/>
    <w:rsid w:val="001D2236"/>
    <w:rsid w:val="001E59E4"/>
    <w:rsid w:val="001F064A"/>
    <w:rsid w:val="001F2082"/>
    <w:rsid w:val="001F50D8"/>
    <w:rsid w:val="002107D9"/>
    <w:rsid w:val="00213AEC"/>
    <w:rsid w:val="00216346"/>
    <w:rsid w:val="00217543"/>
    <w:rsid w:val="002247B7"/>
    <w:rsid w:val="0023011B"/>
    <w:rsid w:val="002319F1"/>
    <w:rsid w:val="00232B6E"/>
    <w:rsid w:val="00233135"/>
    <w:rsid w:val="00233D31"/>
    <w:rsid w:val="002522C6"/>
    <w:rsid w:val="002528AE"/>
    <w:rsid w:val="00256329"/>
    <w:rsid w:val="002605A2"/>
    <w:rsid w:val="00261CE4"/>
    <w:rsid w:val="0026670D"/>
    <w:rsid w:val="00272550"/>
    <w:rsid w:val="00272673"/>
    <w:rsid w:val="002741D2"/>
    <w:rsid w:val="002742E7"/>
    <w:rsid w:val="002829EB"/>
    <w:rsid w:val="00284C95"/>
    <w:rsid w:val="002873D9"/>
    <w:rsid w:val="0029154A"/>
    <w:rsid w:val="0029519F"/>
    <w:rsid w:val="00295557"/>
    <w:rsid w:val="002B1517"/>
    <w:rsid w:val="002B7C19"/>
    <w:rsid w:val="002D0584"/>
    <w:rsid w:val="002D5077"/>
    <w:rsid w:val="002D6473"/>
    <w:rsid w:val="002E1B3F"/>
    <w:rsid w:val="002E4AAE"/>
    <w:rsid w:val="00301DC1"/>
    <w:rsid w:val="00304DC1"/>
    <w:rsid w:val="00305A94"/>
    <w:rsid w:val="00306540"/>
    <w:rsid w:val="00312C16"/>
    <w:rsid w:val="00314BD4"/>
    <w:rsid w:val="0032247F"/>
    <w:rsid w:val="003255ED"/>
    <w:rsid w:val="00327076"/>
    <w:rsid w:val="003271D1"/>
    <w:rsid w:val="00333200"/>
    <w:rsid w:val="003356A2"/>
    <w:rsid w:val="00353723"/>
    <w:rsid w:val="003537F8"/>
    <w:rsid w:val="00357A14"/>
    <w:rsid w:val="00363A0D"/>
    <w:rsid w:val="003667E9"/>
    <w:rsid w:val="0037093A"/>
    <w:rsid w:val="00373799"/>
    <w:rsid w:val="00384FD3"/>
    <w:rsid w:val="0039050C"/>
    <w:rsid w:val="0039623C"/>
    <w:rsid w:val="003A1EE4"/>
    <w:rsid w:val="003A5371"/>
    <w:rsid w:val="003B7512"/>
    <w:rsid w:val="003C1E56"/>
    <w:rsid w:val="003D1E41"/>
    <w:rsid w:val="003D21CC"/>
    <w:rsid w:val="003E680B"/>
    <w:rsid w:val="00415332"/>
    <w:rsid w:val="00427460"/>
    <w:rsid w:val="00431199"/>
    <w:rsid w:val="004323B8"/>
    <w:rsid w:val="00437BFD"/>
    <w:rsid w:val="00444140"/>
    <w:rsid w:val="0044547F"/>
    <w:rsid w:val="004505C3"/>
    <w:rsid w:val="00453554"/>
    <w:rsid w:val="00462FA5"/>
    <w:rsid w:val="00467C2A"/>
    <w:rsid w:val="00470E13"/>
    <w:rsid w:val="0048502B"/>
    <w:rsid w:val="00487053"/>
    <w:rsid w:val="004A4D20"/>
    <w:rsid w:val="004B25C8"/>
    <w:rsid w:val="004B6865"/>
    <w:rsid w:val="004B6AB3"/>
    <w:rsid w:val="004C4947"/>
    <w:rsid w:val="004D30AD"/>
    <w:rsid w:val="004D5E26"/>
    <w:rsid w:val="004F3C51"/>
    <w:rsid w:val="004F446F"/>
    <w:rsid w:val="00501FE2"/>
    <w:rsid w:val="0050276B"/>
    <w:rsid w:val="00504CE6"/>
    <w:rsid w:val="00512F25"/>
    <w:rsid w:val="005145E3"/>
    <w:rsid w:val="0052538E"/>
    <w:rsid w:val="00535E9E"/>
    <w:rsid w:val="0055209A"/>
    <w:rsid w:val="00556BFF"/>
    <w:rsid w:val="00557C4E"/>
    <w:rsid w:val="0056195A"/>
    <w:rsid w:val="00577190"/>
    <w:rsid w:val="0058468F"/>
    <w:rsid w:val="005949FA"/>
    <w:rsid w:val="005A144A"/>
    <w:rsid w:val="005A65DE"/>
    <w:rsid w:val="005B2364"/>
    <w:rsid w:val="005B534C"/>
    <w:rsid w:val="005C0F0A"/>
    <w:rsid w:val="005C317A"/>
    <w:rsid w:val="005C58CE"/>
    <w:rsid w:val="005C69AC"/>
    <w:rsid w:val="005F4085"/>
    <w:rsid w:val="005F5756"/>
    <w:rsid w:val="0061262A"/>
    <w:rsid w:val="00613F67"/>
    <w:rsid w:val="006143BB"/>
    <w:rsid w:val="0062591B"/>
    <w:rsid w:val="00644E1B"/>
    <w:rsid w:val="006509AF"/>
    <w:rsid w:val="00656630"/>
    <w:rsid w:val="00666199"/>
    <w:rsid w:val="00673C99"/>
    <w:rsid w:val="006746DB"/>
    <w:rsid w:val="00676287"/>
    <w:rsid w:val="00680ECF"/>
    <w:rsid w:val="00684EA3"/>
    <w:rsid w:val="006856F1"/>
    <w:rsid w:val="006910F2"/>
    <w:rsid w:val="00693B82"/>
    <w:rsid w:val="006A3197"/>
    <w:rsid w:val="006A3DCD"/>
    <w:rsid w:val="006B06A7"/>
    <w:rsid w:val="006B78BB"/>
    <w:rsid w:val="006C0378"/>
    <w:rsid w:val="006C3214"/>
    <w:rsid w:val="006C3D11"/>
    <w:rsid w:val="006C6B49"/>
    <w:rsid w:val="006C77CE"/>
    <w:rsid w:val="006D00F7"/>
    <w:rsid w:val="006F0310"/>
    <w:rsid w:val="006F6BFB"/>
    <w:rsid w:val="006F6E50"/>
    <w:rsid w:val="00707B4B"/>
    <w:rsid w:val="00710430"/>
    <w:rsid w:val="00712752"/>
    <w:rsid w:val="00721281"/>
    <w:rsid w:val="0073408B"/>
    <w:rsid w:val="00734D33"/>
    <w:rsid w:val="007363D6"/>
    <w:rsid w:val="00744E4F"/>
    <w:rsid w:val="00760102"/>
    <w:rsid w:val="007663D4"/>
    <w:rsid w:val="00776F9D"/>
    <w:rsid w:val="0077725E"/>
    <w:rsid w:val="00782A0B"/>
    <w:rsid w:val="00783997"/>
    <w:rsid w:val="00785AEC"/>
    <w:rsid w:val="00793074"/>
    <w:rsid w:val="00794F27"/>
    <w:rsid w:val="00797DC9"/>
    <w:rsid w:val="007A0438"/>
    <w:rsid w:val="007A1E25"/>
    <w:rsid w:val="007A6500"/>
    <w:rsid w:val="007A6656"/>
    <w:rsid w:val="007A781A"/>
    <w:rsid w:val="007B23D5"/>
    <w:rsid w:val="007B2DDE"/>
    <w:rsid w:val="007C1473"/>
    <w:rsid w:val="007D3FD7"/>
    <w:rsid w:val="007D572E"/>
    <w:rsid w:val="007D6A67"/>
    <w:rsid w:val="007F34D2"/>
    <w:rsid w:val="007F4C5F"/>
    <w:rsid w:val="007F650D"/>
    <w:rsid w:val="00810906"/>
    <w:rsid w:val="00820BE9"/>
    <w:rsid w:val="00823CCB"/>
    <w:rsid w:val="008266B7"/>
    <w:rsid w:val="00826CE5"/>
    <w:rsid w:val="00835B8E"/>
    <w:rsid w:val="00837E57"/>
    <w:rsid w:val="00844A2D"/>
    <w:rsid w:val="008602C8"/>
    <w:rsid w:val="0086609F"/>
    <w:rsid w:val="00874AA7"/>
    <w:rsid w:val="00876827"/>
    <w:rsid w:val="00882581"/>
    <w:rsid w:val="00883058"/>
    <w:rsid w:val="00883337"/>
    <w:rsid w:val="008928C2"/>
    <w:rsid w:val="008957D5"/>
    <w:rsid w:val="00897E73"/>
    <w:rsid w:val="008A30BF"/>
    <w:rsid w:val="008A5A4A"/>
    <w:rsid w:val="008C1180"/>
    <w:rsid w:val="008D3604"/>
    <w:rsid w:val="008D45D4"/>
    <w:rsid w:val="008D731B"/>
    <w:rsid w:val="008D7F86"/>
    <w:rsid w:val="008E0537"/>
    <w:rsid w:val="008E0E68"/>
    <w:rsid w:val="008E4968"/>
    <w:rsid w:val="008E5E4B"/>
    <w:rsid w:val="008E7114"/>
    <w:rsid w:val="008F1817"/>
    <w:rsid w:val="008F72A5"/>
    <w:rsid w:val="008F7F27"/>
    <w:rsid w:val="00902487"/>
    <w:rsid w:val="00913E39"/>
    <w:rsid w:val="00915EBB"/>
    <w:rsid w:val="00923348"/>
    <w:rsid w:val="00931640"/>
    <w:rsid w:val="0093245C"/>
    <w:rsid w:val="00932A63"/>
    <w:rsid w:val="009369EC"/>
    <w:rsid w:val="00941A84"/>
    <w:rsid w:val="00945276"/>
    <w:rsid w:val="00947FEA"/>
    <w:rsid w:val="00951149"/>
    <w:rsid w:val="009514A3"/>
    <w:rsid w:val="009516F1"/>
    <w:rsid w:val="009579FD"/>
    <w:rsid w:val="00962F83"/>
    <w:rsid w:val="00972A86"/>
    <w:rsid w:val="009733DA"/>
    <w:rsid w:val="00975088"/>
    <w:rsid w:val="00983BC5"/>
    <w:rsid w:val="00990550"/>
    <w:rsid w:val="009917FA"/>
    <w:rsid w:val="009A0A63"/>
    <w:rsid w:val="009A2C1E"/>
    <w:rsid w:val="009A3C8F"/>
    <w:rsid w:val="009A47DE"/>
    <w:rsid w:val="009A55D9"/>
    <w:rsid w:val="009A5A19"/>
    <w:rsid w:val="009A722B"/>
    <w:rsid w:val="009B2567"/>
    <w:rsid w:val="009C0B00"/>
    <w:rsid w:val="009C1A0C"/>
    <w:rsid w:val="009E14E9"/>
    <w:rsid w:val="009F4494"/>
    <w:rsid w:val="009F4EB1"/>
    <w:rsid w:val="009F529E"/>
    <w:rsid w:val="00A06841"/>
    <w:rsid w:val="00A17E26"/>
    <w:rsid w:val="00A3345E"/>
    <w:rsid w:val="00A35AAA"/>
    <w:rsid w:val="00A603D4"/>
    <w:rsid w:val="00A60B03"/>
    <w:rsid w:val="00A60BA9"/>
    <w:rsid w:val="00A63047"/>
    <w:rsid w:val="00A749F2"/>
    <w:rsid w:val="00A77715"/>
    <w:rsid w:val="00A81B32"/>
    <w:rsid w:val="00AA61E6"/>
    <w:rsid w:val="00AA6794"/>
    <w:rsid w:val="00AA715B"/>
    <w:rsid w:val="00AB0B83"/>
    <w:rsid w:val="00AB3F23"/>
    <w:rsid w:val="00AB6649"/>
    <w:rsid w:val="00AC6250"/>
    <w:rsid w:val="00AD65DC"/>
    <w:rsid w:val="00AD7F2F"/>
    <w:rsid w:val="00AE097E"/>
    <w:rsid w:val="00AE2AD7"/>
    <w:rsid w:val="00AE4684"/>
    <w:rsid w:val="00AF05DF"/>
    <w:rsid w:val="00AF05E6"/>
    <w:rsid w:val="00AF0975"/>
    <w:rsid w:val="00B02E02"/>
    <w:rsid w:val="00B05E51"/>
    <w:rsid w:val="00B05F56"/>
    <w:rsid w:val="00B134C2"/>
    <w:rsid w:val="00B135CE"/>
    <w:rsid w:val="00B317DE"/>
    <w:rsid w:val="00B4797E"/>
    <w:rsid w:val="00B50DF3"/>
    <w:rsid w:val="00B51CE6"/>
    <w:rsid w:val="00B5229A"/>
    <w:rsid w:val="00B62BE9"/>
    <w:rsid w:val="00B67DF0"/>
    <w:rsid w:val="00B72963"/>
    <w:rsid w:val="00B7601C"/>
    <w:rsid w:val="00B84833"/>
    <w:rsid w:val="00B86D69"/>
    <w:rsid w:val="00B91F72"/>
    <w:rsid w:val="00BA6468"/>
    <w:rsid w:val="00BB1387"/>
    <w:rsid w:val="00BB3447"/>
    <w:rsid w:val="00BB56E8"/>
    <w:rsid w:val="00BC0808"/>
    <w:rsid w:val="00BC2DFC"/>
    <w:rsid w:val="00BC59C8"/>
    <w:rsid w:val="00BC6578"/>
    <w:rsid w:val="00BD076E"/>
    <w:rsid w:val="00BD5C08"/>
    <w:rsid w:val="00BD7D89"/>
    <w:rsid w:val="00BE2150"/>
    <w:rsid w:val="00BE5A04"/>
    <w:rsid w:val="00C07D3D"/>
    <w:rsid w:val="00C11183"/>
    <w:rsid w:val="00C12332"/>
    <w:rsid w:val="00C203E1"/>
    <w:rsid w:val="00C22812"/>
    <w:rsid w:val="00C33B7B"/>
    <w:rsid w:val="00C4192B"/>
    <w:rsid w:val="00C4325C"/>
    <w:rsid w:val="00C46F0B"/>
    <w:rsid w:val="00C47461"/>
    <w:rsid w:val="00C71A8E"/>
    <w:rsid w:val="00C7323F"/>
    <w:rsid w:val="00C90908"/>
    <w:rsid w:val="00C943AE"/>
    <w:rsid w:val="00CA1EB0"/>
    <w:rsid w:val="00CB276C"/>
    <w:rsid w:val="00CC17D1"/>
    <w:rsid w:val="00CC1835"/>
    <w:rsid w:val="00CC2B60"/>
    <w:rsid w:val="00CD6B93"/>
    <w:rsid w:val="00CE653E"/>
    <w:rsid w:val="00CF12F7"/>
    <w:rsid w:val="00D00FB1"/>
    <w:rsid w:val="00D11EEB"/>
    <w:rsid w:val="00D1359D"/>
    <w:rsid w:val="00D21D4C"/>
    <w:rsid w:val="00D267E3"/>
    <w:rsid w:val="00D3091D"/>
    <w:rsid w:val="00D412FA"/>
    <w:rsid w:val="00D41C4A"/>
    <w:rsid w:val="00D4432F"/>
    <w:rsid w:val="00D535AE"/>
    <w:rsid w:val="00D61B73"/>
    <w:rsid w:val="00D6637E"/>
    <w:rsid w:val="00D7226A"/>
    <w:rsid w:val="00D77742"/>
    <w:rsid w:val="00D802DC"/>
    <w:rsid w:val="00D84397"/>
    <w:rsid w:val="00D87951"/>
    <w:rsid w:val="00D911B0"/>
    <w:rsid w:val="00D95663"/>
    <w:rsid w:val="00D95F80"/>
    <w:rsid w:val="00DA70E4"/>
    <w:rsid w:val="00DA76A6"/>
    <w:rsid w:val="00DB3E53"/>
    <w:rsid w:val="00DB48C3"/>
    <w:rsid w:val="00DB50DA"/>
    <w:rsid w:val="00DC565C"/>
    <w:rsid w:val="00DD55BD"/>
    <w:rsid w:val="00DE1E41"/>
    <w:rsid w:val="00DF0BC9"/>
    <w:rsid w:val="00DF202C"/>
    <w:rsid w:val="00DF667C"/>
    <w:rsid w:val="00DF7FCB"/>
    <w:rsid w:val="00E023FB"/>
    <w:rsid w:val="00E13A32"/>
    <w:rsid w:val="00E1522F"/>
    <w:rsid w:val="00E1659F"/>
    <w:rsid w:val="00E23D25"/>
    <w:rsid w:val="00E34B5C"/>
    <w:rsid w:val="00E35CE7"/>
    <w:rsid w:val="00E37D26"/>
    <w:rsid w:val="00E41D54"/>
    <w:rsid w:val="00E46DBA"/>
    <w:rsid w:val="00E579E8"/>
    <w:rsid w:val="00E615B6"/>
    <w:rsid w:val="00E63FC5"/>
    <w:rsid w:val="00E73BE5"/>
    <w:rsid w:val="00E74246"/>
    <w:rsid w:val="00E74AE1"/>
    <w:rsid w:val="00E777B6"/>
    <w:rsid w:val="00E8224B"/>
    <w:rsid w:val="00E836B0"/>
    <w:rsid w:val="00E91E8E"/>
    <w:rsid w:val="00E92FF5"/>
    <w:rsid w:val="00E93961"/>
    <w:rsid w:val="00EA7DCA"/>
    <w:rsid w:val="00EB6CFD"/>
    <w:rsid w:val="00ED1B73"/>
    <w:rsid w:val="00ED2AE6"/>
    <w:rsid w:val="00EE4305"/>
    <w:rsid w:val="00EE5D52"/>
    <w:rsid w:val="00EF45D6"/>
    <w:rsid w:val="00EF48D4"/>
    <w:rsid w:val="00F0129D"/>
    <w:rsid w:val="00F07F49"/>
    <w:rsid w:val="00F14BA2"/>
    <w:rsid w:val="00F30CC6"/>
    <w:rsid w:val="00F40585"/>
    <w:rsid w:val="00F415C2"/>
    <w:rsid w:val="00F41A90"/>
    <w:rsid w:val="00F55C70"/>
    <w:rsid w:val="00F56D71"/>
    <w:rsid w:val="00F8342C"/>
    <w:rsid w:val="00F85A9A"/>
    <w:rsid w:val="00F95CC9"/>
    <w:rsid w:val="00F9608D"/>
    <w:rsid w:val="00FB399A"/>
    <w:rsid w:val="00FB51B2"/>
    <w:rsid w:val="00FB6FBC"/>
    <w:rsid w:val="00FC16E9"/>
    <w:rsid w:val="00FC17D7"/>
    <w:rsid w:val="00FC28BF"/>
    <w:rsid w:val="00FC4E80"/>
    <w:rsid w:val="00FC575A"/>
    <w:rsid w:val="00FC79D1"/>
    <w:rsid w:val="00FD18BE"/>
    <w:rsid w:val="00FD1E2F"/>
    <w:rsid w:val="00FD3F57"/>
    <w:rsid w:val="00FD58AD"/>
    <w:rsid w:val="00FE13FC"/>
    <w:rsid w:val="00FE4FAF"/>
    <w:rsid w:val="00FE5E3C"/>
    <w:rsid w:val="00FF0354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2FE29-B5CB-4DCB-86B3-4F85A58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D52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093A"/>
    <w:rPr>
      <w:color w:val="808080"/>
    </w:rPr>
  </w:style>
  <w:style w:type="table" w:styleId="PlainTable3">
    <w:name w:val="Plain Table 3"/>
    <w:basedOn w:val="TableNormal"/>
    <w:uiPriority w:val="43"/>
    <w:rsid w:val="00C909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B"/>
  </w:style>
  <w:style w:type="paragraph" w:styleId="Footer">
    <w:name w:val="footer"/>
    <w:basedOn w:val="Normal"/>
    <w:link w:val="FooterChar"/>
    <w:uiPriority w:val="99"/>
    <w:unhideWhenUsed/>
    <w:rsid w:val="008D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D4C2-8DB4-4C55-BD52-CFFC482F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2020-06-25T10:45:00Z</dcterms:created>
  <dcterms:modified xsi:type="dcterms:W3CDTF">2020-06-25T10:48:00Z</dcterms:modified>
</cp:coreProperties>
</file>