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9409BB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BF66DB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1C282B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Arooba Fatima</w:t>
      </w:r>
    </w:p>
    <w:p w:rsidR="0079636C" w:rsidRPr="006E01D2" w:rsidRDefault="00AF6F20" w:rsidP="00AF6F20">
      <w:pPr>
        <w:spacing w:after="0"/>
        <w:ind w:right="4"/>
        <w:rPr>
          <w:rFonts w:ascii="Times New Roman" w:hAnsi="Times New Roman" w:cs="Times New Roman"/>
          <w:b/>
          <w:sz w:val="36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A51150">
        <w:rPr>
          <w:rFonts w:ascii="Times New Roman" w:hAnsi="Times New Roman" w:cs="Times New Roman"/>
          <w:b/>
          <w:sz w:val="28"/>
          <w:szCs w:val="20"/>
          <w:u w:color="000000"/>
        </w:rPr>
        <w:t xml:space="preserve"> 16155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May mean undernutrition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FE6895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16487C" w:rsidRPr="00FE6895" w:rsidRDefault="0016487C" w:rsidP="0016487C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r w:rsidR="00F73061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D65971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221585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64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87C" w:rsidRPr="00684784" w:rsidRDefault="0016487C" w:rsidP="0016487C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include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:rsidR="009A7364" w:rsidRPr="0016487C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6487C" w:rsidRPr="0016487C" w:rsidRDefault="0016487C" w:rsidP="0016487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BMI 25-29.9 </w:t>
      </w:r>
    </w:p>
    <w:p w:rsidR="00B96B67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In the presence of malonate,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740E97">
        <w:tc>
          <w:tcPr>
            <w:tcW w:w="566" w:type="dxa"/>
            <w:shd w:val="clear" w:color="auto" w:fill="auto"/>
          </w:tcPr>
          <w:p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740E97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Default="007A7C04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7A7C04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7A7C04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7A7C04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BC11C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BC11C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BC11C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BC11C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lastRenderedPageBreak/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BC11C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BC11C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</w:tr>
    </w:tbl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Default="00740E97" w:rsidP="001F2A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154462" w:rsidRPr="00CB000E" w:rsidRDefault="00154462" w:rsidP="00CB00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Ans:</w:t>
      </w:r>
      <w:r w:rsidR="00CB000E">
        <w:rPr>
          <w:rFonts w:ascii="Times New Roman" w:hAnsi="Times New Roman" w:cs="Times New Roman"/>
          <w:b/>
          <w:sz w:val="28"/>
        </w:rPr>
        <w:t xml:space="preserve"> </w:t>
      </w:r>
      <w:r w:rsidRPr="006756D2">
        <w:rPr>
          <w:rFonts w:ascii="Times New Roman" w:hAnsi="Times New Roman" w:cs="Times New Roman"/>
          <w:b/>
          <w:sz w:val="28"/>
        </w:rPr>
        <w:t>Glycolysis:</w:t>
      </w:r>
    </w:p>
    <w:p w:rsidR="00154462" w:rsidRDefault="00154462" w:rsidP="00FB72EA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Glycolysis is the process in which </w:t>
      </w:r>
      <w:r w:rsidR="001D229B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>g</w:t>
      </w:r>
      <w:r w:rsidR="00FB72EA">
        <w:rPr>
          <w:rFonts w:ascii="Times New Roman" w:hAnsi="Times New Roman" w:cs="Times New Roman"/>
          <w:sz w:val="28"/>
        </w:rPr>
        <w:t xml:space="preserve">lucose </w:t>
      </w:r>
      <w:r w:rsidR="001D229B">
        <w:rPr>
          <w:rFonts w:ascii="Times New Roman" w:hAnsi="Times New Roman" w:cs="Times New Roman"/>
          <w:sz w:val="28"/>
        </w:rPr>
        <w:t xml:space="preserve">breakdown and </w:t>
      </w:r>
      <w:r w:rsidR="00FB72EA">
        <w:rPr>
          <w:rFonts w:ascii="Times New Roman" w:hAnsi="Times New Roman" w:cs="Times New Roman"/>
          <w:sz w:val="28"/>
        </w:rPr>
        <w:t>converted into pyruvate and lactate.</w:t>
      </w:r>
    </w:p>
    <w:p w:rsidR="00154462" w:rsidRPr="00C938F8" w:rsidRDefault="00154462" w:rsidP="00154462">
      <w:pPr>
        <w:rPr>
          <w:rFonts w:ascii="Times New Roman" w:hAnsi="Times New Roman" w:cs="Times New Roman"/>
          <w:b/>
          <w:sz w:val="28"/>
        </w:rPr>
      </w:pPr>
      <w:r w:rsidRPr="00C938F8">
        <w:rPr>
          <w:rFonts w:ascii="Times New Roman" w:hAnsi="Times New Roman" w:cs="Times New Roman"/>
          <w:b/>
          <w:sz w:val="28"/>
        </w:rPr>
        <w:t>The products of Glycolysis:</w:t>
      </w:r>
    </w:p>
    <w:p w:rsidR="00FB72EA" w:rsidRDefault="00FB72EA" w:rsidP="0015446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Pyruvate</w:t>
      </w:r>
    </w:p>
    <w:p w:rsidR="00FB72EA" w:rsidRDefault="00FB72EA" w:rsidP="0015446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</w:t>
      </w:r>
      <w:r w:rsidRPr="00FB72EA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</w:t>
      </w:r>
    </w:p>
    <w:p w:rsidR="00FB72EA" w:rsidRDefault="00FB72EA" w:rsidP="0015446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ATP</w:t>
      </w:r>
    </w:p>
    <w:p w:rsidR="00FB72EA" w:rsidRDefault="00FB72EA" w:rsidP="0015446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ADP</w:t>
      </w:r>
    </w:p>
    <w:p w:rsidR="00154462" w:rsidRPr="00B96B67" w:rsidRDefault="00FB72EA" w:rsidP="0015446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4462">
        <w:rPr>
          <w:rFonts w:ascii="Times New Roman" w:hAnsi="Times New Roman" w:cs="Times New Roman"/>
          <w:sz w:val="28"/>
        </w:rPr>
        <w:t>NADH</w:t>
      </w:r>
    </w:p>
    <w:p w:rsidR="005A4A15" w:rsidRDefault="00740E97" w:rsidP="001F2A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154462" w:rsidRDefault="00154462" w:rsidP="00CB00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Ans:</w:t>
      </w:r>
      <w:r w:rsidR="00CB000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Obesity:</w:t>
      </w:r>
    </w:p>
    <w:p w:rsidR="00330529" w:rsidRDefault="00154462" w:rsidP="0015446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Obesity </w:t>
      </w:r>
      <w:r w:rsidR="00330529">
        <w:rPr>
          <w:rFonts w:ascii="Times New Roman" w:hAnsi="Times New Roman" w:cs="Times New Roman"/>
          <w:sz w:val="28"/>
        </w:rPr>
        <w:t>may be defined as the</w:t>
      </w:r>
      <w:r>
        <w:rPr>
          <w:rFonts w:ascii="Times New Roman" w:hAnsi="Times New Roman" w:cs="Times New Roman"/>
          <w:sz w:val="28"/>
        </w:rPr>
        <w:t xml:space="preserve"> e</w:t>
      </w:r>
      <w:r w:rsidR="00330529">
        <w:rPr>
          <w:rFonts w:ascii="Times New Roman" w:hAnsi="Times New Roman" w:cs="Times New Roman"/>
          <w:sz w:val="28"/>
        </w:rPr>
        <w:t xml:space="preserve">xcessive fat accumulation that </w:t>
      </w:r>
      <w:r>
        <w:rPr>
          <w:rFonts w:ascii="Times New Roman" w:hAnsi="Times New Roman" w:cs="Times New Roman"/>
          <w:sz w:val="28"/>
        </w:rPr>
        <w:t xml:space="preserve">present </w:t>
      </w:r>
      <w:r w:rsidR="00330529">
        <w:rPr>
          <w:rFonts w:ascii="Times New Roman" w:hAnsi="Times New Roman" w:cs="Times New Roman"/>
          <w:sz w:val="28"/>
        </w:rPr>
        <w:t xml:space="preserve">in the body which is a risk to </w:t>
      </w:r>
      <w:r w:rsidR="00B621AB">
        <w:rPr>
          <w:rFonts w:ascii="Times New Roman" w:hAnsi="Times New Roman" w:cs="Times New Roman"/>
          <w:sz w:val="28"/>
        </w:rPr>
        <w:t xml:space="preserve">the </w:t>
      </w:r>
      <w:bookmarkStart w:id="0" w:name="_GoBack"/>
      <w:bookmarkEnd w:id="0"/>
      <w:r w:rsidR="00330529">
        <w:rPr>
          <w:rFonts w:ascii="Times New Roman" w:hAnsi="Times New Roman" w:cs="Times New Roman"/>
          <w:sz w:val="28"/>
        </w:rPr>
        <w:t>health.</w:t>
      </w:r>
    </w:p>
    <w:p w:rsidR="00154462" w:rsidRDefault="00154462" w:rsidP="00154462">
      <w:pPr>
        <w:ind w:left="360"/>
        <w:rPr>
          <w:rFonts w:ascii="Times New Roman" w:hAnsi="Times New Roman" w:cs="Times New Roman"/>
          <w:b/>
          <w:sz w:val="28"/>
        </w:rPr>
      </w:pPr>
      <w:r w:rsidRPr="00330529">
        <w:rPr>
          <w:rFonts w:ascii="Times New Roman" w:hAnsi="Times New Roman" w:cs="Times New Roman"/>
          <w:b/>
          <w:sz w:val="28"/>
        </w:rPr>
        <w:t>Health Issues:</w:t>
      </w:r>
    </w:p>
    <w:p w:rsidR="00BC6ED8" w:rsidRPr="00BC6ED8" w:rsidRDefault="00BC6ED8" w:rsidP="00154462">
      <w:pPr>
        <w:ind w:left="360"/>
        <w:rPr>
          <w:rFonts w:ascii="Times New Roman" w:hAnsi="Times New Roman" w:cs="Times New Roman"/>
          <w:sz w:val="28"/>
        </w:rPr>
      </w:pPr>
      <w:r w:rsidRPr="00BC6ED8">
        <w:rPr>
          <w:rFonts w:ascii="Times New Roman" w:hAnsi="Times New Roman" w:cs="Times New Roman"/>
          <w:sz w:val="28"/>
        </w:rPr>
        <w:t>Some of the health issues regarding obesity are written below:</w:t>
      </w:r>
    </w:p>
    <w:p w:rsidR="00154462" w:rsidRDefault="00C65838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Heart disease and stroke</w:t>
      </w:r>
    </w:p>
    <w:p w:rsidR="00154462" w:rsidRDefault="00C65838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Diabetes Mellitus</w:t>
      </w:r>
    </w:p>
    <w:p w:rsidR="00154462" w:rsidRDefault="00C65838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Certain cancers</w:t>
      </w:r>
    </w:p>
    <w:p w:rsidR="00154462" w:rsidRDefault="00E24F2A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Digestive problems</w:t>
      </w:r>
    </w:p>
    <w:p w:rsidR="00154462" w:rsidRDefault="00C33687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Sexual problems </w:t>
      </w:r>
    </w:p>
    <w:p w:rsidR="00C33687" w:rsidRDefault="00C33687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Blood pressure </w:t>
      </w:r>
    </w:p>
    <w:p w:rsidR="00C33687" w:rsidRDefault="00C33687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Stomach disorders</w:t>
      </w:r>
    </w:p>
    <w:p w:rsidR="00C33687" w:rsidRDefault="00C33687" w:rsidP="001544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Osteoarthritis</w:t>
      </w:r>
      <w:r w:rsidR="001D24EE">
        <w:rPr>
          <w:rFonts w:ascii="Times New Roman" w:hAnsi="Times New Roman" w:cs="Times New Roman"/>
          <w:sz w:val="28"/>
        </w:rPr>
        <w:t xml:space="preserve">, etc. </w:t>
      </w:r>
    </w:p>
    <w:p w:rsidR="00154462" w:rsidRDefault="00154462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154462">
      <w:pPr>
        <w:ind w:left="324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1898" w:type="dxa"/>
          </w:tcPr>
          <w:p w:rsidR="009365FB" w:rsidRPr="00476DE1" w:rsidRDefault="00BE1E32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1898" w:type="dxa"/>
          </w:tcPr>
          <w:p w:rsidR="009365FB" w:rsidRPr="00476DE1" w:rsidRDefault="00BE1E32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  <w:tc>
          <w:tcPr>
            <w:tcW w:w="1898" w:type="dxa"/>
          </w:tcPr>
          <w:p w:rsidR="009365FB" w:rsidRPr="00476DE1" w:rsidRDefault="00BE1E32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A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13</w:t>
            </w:r>
          </w:p>
        </w:tc>
        <w:tc>
          <w:tcPr>
            <w:tcW w:w="1898" w:type="dxa"/>
          </w:tcPr>
          <w:p w:rsidR="009365FB" w:rsidRPr="00476DE1" w:rsidRDefault="00BE1E32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14</w:t>
            </w:r>
          </w:p>
        </w:tc>
        <w:tc>
          <w:tcPr>
            <w:tcW w:w="1898" w:type="dxa"/>
          </w:tcPr>
          <w:p w:rsidR="009365FB" w:rsidRPr="00476DE1" w:rsidRDefault="00BE1E32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15</w:t>
            </w:r>
          </w:p>
        </w:tc>
        <w:tc>
          <w:tcPr>
            <w:tcW w:w="1898" w:type="dxa"/>
          </w:tcPr>
          <w:p w:rsidR="009365FB" w:rsidRPr="00476DE1" w:rsidRDefault="00BE1E32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A</w:t>
            </w:r>
            <w:r w:rsidR="004061D2" w:rsidRPr="00476DE1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9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c>
          <w:tcPr>
            <w:tcW w:w="61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1888" w:type="dxa"/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98" w:type="dxa"/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8064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476DE1" w:rsidRDefault="00043EC3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476DE1"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476DE1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365FB" w:rsidRPr="005A4A15" w:rsidRDefault="009365FB" w:rsidP="005A4A15">
      <w:pPr>
        <w:ind w:left="360"/>
        <w:rPr>
          <w:rFonts w:ascii="Times New Roman" w:hAnsi="Times New Roman" w:cs="Times New Roman"/>
          <w:sz w:val="28"/>
        </w:rPr>
      </w:pPr>
    </w:p>
    <w:sectPr w:rsidR="009365FB" w:rsidRPr="005A4A15" w:rsidSect="006F11A5">
      <w:headerReference w:type="default" r:id="rId8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9D" w:rsidRDefault="0042199D" w:rsidP="009575E3">
      <w:pPr>
        <w:spacing w:after="0" w:line="240" w:lineRule="auto"/>
      </w:pPr>
      <w:r>
        <w:separator/>
      </w:r>
    </w:p>
  </w:endnote>
  <w:endnote w:type="continuationSeparator" w:id="0">
    <w:p w:rsidR="0042199D" w:rsidRDefault="0042199D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9D" w:rsidRDefault="0042199D" w:rsidP="009575E3">
      <w:pPr>
        <w:spacing w:after="0" w:line="240" w:lineRule="auto"/>
      </w:pPr>
      <w:r>
        <w:separator/>
      </w:r>
    </w:p>
  </w:footnote>
  <w:footnote w:type="continuationSeparator" w:id="0">
    <w:p w:rsidR="0042199D" w:rsidRDefault="0042199D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5DF54C9D"/>
    <w:multiLevelType w:val="hybridMultilevel"/>
    <w:tmpl w:val="3A507A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2D0208"/>
    <w:multiLevelType w:val="hybridMultilevel"/>
    <w:tmpl w:val="3A507A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9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3"/>
  </w:num>
  <w:num w:numId="8">
    <w:abstractNumId w:val="13"/>
  </w:num>
  <w:num w:numId="9">
    <w:abstractNumId w:val="16"/>
  </w:num>
  <w:num w:numId="10">
    <w:abstractNumId w:val="37"/>
  </w:num>
  <w:num w:numId="11">
    <w:abstractNumId w:val="30"/>
  </w:num>
  <w:num w:numId="12">
    <w:abstractNumId w:val="18"/>
  </w:num>
  <w:num w:numId="13">
    <w:abstractNumId w:val="3"/>
  </w:num>
  <w:num w:numId="14">
    <w:abstractNumId w:val="32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6"/>
  </w:num>
  <w:num w:numId="23">
    <w:abstractNumId w:val="39"/>
  </w:num>
  <w:num w:numId="24">
    <w:abstractNumId w:val="14"/>
  </w:num>
  <w:num w:numId="25">
    <w:abstractNumId w:val="2"/>
  </w:num>
  <w:num w:numId="26">
    <w:abstractNumId w:val="38"/>
  </w:num>
  <w:num w:numId="27">
    <w:abstractNumId w:val="20"/>
  </w:num>
  <w:num w:numId="28">
    <w:abstractNumId w:val="7"/>
  </w:num>
  <w:num w:numId="29">
    <w:abstractNumId w:val="27"/>
  </w:num>
  <w:num w:numId="30">
    <w:abstractNumId w:val="29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4"/>
  </w:num>
  <w:num w:numId="36">
    <w:abstractNumId w:val="23"/>
  </w:num>
  <w:num w:numId="37">
    <w:abstractNumId w:val="5"/>
  </w:num>
  <w:num w:numId="38">
    <w:abstractNumId w:val="17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119D9"/>
    <w:rsid w:val="00043EC3"/>
    <w:rsid w:val="00055159"/>
    <w:rsid w:val="000D6ABF"/>
    <w:rsid w:val="000E0C26"/>
    <w:rsid w:val="00121B99"/>
    <w:rsid w:val="0014617E"/>
    <w:rsid w:val="00154462"/>
    <w:rsid w:val="00162585"/>
    <w:rsid w:val="0016487C"/>
    <w:rsid w:val="001B2210"/>
    <w:rsid w:val="001C282B"/>
    <w:rsid w:val="001D229B"/>
    <w:rsid w:val="001D24EE"/>
    <w:rsid w:val="001F2AA5"/>
    <w:rsid w:val="00221585"/>
    <w:rsid w:val="0024722E"/>
    <w:rsid w:val="00262B99"/>
    <w:rsid w:val="002B6A40"/>
    <w:rsid w:val="002B6FDD"/>
    <w:rsid w:val="002D5836"/>
    <w:rsid w:val="002F2814"/>
    <w:rsid w:val="00330529"/>
    <w:rsid w:val="00330626"/>
    <w:rsid w:val="00370664"/>
    <w:rsid w:val="00384DD1"/>
    <w:rsid w:val="003D7681"/>
    <w:rsid w:val="004061D2"/>
    <w:rsid w:val="0042199D"/>
    <w:rsid w:val="004272EC"/>
    <w:rsid w:val="00476DE1"/>
    <w:rsid w:val="0048122E"/>
    <w:rsid w:val="004A52F0"/>
    <w:rsid w:val="004B1613"/>
    <w:rsid w:val="004E11D9"/>
    <w:rsid w:val="00525E80"/>
    <w:rsid w:val="00540857"/>
    <w:rsid w:val="00572426"/>
    <w:rsid w:val="0059470C"/>
    <w:rsid w:val="005A4A15"/>
    <w:rsid w:val="00606FBB"/>
    <w:rsid w:val="0061069A"/>
    <w:rsid w:val="00631799"/>
    <w:rsid w:val="00683E03"/>
    <w:rsid w:val="00684784"/>
    <w:rsid w:val="006E01D2"/>
    <w:rsid w:val="006E0940"/>
    <w:rsid w:val="006F11A5"/>
    <w:rsid w:val="00717486"/>
    <w:rsid w:val="00740E97"/>
    <w:rsid w:val="00765541"/>
    <w:rsid w:val="0079636C"/>
    <w:rsid w:val="007A7C04"/>
    <w:rsid w:val="007C0F97"/>
    <w:rsid w:val="0082700F"/>
    <w:rsid w:val="0084674E"/>
    <w:rsid w:val="00886789"/>
    <w:rsid w:val="00887F33"/>
    <w:rsid w:val="00894687"/>
    <w:rsid w:val="008C1CD5"/>
    <w:rsid w:val="008C518C"/>
    <w:rsid w:val="008D4EAD"/>
    <w:rsid w:val="008F0ECB"/>
    <w:rsid w:val="009224F6"/>
    <w:rsid w:val="009365FB"/>
    <w:rsid w:val="009409BB"/>
    <w:rsid w:val="009575E3"/>
    <w:rsid w:val="009768B0"/>
    <w:rsid w:val="009A6881"/>
    <w:rsid w:val="009A7364"/>
    <w:rsid w:val="009C2397"/>
    <w:rsid w:val="009D11C2"/>
    <w:rsid w:val="00A0161C"/>
    <w:rsid w:val="00A03E98"/>
    <w:rsid w:val="00A214D1"/>
    <w:rsid w:val="00A23032"/>
    <w:rsid w:val="00A51150"/>
    <w:rsid w:val="00A849AD"/>
    <w:rsid w:val="00AD0A2A"/>
    <w:rsid w:val="00AF6F20"/>
    <w:rsid w:val="00B1021A"/>
    <w:rsid w:val="00B33243"/>
    <w:rsid w:val="00B621AB"/>
    <w:rsid w:val="00B93FA0"/>
    <w:rsid w:val="00B96B67"/>
    <w:rsid w:val="00BC11C7"/>
    <w:rsid w:val="00BC6ED8"/>
    <w:rsid w:val="00BE1E32"/>
    <w:rsid w:val="00BF66DB"/>
    <w:rsid w:val="00C33687"/>
    <w:rsid w:val="00C65838"/>
    <w:rsid w:val="00CB000E"/>
    <w:rsid w:val="00CF07DA"/>
    <w:rsid w:val="00CF431F"/>
    <w:rsid w:val="00D37BC5"/>
    <w:rsid w:val="00D573E5"/>
    <w:rsid w:val="00D64745"/>
    <w:rsid w:val="00D65971"/>
    <w:rsid w:val="00DF6E36"/>
    <w:rsid w:val="00E13825"/>
    <w:rsid w:val="00E24F2A"/>
    <w:rsid w:val="00E25CF0"/>
    <w:rsid w:val="00F520B6"/>
    <w:rsid w:val="00F534DB"/>
    <w:rsid w:val="00F73061"/>
    <w:rsid w:val="00FB72EA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Loqman Shah</cp:lastModifiedBy>
  <cp:revision>9</cp:revision>
  <dcterms:created xsi:type="dcterms:W3CDTF">2020-04-14T11:48:00Z</dcterms:created>
  <dcterms:modified xsi:type="dcterms:W3CDTF">2020-04-14T11:54:00Z</dcterms:modified>
</cp:coreProperties>
</file>