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2117" w:rsidRPr="00003AC9" w:rsidRDefault="004A2117" w:rsidP="004A2117">
      <w:pPr>
        <w:spacing w:after="0" w:line="240" w:lineRule="auto"/>
        <w:ind w:left="288" w:firstLine="288"/>
        <w:jc w:val="center"/>
        <w:rPr>
          <w:rFonts w:ascii="Impact" w:hAnsi="Impact"/>
          <w:b/>
          <w:sz w:val="50"/>
          <w:u w:color="000000"/>
        </w:rPr>
      </w:pPr>
      <w:r w:rsidRPr="00003AC9">
        <w:rPr>
          <w:noProof/>
        </w:rPr>
        <w:drawing>
          <wp:anchor distT="0" distB="0" distL="114300" distR="114300" simplePos="0" relativeHeight="251659264" behindDoc="0" locked="0" layoutInCell="1" allowOverlap="1">
            <wp:simplePos x="0" y="0"/>
            <wp:positionH relativeFrom="column">
              <wp:posOffset>182880</wp:posOffset>
            </wp:positionH>
            <wp:positionV relativeFrom="paragraph">
              <wp:posOffset>-104775</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003AC9">
        <w:rPr>
          <w:rFonts w:ascii="Impact" w:hAnsi="Impact"/>
          <w:b/>
          <w:sz w:val="50"/>
          <w:u w:color="000000"/>
        </w:rPr>
        <w:t>IQRA NATIONAL UNIVERSITY</w:t>
      </w:r>
    </w:p>
    <w:p w:rsidR="004A2117" w:rsidRPr="00003AC9" w:rsidRDefault="004A2117" w:rsidP="004A2117">
      <w:pPr>
        <w:spacing w:after="0" w:line="240" w:lineRule="auto"/>
        <w:ind w:left="288" w:firstLine="288"/>
        <w:jc w:val="center"/>
        <w:rPr>
          <w:rFonts w:ascii="Impact" w:hAnsi="Impact"/>
          <w:b/>
          <w:sz w:val="42"/>
          <w:u w:color="000000"/>
        </w:rPr>
      </w:pPr>
      <w:r w:rsidRPr="00003AC9">
        <w:rPr>
          <w:rFonts w:ascii="Impact" w:hAnsi="Impact"/>
          <w:b/>
          <w:sz w:val="34"/>
          <w:u w:color="000000"/>
        </w:rPr>
        <w:t>DEPARTMENT OF ALLIED HEALTH SCIENCES</w:t>
      </w:r>
    </w:p>
    <w:p w:rsidR="004A2117" w:rsidRPr="00003AC9" w:rsidRDefault="004A2117" w:rsidP="004A2117">
      <w:pPr>
        <w:spacing w:after="0" w:line="240" w:lineRule="auto"/>
        <w:ind w:left="288" w:firstLine="288"/>
        <w:jc w:val="center"/>
        <w:rPr>
          <w:rFonts w:ascii="Arial" w:hAnsi="Arial" w:cs="Arial"/>
          <w:b/>
          <w:sz w:val="24"/>
          <w:u w:color="000000"/>
        </w:rPr>
      </w:pPr>
      <w:r>
        <w:rPr>
          <w:rFonts w:ascii="Arial" w:hAnsi="Arial" w:cs="Arial"/>
          <w:b/>
          <w:sz w:val="24"/>
          <w:u w:color="000000"/>
        </w:rPr>
        <w:t xml:space="preserve">Final </w:t>
      </w:r>
      <w:r w:rsidRPr="00003AC9">
        <w:rPr>
          <w:rFonts w:ascii="Arial" w:hAnsi="Arial" w:cs="Arial"/>
          <w:b/>
          <w:sz w:val="24"/>
          <w:u w:color="000000"/>
        </w:rPr>
        <w:t>-Term Examination (</w:t>
      </w:r>
      <w:r>
        <w:rPr>
          <w:rFonts w:ascii="Arial" w:hAnsi="Arial" w:cs="Arial"/>
          <w:b/>
          <w:sz w:val="24"/>
          <w:u w:color="000000"/>
        </w:rPr>
        <w:t>Spring</w:t>
      </w:r>
      <w:r w:rsidRPr="00003AC9">
        <w:rPr>
          <w:rFonts w:ascii="Arial" w:hAnsi="Arial" w:cs="Arial"/>
          <w:b/>
          <w:sz w:val="24"/>
          <w:u w:color="000000"/>
        </w:rPr>
        <w:t>-</w:t>
      </w:r>
      <w:r>
        <w:rPr>
          <w:rFonts w:ascii="Arial" w:hAnsi="Arial" w:cs="Arial"/>
          <w:b/>
          <w:sz w:val="24"/>
          <w:u w:color="000000"/>
        </w:rPr>
        <w:t>202</w:t>
      </w:r>
      <w:r w:rsidRPr="00003AC9">
        <w:rPr>
          <w:rFonts w:ascii="Arial" w:hAnsi="Arial" w:cs="Arial"/>
          <w:b/>
          <w:sz w:val="24"/>
          <w:u w:color="000000"/>
        </w:rPr>
        <w:t>)</w:t>
      </w:r>
    </w:p>
    <w:p w:rsidR="004A2117" w:rsidRPr="00281294" w:rsidRDefault="004A2117" w:rsidP="004A2117">
      <w:pPr>
        <w:spacing w:line="240" w:lineRule="auto"/>
        <w:ind w:left="288" w:firstLine="288"/>
        <w:jc w:val="center"/>
        <w:rPr>
          <w:rFonts w:ascii="Arial" w:hAnsi="Arial" w:cs="Arial"/>
          <w:b/>
        </w:rPr>
      </w:pPr>
      <w:r w:rsidRPr="00281294">
        <w:rPr>
          <w:rFonts w:ascii="Times New Roman" w:hAnsi="Times New Roman" w:cs="Times New Roman"/>
          <w:b/>
          <w:szCs w:val="20"/>
          <w:u w:color="000000"/>
        </w:rPr>
        <w:t xml:space="preserve">Course Title: </w:t>
      </w:r>
      <w:proofErr w:type="spellStart"/>
      <w:r w:rsidRPr="00281294">
        <w:rPr>
          <w:rFonts w:ascii="Times New Roman" w:hAnsi="Times New Roman" w:cs="Times New Roman"/>
          <w:b/>
          <w:szCs w:val="20"/>
          <w:u w:color="000000"/>
        </w:rPr>
        <w:t>H</w:t>
      </w:r>
      <w:r>
        <w:rPr>
          <w:rFonts w:ascii="Times New Roman" w:hAnsi="Times New Roman" w:cs="Times New Roman"/>
          <w:b/>
          <w:szCs w:val="20"/>
          <w:u w:color="000000"/>
        </w:rPr>
        <w:t>ematology</w:t>
      </w:r>
      <w:proofErr w:type="spellEnd"/>
      <w:r>
        <w:rPr>
          <w:rFonts w:ascii="Times New Roman" w:hAnsi="Times New Roman" w:cs="Times New Roman"/>
          <w:b/>
          <w:szCs w:val="20"/>
          <w:u w:color="000000"/>
        </w:rPr>
        <w:t xml:space="preserve"> </w:t>
      </w:r>
      <w:r w:rsidRPr="00281294">
        <w:rPr>
          <w:rFonts w:ascii="Times New Roman" w:hAnsi="Times New Roman" w:cs="Times New Roman"/>
          <w:b/>
          <w:szCs w:val="20"/>
          <w:u w:color="000000"/>
        </w:rPr>
        <w:t>(</w:t>
      </w:r>
      <w:r>
        <w:rPr>
          <w:rFonts w:ascii="Times New Roman" w:hAnsi="Times New Roman" w:cs="Times New Roman"/>
          <w:b/>
          <w:szCs w:val="20"/>
          <w:u w:color="000000"/>
        </w:rPr>
        <w:t>MLT 2</w:t>
      </w:r>
      <w:r w:rsidRPr="00441E52">
        <w:rPr>
          <w:rFonts w:ascii="Times New Roman" w:hAnsi="Times New Roman" w:cs="Times New Roman"/>
          <w:b/>
          <w:szCs w:val="20"/>
          <w:u w:color="000000"/>
          <w:vertAlign w:val="superscript"/>
        </w:rPr>
        <w:t>nd</w:t>
      </w:r>
      <w:r>
        <w:rPr>
          <w:rFonts w:ascii="Times New Roman" w:hAnsi="Times New Roman" w:cs="Times New Roman"/>
          <w:b/>
          <w:szCs w:val="20"/>
          <w:u w:color="000000"/>
        </w:rPr>
        <w:t xml:space="preserve"> semester</w:t>
      </w:r>
      <w:r w:rsidRPr="00281294">
        <w:rPr>
          <w:rFonts w:ascii="Times New Roman" w:hAnsi="Times New Roman" w:cs="Times New Roman"/>
          <w:b/>
          <w:szCs w:val="20"/>
          <w:u w:color="000000"/>
        </w:rPr>
        <w:t>)</w:t>
      </w:r>
      <w:r w:rsidRPr="00281294">
        <w:rPr>
          <w:rFonts w:ascii="Times New Roman" w:hAnsi="Times New Roman" w:cs="Times New Roman"/>
          <w:b/>
          <w:szCs w:val="20"/>
          <w:u w:color="000000"/>
        </w:rPr>
        <w:tab/>
        <w:t>Instructor</w:t>
      </w:r>
      <w:r w:rsidRPr="00281294">
        <w:rPr>
          <w:rFonts w:ascii="Arial" w:hAnsi="Arial" w:cs="Arial"/>
          <w:b/>
        </w:rPr>
        <w:t>: Adnan</w:t>
      </w:r>
      <w:r>
        <w:rPr>
          <w:rFonts w:ascii="Arial" w:hAnsi="Arial" w:cs="Arial"/>
          <w:b/>
        </w:rPr>
        <w:t xml:space="preserve"> Ahmad</w:t>
      </w:r>
    </w:p>
    <w:p w:rsidR="004A2117" w:rsidRPr="00003AC9" w:rsidRDefault="004A2117" w:rsidP="004A2117">
      <w:pPr>
        <w:spacing w:line="240" w:lineRule="auto"/>
        <w:ind w:left="288" w:firstLine="288"/>
        <w:jc w:val="center"/>
        <w:rPr>
          <w:rFonts w:ascii="Arial" w:hAnsi="Arial" w:cs="Arial"/>
          <w:b/>
          <w:sz w:val="20"/>
        </w:rPr>
      </w:pPr>
      <w:r w:rsidRPr="00003AC9">
        <w:rPr>
          <w:rFonts w:ascii="Arial" w:hAnsi="Arial" w:cs="Arial"/>
          <w:b/>
          <w:sz w:val="20"/>
        </w:rPr>
        <w:t xml:space="preserve">Time: </w:t>
      </w:r>
      <w:r>
        <w:rPr>
          <w:rFonts w:ascii="Arial" w:hAnsi="Arial" w:cs="Arial"/>
          <w:b/>
          <w:sz w:val="20"/>
        </w:rPr>
        <w:t>6 hours</w:t>
      </w:r>
      <w:r w:rsidRPr="00003AC9">
        <w:rPr>
          <w:rFonts w:ascii="Arial" w:hAnsi="Arial" w:cs="Arial"/>
          <w:b/>
          <w:sz w:val="20"/>
        </w:rPr>
        <w:tab/>
      </w:r>
      <w:r w:rsidRPr="00003AC9">
        <w:rPr>
          <w:rFonts w:ascii="Arial" w:hAnsi="Arial" w:cs="Arial"/>
          <w:b/>
          <w:sz w:val="20"/>
        </w:rPr>
        <w:tab/>
      </w:r>
      <w:r w:rsidRPr="00003AC9">
        <w:rPr>
          <w:rFonts w:ascii="Arial" w:hAnsi="Arial" w:cs="Arial"/>
          <w:b/>
          <w:sz w:val="20"/>
        </w:rPr>
        <w:tab/>
      </w:r>
      <w:r w:rsidRPr="00003AC9">
        <w:rPr>
          <w:rFonts w:ascii="Arial" w:hAnsi="Arial" w:cs="Arial"/>
          <w:b/>
          <w:sz w:val="20"/>
        </w:rPr>
        <w:tab/>
      </w:r>
      <w:r w:rsidRPr="00003AC9">
        <w:rPr>
          <w:rFonts w:ascii="Arial" w:hAnsi="Arial" w:cs="Arial"/>
          <w:b/>
          <w:sz w:val="20"/>
        </w:rPr>
        <w:tab/>
      </w:r>
      <w:r w:rsidRPr="00003AC9">
        <w:rPr>
          <w:rFonts w:ascii="Arial" w:hAnsi="Arial" w:cs="Arial"/>
          <w:b/>
          <w:sz w:val="20"/>
        </w:rPr>
        <w:tab/>
        <w:t xml:space="preserve">Max Marks: </w:t>
      </w:r>
      <w:r>
        <w:rPr>
          <w:rFonts w:ascii="Arial" w:hAnsi="Arial" w:cs="Arial"/>
          <w:b/>
          <w:sz w:val="20"/>
        </w:rPr>
        <w:t>50</w:t>
      </w:r>
    </w:p>
    <w:p w:rsidR="004A2117" w:rsidRPr="00003AC9" w:rsidRDefault="004A2117" w:rsidP="004A2117">
      <w:pPr>
        <w:spacing w:after="0" w:line="240" w:lineRule="auto"/>
        <w:ind w:left="288"/>
        <w:rPr>
          <w:rFonts w:ascii="Arial" w:hAnsi="Arial" w:cs="Arial"/>
          <w:b/>
          <w:sz w:val="20"/>
        </w:rPr>
      </w:pPr>
      <w:r w:rsidRPr="00003AC9">
        <w:rPr>
          <w:rFonts w:ascii="Arial" w:hAnsi="Arial" w:cs="Arial"/>
          <w:b/>
          <w:sz w:val="20"/>
        </w:rPr>
        <w:t>…………………………………………………………………………………………………………………………</w:t>
      </w:r>
    </w:p>
    <w:p w:rsidR="004A2117" w:rsidRPr="00003AC9" w:rsidRDefault="004A2117" w:rsidP="004A2117">
      <w:pPr>
        <w:spacing w:after="0" w:line="240" w:lineRule="auto"/>
        <w:ind w:left="288" w:firstLine="288"/>
        <w:rPr>
          <w:rFonts w:ascii="Arial" w:hAnsi="Arial" w:cs="Arial"/>
          <w:b/>
          <w:sz w:val="20"/>
        </w:rPr>
      </w:pPr>
      <w:r w:rsidRPr="00003AC9">
        <w:rPr>
          <w:rFonts w:ascii="Arial" w:hAnsi="Arial" w:cs="Arial"/>
          <w:b/>
          <w:sz w:val="20"/>
        </w:rPr>
        <w:t>Note:</w:t>
      </w:r>
    </w:p>
    <w:p w:rsidR="004A2117" w:rsidRPr="00003AC9" w:rsidRDefault="004A2117" w:rsidP="004A2117">
      <w:pPr>
        <w:pStyle w:val="ListParagraph"/>
        <w:numPr>
          <w:ilvl w:val="0"/>
          <w:numId w:val="1"/>
        </w:numPr>
        <w:spacing w:after="0" w:line="240" w:lineRule="auto"/>
        <w:ind w:left="288" w:firstLine="288"/>
        <w:rPr>
          <w:rFonts w:ascii="Arial" w:hAnsi="Arial" w:cs="Arial"/>
          <w:b/>
          <w:sz w:val="18"/>
          <w:szCs w:val="18"/>
        </w:rPr>
      </w:pPr>
      <w:r w:rsidRPr="00003AC9">
        <w:rPr>
          <w:rFonts w:ascii="Arial" w:hAnsi="Arial" w:cs="Arial"/>
          <w:b/>
          <w:sz w:val="18"/>
          <w:szCs w:val="18"/>
        </w:rPr>
        <w:t>Attempt All(</w:t>
      </w:r>
      <w:r>
        <w:rPr>
          <w:rFonts w:ascii="Arial" w:hAnsi="Arial" w:cs="Arial"/>
          <w:b/>
          <w:sz w:val="18"/>
          <w:szCs w:val="18"/>
        </w:rPr>
        <w:t>five</w:t>
      </w:r>
      <w:r w:rsidRPr="00003AC9">
        <w:rPr>
          <w:rFonts w:ascii="Arial" w:hAnsi="Arial" w:cs="Arial"/>
          <w:b/>
          <w:sz w:val="18"/>
          <w:szCs w:val="18"/>
        </w:rPr>
        <w:t>) questions from this section, all questions carry equal marks.</w:t>
      </w:r>
    </w:p>
    <w:p w:rsidR="004A2117" w:rsidRPr="00003AC9" w:rsidRDefault="004A2117" w:rsidP="004A2117">
      <w:pPr>
        <w:pStyle w:val="ListParagraph"/>
        <w:numPr>
          <w:ilvl w:val="0"/>
          <w:numId w:val="1"/>
        </w:numPr>
        <w:spacing w:after="0" w:line="240" w:lineRule="auto"/>
        <w:ind w:left="288" w:firstLine="288"/>
        <w:rPr>
          <w:rFonts w:ascii="Arial" w:hAnsi="Arial" w:cs="Arial"/>
          <w:b/>
          <w:sz w:val="18"/>
          <w:szCs w:val="18"/>
        </w:rPr>
      </w:pPr>
      <w:r w:rsidRPr="00003AC9">
        <w:rPr>
          <w:rFonts w:ascii="Arial" w:hAnsi="Arial" w:cs="Arial"/>
          <w:b/>
          <w:sz w:val="18"/>
          <w:szCs w:val="18"/>
        </w:rPr>
        <w:t>Use only Blue / Black Ink other than diagrams</w:t>
      </w:r>
    </w:p>
    <w:p w:rsidR="004A2117" w:rsidRPr="00003AC9" w:rsidRDefault="004A2117" w:rsidP="004A2117">
      <w:pPr>
        <w:pStyle w:val="ListParagraph"/>
        <w:numPr>
          <w:ilvl w:val="0"/>
          <w:numId w:val="1"/>
        </w:numPr>
        <w:spacing w:after="0" w:line="240" w:lineRule="auto"/>
        <w:ind w:left="288" w:firstLine="288"/>
        <w:rPr>
          <w:rFonts w:ascii="Arial" w:hAnsi="Arial" w:cs="Arial"/>
          <w:b/>
          <w:sz w:val="18"/>
          <w:szCs w:val="18"/>
        </w:rPr>
      </w:pPr>
      <w:r w:rsidRPr="00003AC9">
        <w:rPr>
          <w:rFonts w:ascii="Arial" w:hAnsi="Arial" w:cs="Arial"/>
          <w:b/>
          <w:sz w:val="18"/>
          <w:szCs w:val="18"/>
        </w:rPr>
        <w:t>Answer Briefly and to the point, avoid un-necessary details</w:t>
      </w:r>
    </w:p>
    <w:p w:rsidR="004A2117" w:rsidRPr="00003AC9" w:rsidRDefault="004A2117" w:rsidP="004A2117">
      <w:pPr>
        <w:pStyle w:val="ListParagraph"/>
        <w:numPr>
          <w:ilvl w:val="0"/>
          <w:numId w:val="1"/>
        </w:numPr>
        <w:spacing w:after="0" w:line="240" w:lineRule="auto"/>
        <w:ind w:left="288" w:firstLine="288"/>
        <w:jc w:val="both"/>
        <w:rPr>
          <w:rFonts w:ascii="Times New Roman" w:hAnsi="Times New Roman" w:cs="Times New Roman"/>
          <w:sz w:val="18"/>
          <w:szCs w:val="18"/>
        </w:rPr>
      </w:pPr>
      <w:r w:rsidRPr="00003AC9">
        <w:rPr>
          <w:rFonts w:ascii="Arial" w:hAnsi="Arial" w:cs="Arial"/>
          <w:b/>
          <w:sz w:val="18"/>
          <w:szCs w:val="18"/>
        </w:rPr>
        <w:t>Possession of Mobile Phones is strictly prohibited</w:t>
      </w:r>
    </w:p>
    <w:p w:rsidR="004A2117" w:rsidRPr="00003AC9" w:rsidRDefault="004A2117" w:rsidP="004A2117">
      <w:pPr>
        <w:pStyle w:val="ListParagraph"/>
        <w:numPr>
          <w:ilvl w:val="0"/>
          <w:numId w:val="1"/>
        </w:numPr>
        <w:pBdr>
          <w:bottom w:val="single" w:sz="12" w:space="1" w:color="auto"/>
        </w:pBdr>
        <w:spacing w:after="0" w:line="240" w:lineRule="auto"/>
        <w:ind w:left="288" w:firstLine="288"/>
        <w:jc w:val="both"/>
        <w:rPr>
          <w:rFonts w:ascii="Times New Roman" w:hAnsi="Times New Roman" w:cs="Times New Roman"/>
          <w:sz w:val="18"/>
          <w:szCs w:val="18"/>
        </w:rPr>
      </w:pPr>
      <w:r w:rsidRPr="00003AC9">
        <w:rPr>
          <w:rFonts w:ascii="Arial" w:hAnsi="Arial" w:cs="Arial"/>
          <w:b/>
          <w:sz w:val="18"/>
          <w:szCs w:val="18"/>
        </w:rPr>
        <w:t>Every question must be attempted within one single page of two sided specified in answer book</w:t>
      </w:r>
    </w:p>
    <w:p w:rsidR="004A2117" w:rsidRDefault="004A2117" w:rsidP="004A2117">
      <w:pPr>
        <w:spacing w:line="240" w:lineRule="auto"/>
        <w:ind w:left="288" w:firstLine="288"/>
        <w:rPr>
          <w:b/>
          <w:sz w:val="32"/>
        </w:rPr>
      </w:pPr>
    </w:p>
    <w:p w:rsidR="00C91D77" w:rsidRPr="00F72654" w:rsidRDefault="00DB186E" w:rsidP="004A2117">
      <w:pPr>
        <w:spacing w:line="240" w:lineRule="auto"/>
        <w:rPr>
          <w:rFonts w:ascii="Times New Roman" w:hAnsi="Times New Roman" w:cs="Times New Roman"/>
          <w:b/>
          <w:color w:val="4F81BD" w:themeColor="accent1"/>
          <w:sz w:val="32"/>
        </w:rPr>
      </w:pPr>
      <w:r>
        <w:rPr>
          <w:rFonts w:ascii="Times New Roman" w:hAnsi="Times New Roman" w:cs="Times New Roman"/>
          <w:b/>
          <w:sz w:val="32"/>
          <w:u w:val="single"/>
        </w:rPr>
        <w:t xml:space="preserve">        </w:t>
      </w:r>
      <w:r w:rsidR="005F20DB">
        <w:rPr>
          <w:rFonts w:ascii="Times New Roman" w:hAnsi="Times New Roman" w:cs="Times New Roman"/>
          <w:b/>
          <w:sz w:val="32"/>
        </w:rPr>
        <w:t xml:space="preserve"> Name</w:t>
      </w:r>
      <w:r w:rsidR="00293C39">
        <w:rPr>
          <w:rFonts w:ascii="Times New Roman" w:hAnsi="Times New Roman" w:cs="Times New Roman"/>
          <w:b/>
          <w:sz w:val="32"/>
        </w:rPr>
        <w:t xml:space="preserve"> :</w:t>
      </w:r>
      <w:r w:rsidR="00293C39">
        <w:rPr>
          <w:rFonts w:ascii="Times New Roman" w:hAnsi="Times New Roman" w:cs="Times New Roman"/>
          <w:b/>
          <w:color w:val="4F81BD" w:themeColor="accent1"/>
          <w:sz w:val="32"/>
        </w:rPr>
        <w:t xml:space="preserve"> Irfan </w:t>
      </w:r>
      <w:proofErr w:type="spellStart"/>
      <w:r w:rsidR="00293C39">
        <w:rPr>
          <w:rFonts w:ascii="Times New Roman" w:hAnsi="Times New Roman" w:cs="Times New Roman"/>
          <w:b/>
          <w:color w:val="4F81BD" w:themeColor="accent1"/>
          <w:sz w:val="32"/>
        </w:rPr>
        <w:t>ullah</w:t>
      </w:r>
      <w:proofErr w:type="spellEnd"/>
      <w:r w:rsidR="00AB6E8E">
        <w:rPr>
          <w:rFonts w:ascii="Times New Roman" w:hAnsi="Times New Roman" w:cs="Times New Roman"/>
          <w:b/>
          <w:color w:val="4F81BD" w:themeColor="accent1"/>
          <w:sz w:val="32"/>
        </w:rPr>
        <w:t xml:space="preserve">        </w:t>
      </w:r>
      <w:proofErr w:type="spellStart"/>
      <w:r w:rsidR="00DB615B">
        <w:rPr>
          <w:rFonts w:ascii="Times New Roman" w:hAnsi="Times New Roman" w:cs="Times New Roman"/>
          <w:b/>
          <w:color w:val="000000" w:themeColor="text1"/>
          <w:sz w:val="32"/>
        </w:rPr>
        <w:t>F.Name</w:t>
      </w:r>
      <w:proofErr w:type="spellEnd"/>
      <w:r w:rsidR="00DB615B">
        <w:rPr>
          <w:rFonts w:ascii="Times New Roman" w:hAnsi="Times New Roman" w:cs="Times New Roman"/>
          <w:b/>
          <w:color w:val="000000" w:themeColor="text1"/>
          <w:sz w:val="32"/>
        </w:rPr>
        <w:t xml:space="preserve"> :</w:t>
      </w:r>
      <w:proofErr w:type="spellStart"/>
      <w:r w:rsidR="00F72654">
        <w:rPr>
          <w:rFonts w:ascii="Times New Roman" w:hAnsi="Times New Roman" w:cs="Times New Roman"/>
          <w:b/>
          <w:color w:val="4F81BD" w:themeColor="accent1"/>
          <w:sz w:val="32"/>
        </w:rPr>
        <w:t>Subhan</w:t>
      </w:r>
      <w:proofErr w:type="spellEnd"/>
      <w:r w:rsidR="00F72654">
        <w:rPr>
          <w:rFonts w:ascii="Times New Roman" w:hAnsi="Times New Roman" w:cs="Times New Roman"/>
          <w:b/>
          <w:color w:val="4F81BD" w:themeColor="accent1"/>
          <w:sz w:val="32"/>
        </w:rPr>
        <w:t xml:space="preserve"> said khan</w:t>
      </w:r>
    </w:p>
    <w:p w:rsidR="00C91D77" w:rsidRPr="004827DD" w:rsidRDefault="00F72654" w:rsidP="004A2117">
      <w:pPr>
        <w:spacing w:line="240" w:lineRule="auto"/>
        <w:rPr>
          <w:rFonts w:ascii="Times New Roman" w:hAnsi="Times New Roman" w:cs="Times New Roman"/>
          <w:b/>
          <w:color w:val="4F81BD" w:themeColor="accent1"/>
          <w:sz w:val="32"/>
        </w:rPr>
      </w:pPr>
      <w:r>
        <w:rPr>
          <w:rFonts w:ascii="Times New Roman" w:hAnsi="Times New Roman" w:cs="Times New Roman"/>
          <w:b/>
          <w:sz w:val="32"/>
          <w:u w:val="single"/>
        </w:rPr>
        <w:t xml:space="preserve">        </w:t>
      </w:r>
      <w:r w:rsidR="00C069F1">
        <w:rPr>
          <w:rFonts w:ascii="Times New Roman" w:hAnsi="Times New Roman" w:cs="Times New Roman"/>
          <w:b/>
          <w:sz w:val="32"/>
        </w:rPr>
        <w:t xml:space="preserve">ID : </w:t>
      </w:r>
      <w:r w:rsidR="008B724C">
        <w:rPr>
          <w:rFonts w:ascii="Times New Roman" w:hAnsi="Times New Roman" w:cs="Times New Roman"/>
          <w:b/>
          <w:color w:val="4F81BD" w:themeColor="accent1"/>
          <w:sz w:val="32"/>
        </w:rPr>
        <w:t xml:space="preserve">15810    </w:t>
      </w:r>
      <w:r w:rsidR="000512A7">
        <w:rPr>
          <w:rFonts w:ascii="Times New Roman" w:hAnsi="Times New Roman" w:cs="Times New Roman"/>
          <w:b/>
          <w:color w:val="4F81BD" w:themeColor="accent1"/>
          <w:sz w:val="32"/>
        </w:rPr>
        <w:t xml:space="preserve">     </w:t>
      </w:r>
      <w:r w:rsidR="008B724C">
        <w:rPr>
          <w:rFonts w:ascii="Times New Roman" w:hAnsi="Times New Roman" w:cs="Times New Roman"/>
          <w:b/>
          <w:color w:val="4F81BD" w:themeColor="accent1"/>
          <w:sz w:val="32"/>
        </w:rPr>
        <w:t xml:space="preserve">   </w:t>
      </w:r>
      <w:proofErr w:type="spellStart"/>
      <w:r w:rsidR="007558D8">
        <w:rPr>
          <w:rFonts w:ascii="Times New Roman" w:hAnsi="Times New Roman" w:cs="Times New Roman"/>
          <w:b/>
          <w:color w:val="000000" w:themeColor="text1"/>
          <w:sz w:val="32"/>
        </w:rPr>
        <w:t>Department:</w:t>
      </w:r>
      <w:r w:rsidR="007558D8">
        <w:rPr>
          <w:rFonts w:ascii="Times New Roman" w:hAnsi="Times New Roman" w:cs="Times New Roman"/>
          <w:b/>
          <w:color w:val="4F81BD" w:themeColor="accent1"/>
          <w:sz w:val="32"/>
        </w:rPr>
        <w:t>MLT</w:t>
      </w:r>
      <w:proofErr w:type="spellEnd"/>
      <w:r w:rsidR="007558D8">
        <w:rPr>
          <w:rFonts w:ascii="Times New Roman" w:hAnsi="Times New Roman" w:cs="Times New Roman"/>
          <w:b/>
          <w:color w:val="4F81BD" w:themeColor="accent1"/>
          <w:sz w:val="32"/>
        </w:rPr>
        <w:t xml:space="preserve">   </w:t>
      </w:r>
      <w:r w:rsidR="004827DD">
        <w:rPr>
          <w:rFonts w:ascii="Times New Roman" w:hAnsi="Times New Roman" w:cs="Times New Roman"/>
          <w:b/>
          <w:color w:val="4F81BD" w:themeColor="accent1"/>
          <w:sz w:val="32"/>
        </w:rPr>
        <w:t xml:space="preserve">  </w:t>
      </w:r>
      <w:r w:rsidR="000512A7">
        <w:rPr>
          <w:rFonts w:ascii="Times New Roman" w:hAnsi="Times New Roman" w:cs="Times New Roman"/>
          <w:b/>
          <w:color w:val="4F81BD" w:themeColor="accent1"/>
          <w:sz w:val="32"/>
        </w:rPr>
        <w:t xml:space="preserve">  </w:t>
      </w:r>
      <w:r w:rsidR="004827DD">
        <w:rPr>
          <w:rFonts w:ascii="Times New Roman" w:hAnsi="Times New Roman" w:cs="Times New Roman"/>
          <w:b/>
          <w:color w:val="000000" w:themeColor="text1"/>
          <w:sz w:val="32"/>
        </w:rPr>
        <w:t xml:space="preserve">Section: </w:t>
      </w:r>
      <w:r w:rsidR="004827DD">
        <w:rPr>
          <w:rFonts w:ascii="Times New Roman" w:hAnsi="Times New Roman" w:cs="Times New Roman"/>
          <w:b/>
          <w:color w:val="4F81BD" w:themeColor="accent1"/>
          <w:sz w:val="32"/>
        </w:rPr>
        <w:t>A</w:t>
      </w:r>
    </w:p>
    <w:p w:rsidR="00C91D77" w:rsidRDefault="00C91D77" w:rsidP="004A2117">
      <w:pPr>
        <w:spacing w:line="240" w:lineRule="auto"/>
        <w:rPr>
          <w:rFonts w:ascii="Times New Roman" w:hAnsi="Times New Roman" w:cs="Times New Roman"/>
          <w:b/>
          <w:sz w:val="32"/>
          <w:u w:val="single"/>
        </w:rPr>
      </w:pPr>
    </w:p>
    <w:p w:rsidR="004A2117" w:rsidRPr="005B5A4C" w:rsidRDefault="004A2117" w:rsidP="004A2117">
      <w:pPr>
        <w:spacing w:line="240" w:lineRule="auto"/>
        <w:rPr>
          <w:rFonts w:ascii="Times New Roman" w:hAnsi="Times New Roman" w:cs="Times New Roman"/>
          <w:b/>
          <w:bCs/>
          <w:sz w:val="32"/>
        </w:rPr>
      </w:pPr>
      <w:r w:rsidRPr="004E305F">
        <w:rPr>
          <w:rFonts w:ascii="Times New Roman" w:hAnsi="Times New Roman" w:cs="Times New Roman"/>
          <w:b/>
          <w:sz w:val="32"/>
          <w:u w:val="single"/>
        </w:rPr>
        <w:t>Q</w:t>
      </w:r>
      <w:r>
        <w:rPr>
          <w:rFonts w:ascii="Times New Roman" w:hAnsi="Times New Roman" w:cs="Times New Roman"/>
          <w:b/>
          <w:sz w:val="32"/>
          <w:u w:val="single"/>
        </w:rPr>
        <w:t>:</w:t>
      </w:r>
      <w:r w:rsidRPr="004E305F">
        <w:rPr>
          <w:rFonts w:ascii="Times New Roman" w:hAnsi="Times New Roman" w:cs="Times New Roman"/>
          <w:b/>
          <w:sz w:val="32"/>
          <w:u w:val="single"/>
        </w:rPr>
        <w:t>1</w:t>
      </w:r>
      <w:r w:rsidR="00C91D77">
        <w:rPr>
          <w:rFonts w:ascii="Times New Roman" w:hAnsi="Times New Roman" w:cs="Times New Roman"/>
          <w:b/>
          <w:sz w:val="32"/>
          <w:u w:val="single"/>
        </w:rPr>
        <w:t xml:space="preserve"> </w:t>
      </w:r>
      <w:r w:rsidRPr="005B5A4C">
        <w:rPr>
          <w:rFonts w:ascii="Times New Roman" w:hAnsi="Times New Roman" w:cs="Times New Roman"/>
          <w:b/>
          <w:bCs/>
          <w:sz w:val="32"/>
        </w:rPr>
        <w:t>Discus developmental stages of erythropoiesis.</w:t>
      </w:r>
    </w:p>
    <w:p w:rsidR="004A2117" w:rsidRDefault="000512A7" w:rsidP="005761AA">
      <w:pPr>
        <w:rPr>
          <w:rFonts w:ascii="Times New Roman" w:hAnsi="Times New Roman" w:cs="Times New Roman"/>
          <w:b/>
          <w:bCs/>
          <w:color w:val="000000" w:themeColor="text1"/>
          <w:sz w:val="28"/>
          <w:szCs w:val="28"/>
        </w:rPr>
      </w:pPr>
      <w:r w:rsidRPr="005B5A4C">
        <w:rPr>
          <w:rFonts w:ascii="Times New Roman" w:hAnsi="Times New Roman" w:cs="Times New Roman"/>
          <w:b/>
          <w:bCs/>
          <w:color w:val="4F81BD" w:themeColor="accent1"/>
          <w:sz w:val="32"/>
          <w:szCs w:val="32"/>
        </w:rPr>
        <w:t>Ans</w:t>
      </w:r>
      <w:r w:rsidR="00FA2AE4">
        <w:rPr>
          <w:rFonts w:ascii="Times New Roman" w:hAnsi="Times New Roman" w:cs="Times New Roman"/>
          <w:color w:val="4F81BD" w:themeColor="accent1"/>
          <w:sz w:val="32"/>
          <w:szCs w:val="32"/>
        </w:rPr>
        <w:t xml:space="preserve">. </w:t>
      </w:r>
      <w:r w:rsidR="00FA2AE4" w:rsidRPr="005B5A4C">
        <w:rPr>
          <w:rFonts w:ascii="Times New Roman" w:hAnsi="Times New Roman" w:cs="Times New Roman"/>
          <w:b/>
          <w:bCs/>
          <w:color w:val="000000" w:themeColor="text1"/>
          <w:sz w:val="28"/>
          <w:szCs w:val="28"/>
        </w:rPr>
        <w:t>Erythropoiesis</w:t>
      </w:r>
      <w:r w:rsidR="00595666">
        <w:rPr>
          <w:rFonts w:ascii="Times New Roman" w:hAnsi="Times New Roman" w:cs="Times New Roman"/>
          <w:b/>
          <w:bCs/>
          <w:color w:val="000000" w:themeColor="text1"/>
          <w:sz w:val="28"/>
          <w:szCs w:val="28"/>
        </w:rPr>
        <w:t xml:space="preserve"> :</w:t>
      </w:r>
    </w:p>
    <w:p w:rsidR="00F2764B" w:rsidRPr="00F04A86" w:rsidRDefault="00595666">
      <w:pPr>
        <w:rPr>
          <w:rFonts w:ascii="Roboto" w:eastAsia="Times New Roman" w:hAnsi="Roboto"/>
          <w:b/>
          <w:bCs/>
          <w:color w:val="4F81BD" w:themeColor="accent1"/>
          <w:sz w:val="24"/>
          <w:szCs w:val="24"/>
          <w:shd w:val="clear" w:color="auto" w:fill="FFFFFF"/>
        </w:rPr>
      </w:pPr>
      <w:r w:rsidRPr="00F04A86">
        <w:rPr>
          <w:rFonts w:ascii="Times New Roman" w:hAnsi="Times New Roman" w:cs="Times New Roman"/>
          <w:b/>
          <w:bCs/>
          <w:color w:val="4F81BD" w:themeColor="accent1"/>
          <w:sz w:val="24"/>
          <w:szCs w:val="24"/>
        </w:rPr>
        <w:t xml:space="preserve">                         </w:t>
      </w:r>
      <w:r w:rsidR="00E73F3C" w:rsidRPr="00F04A86">
        <w:rPr>
          <w:rFonts w:ascii="Roboto" w:eastAsia="Times New Roman" w:hAnsi="Roboto"/>
          <w:b/>
          <w:bCs/>
          <w:color w:val="4F81BD" w:themeColor="accent1"/>
          <w:sz w:val="24"/>
          <w:szCs w:val="24"/>
          <w:shd w:val="clear" w:color="auto" w:fill="FFFFFF"/>
        </w:rPr>
        <w:t>from Greek '</w:t>
      </w:r>
      <w:proofErr w:type="spellStart"/>
      <w:r w:rsidR="00E73F3C" w:rsidRPr="00F04A86">
        <w:rPr>
          <w:rFonts w:ascii="Roboto" w:eastAsia="Times New Roman" w:hAnsi="Roboto"/>
          <w:b/>
          <w:bCs/>
          <w:color w:val="4F81BD" w:themeColor="accent1"/>
          <w:sz w:val="24"/>
          <w:szCs w:val="24"/>
          <w:shd w:val="clear" w:color="auto" w:fill="FFFFFF"/>
        </w:rPr>
        <w:t>erythro</w:t>
      </w:r>
      <w:proofErr w:type="spellEnd"/>
      <w:r w:rsidR="00E73F3C" w:rsidRPr="00F04A86">
        <w:rPr>
          <w:rFonts w:ascii="Roboto" w:eastAsia="Times New Roman" w:hAnsi="Roboto"/>
          <w:b/>
          <w:bCs/>
          <w:color w:val="4F81BD" w:themeColor="accent1"/>
          <w:sz w:val="24"/>
          <w:szCs w:val="24"/>
          <w:shd w:val="clear" w:color="auto" w:fill="FFFFFF"/>
        </w:rPr>
        <w:t>' meaning "red" and '</w:t>
      </w:r>
      <w:proofErr w:type="spellStart"/>
      <w:r w:rsidR="00E73F3C" w:rsidRPr="00F04A86">
        <w:rPr>
          <w:rFonts w:ascii="Roboto" w:eastAsia="Times New Roman" w:hAnsi="Roboto"/>
          <w:b/>
          <w:bCs/>
          <w:color w:val="4F81BD" w:themeColor="accent1"/>
          <w:sz w:val="24"/>
          <w:szCs w:val="24"/>
          <w:shd w:val="clear" w:color="auto" w:fill="FFFFFF"/>
        </w:rPr>
        <w:t>poiesis</w:t>
      </w:r>
      <w:proofErr w:type="spellEnd"/>
      <w:r w:rsidR="00E73F3C" w:rsidRPr="00F04A86">
        <w:rPr>
          <w:rFonts w:ascii="Roboto" w:eastAsia="Times New Roman" w:hAnsi="Roboto"/>
          <w:b/>
          <w:bCs/>
          <w:color w:val="4F81BD" w:themeColor="accent1"/>
          <w:sz w:val="24"/>
          <w:szCs w:val="24"/>
          <w:shd w:val="clear" w:color="auto" w:fill="FFFFFF"/>
        </w:rPr>
        <w:t>' meaning "to make") is the process which produces </w:t>
      </w:r>
      <w:hyperlink r:id="rId8" w:tooltip="Red blood cell" w:history="1">
        <w:r w:rsidR="00E73F3C" w:rsidRPr="00F04A86">
          <w:rPr>
            <w:rStyle w:val="Hyperlink"/>
            <w:rFonts w:ascii="Roboto" w:eastAsia="Times New Roman" w:hAnsi="Roboto"/>
            <w:b/>
            <w:bCs/>
            <w:color w:val="4F81BD" w:themeColor="accent1"/>
            <w:sz w:val="24"/>
            <w:szCs w:val="24"/>
            <w:u w:val="none"/>
            <w:bdr w:val="none" w:sz="0" w:space="0" w:color="auto" w:frame="1"/>
            <w:shd w:val="clear" w:color="auto" w:fill="FFFFFF"/>
          </w:rPr>
          <w:t>red blood cells</w:t>
        </w:r>
      </w:hyperlink>
      <w:r w:rsidR="00E73F3C" w:rsidRPr="00F04A86">
        <w:rPr>
          <w:rFonts w:ascii="Roboto" w:eastAsia="Times New Roman" w:hAnsi="Roboto"/>
          <w:b/>
          <w:bCs/>
          <w:color w:val="4F81BD" w:themeColor="accent1"/>
          <w:sz w:val="24"/>
          <w:szCs w:val="24"/>
          <w:shd w:val="clear" w:color="auto" w:fill="FFFFFF"/>
        </w:rPr>
        <w:t xml:space="preserve"> (erythrocytes), which is the development from </w:t>
      </w:r>
      <w:proofErr w:type="spellStart"/>
      <w:r w:rsidR="00E73F3C" w:rsidRPr="00F04A86">
        <w:rPr>
          <w:rFonts w:ascii="Roboto" w:eastAsia="Times New Roman" w:hAnsi="Roboto"/>
          <w:b/>
          <w:bCs/>
          <w:color w:val="4F81BD" w:themeColor="accent1"/>
          <w:sz w:val="24"/>
          <w:szCs w:val="24"/>
          <w:shd w:val="clear" w:color="auto" w:fill="FFFFFF"/>
        </w:rPr>
        <w:t>erythropoietic</w:t>
      </w:r>
      <w:proofErr w:type="spellEnd"/>
      <w:r w:rsidR="00E73F3C" w:rsidRPr="00F04A86">
        <w:rPr>
          <w:rFonts w:ascii="Roboto" w:eastAsia="Times New Roman" w:hAnsi="Roboto"/>
          <w:b/>
          <w:bCs/>
          <w:color w:val="4F81BD" w:themeColor="accent1"/>
          <w:sz w:val="24"/>
          <w:szCs w:val="24"/>
          <w:shd w:val="clear" w:color="auto" w:fill="FFFFFF"/>
        </w:rPr>
        <w:t xml:space="preserve"> stem cell to mature red blood cell.</w:t>
      </w:r>
    </w:p>
    <w:p w:rsidR="00491534" w:rsidRPr="00F04A86" w:rsidRDefault="00491534">
      <w:pPr>
        <w:rPr>
          <w:rFonts w:ascii="Roboto" w:eastAsia="Times New Roman" w:hAnsi="Roboto"/>
          <w:b/>
          <w:bCs/>
          <w:color w:val="4F81BD" w:themeColor="accent1"/>
          <w:sz w:val="24"/>
          <w:szCs w:val="24"/>
          <w:shd w:val="clear" w:color="auto" w:fill="FFFFFF"/>
        </w:rPr>
      </w:pPr>
      <w:r w:rsidRPr="00F04A86">
        <w:rPr>
          <w:rFonts w:ascii="Roboto" w:eastAsia="Times New Roman" w:hAnsi="Roboto"/>
          <w:b/>
          <w:bCs/>
          <w:color w:val="4F81BD" w:themeColor="accent1"/>
          <w:sz w:val="24"/>
          <w:szCs w:val="24"/>
          <w:shd w:val="clear" w:color="auto" w:fill="FFFFFF"/>
        </w:rPr>
        <w:t xml:space="preserve">   </w:t>
      </w:r>
      <w:r w:rsidR="00CF726F" w:rsidRPr="00F04A86">
        <w:rPr>
          <w:rFonts w:ascii="Roboto" w:eastAsia="Times New Roman" w:hAnsi="Roboto"/>
          <w:b/>
          <w:bCs/>
          <w:color w:val="4F81BD" w:themeColor="accent1"/>
          <w:sz w:val="24"/>
          <w:szCs w:val="24"/>
          <w:shd w:val="clear" w:color="auto" w:fill="FFFFFF"/>
        </w:rPr>
        <w:t xml:space="preserve">In the process of red blood corpuscle maturation, a cell undergoes a series of differentiations. The following stages of development all occur within the bone marrow: A </w:t>
      </w:r>
      <w:proofErr w:type="spellStart"/>
      <w:r w:rsidR="00CF726F" w:rsidRPr="00F04A86">
        <w:rPr>
          <w:rFonts w:ascii="Roboto" w:eastAsia="Times New Roman" w:hAnsi="Roboto"/>
          <w:b/>
          <w:bCs/>
          <w:color w:val="4F81BD" w:themeColor="accent1"/>
          <w:sz w:val="24"/>
          <w:szCs w:val="24"/>
          <w:shd w:val="clear" w:color="auto" w:fill="FFFFFF"/>
        </w:rPr>
        <w:t>hemocytoblast</w:t>
      </w:r>
      <w:proofErr w:type="spellEnd"/>
      <w:r w:rsidR="00CF726F" w:rsidRPr="00F04A86">
        <w:rPr>
          <w:rFonts w:ascii="Roboto" w:eastAsia="Times New Roman" w:hAnsi="Roboto"/>
          <w:b/>
          <w:bCs/>
          <w:color w:val="4F81BD" w:themeColor="accent1"/>
          <w:sz w:val="24"/>
          <w:szCs w:val="24"/>
          <w:shd w:val="clear" w:color="auto" w:fill="FFFFFF"/>
        </w:rPr>
        <w:t xml:space="preserve">, a multipotent hematopoietic stem cell, becomes. a common myeloid </w:t>
      </w:r>
      <w:proofErr w:type="spellStart"/>
      <w:r w:rsidR="00CF726F" w:rsidRPr="00F04A86">
        <w:rPr>
          <w:rFonts w:ascii="Roboto" w:eastAsia="Times New Roman" w:hAnsi="Roboto"/>
          <w:b/>
          <w:bCs/>
          <w:color w:val="4F81BD" w:themeColor="accent1"/>
          <w:sz w:val="24"/>
          <w:szCs w:val="24"/>
          <w:shd w:val="clear" w:color="auto" w:fill="FFFFFF"/>
        </w:rPr>
        <w:t>progen</w:t>
      </w:r>
      <w:proofErr w:type="spellEnd"/>
      <w:r w:rsidR="00FE154B" w:rsidRPr="00F04A86">
        <w:rPr>
          <w:rFonts w:ascii="Roboto" w:eastAsia="Times New Roman" w:hAnsi="Roboto"/>
          <w:b/>
          <w:bCs/>
          <w:color w:val="4F81BD" w:themeColor="accent1"/>
          <w:sz w:val="24"/>
          <w:szCs w:val="24"/>
          <w:shd w:val="clear" w:color="auto" w:fill="FFFFFF"/>
        </w:rPr>
        <w:t>(</w:t>
      </w:r>
      <w:proofErr w:type="spellStart"/>
      <w:r w:rsidR="00CF726F" w:rsidRPr="00F04A86">
        <w:rPr>
          <w:rFonts w:ascii="Roboto" w:eastAsia="Times New Roman" w:hAnsi="Roboto"/>
          <w:b/>
          <w:bCs/>
          <w:color w:val="4F81BD" w:themeColor="accent1"/>
          <w:sz w:val="24"/>
          <w:szCs w:val="24"/>
          <w:shd w:val="clear" w:color="auto" w:fill="FFFFFF"/>
        </w:rPr>
        <w:t>itor</w:t>
      </w:r>
      <w:proofErr w:type="spellEnd"/>
      <w:r w:rsidR="00CF726F" w:rsidRPr="00F04A86">
        <w:rPr>
          <w:rFonts w:ascii="Roboto" w:eastAsia="Times New Roman" w:hAnsi="Roboto"/>
          <w:b/>
          <w:bCs/>
          <w:color w:val="4F81BD" w:themeColor="accent1"/>
          <w:sz w:val="24"/>
          <w:szCs w:val="24"/>
          <w:shd w:val="clear" w:color="auto" w:fill="FFFFFF"/>
        </w:rPr>
        <w:t xml:space="preserve"> or a multipotent stem cell, and then.</w:t>
      </w:r>
    </w:p>
    <w:p w:rsidR="002D7AA3" w:rsidRPr="00F04A86" w:rsidRDefault="00B9278C" w:rsidP="002D7AA3">
      <w:pPr>
        <w:numPr>
          <w:ilvl w:val="0"/>
          <w:numId w:val="2"/>
        </w:numPr>
        <w:shd w:val="clear" w:color="auto" w:fill="FFFFFF"/>
        <w:spacing w:after="0" w:line="240" w:lineRule="auto"/>
        <w:ind w:left="0"/>
        <w:textAlignment w:val="baseline"/>
        <w:divId w:val="1186480788"/>
        <w:rPr>
          <w:rFonts w:ascii="inherit" w:eastAsia="Times New Roman" w:hAnsi="inherit"/>
          <w:b/>
          <w:bCs/>
          <w:color w:val="4F81BD" w:themeColor="accent1"/>
          <w:sz w:val="24"/>
          <w:szCs w:val="24"/>
        </w:rPr>
      </w:pPr>
      <w:r w:rsidRPr="00F04A86">
        <w:rPr>
          <w:rFonts w:ascii="Roboto" w:eastAsia="Times New Roman" w:hAnsi="Roboto"/>
          <w:b/>
          <w:bCs/>
          <w:color w:val="4F81BD" w:themeColor="accent1"/>
          <w:sz w:val="24"/>
          <w:szCs w:val="24"/>
          <w:shd w:val="clear" w:color="auto" w:fill="FFFFFF"/>
        </w:rPr>
        <w:t xml:space="preserve"> </w:t>
      </w:r>
      <w:r w:rsidR="002D7AA3" w:rsidRPr="00F04A86">
        <w:rPr>
          <w:rFonts w:ascii="inherit" w:eastAsia="Times New Roman" w:hAnsi="inherit"/>
          <w:b/>
          <w:bCs/>
          <w:color w:val="4F81BD" w:themeColor="accent1"/>
          <w:sz w:val="24"/>
          <w:szCs w:val="24"/>
        </w:rPr>
        <w:t>A </w:t>
      </w:r>
      <w:hyperlink r:id="rId9" w:tooltip="Hemocytoblast" w:history="1">
        <w:proofErr w:type="spellStart"/>
        <w:r w:rsidR="002D7AA3" w:rsidRPr="00F04A86">
          <w:rPr>
            <w:rStyle w:val="Hyperlink"/>
            <w:rFonts w:ascii="inherit" w:eastAsia="Times New Roman" w:hAnsi="inherit"/>
            <w:b/>
            <w:bCs/>
            <w:color w:val="4F81BD" w:themeColor="accent1"/>
            <w:sz w:val="24"/>
            <w:szCs w:val="24"/>
            <w:u w:val="none"/>
            <w:bdr w:val="none" w:sz="0" w:space="0" w:color="auto" w:frame="1"/>
          </w:rPr>
          <w:t>hemocytoblast</w:t>
        </w:r>
        <w:proofErr w:type="spellEnd"/>
      </w:hyperlink>
      <w:r w:rsidR="002D7AA3" w:rsidRPr="00F04A86">
        <w:rPr>
          <w:rFonts w:ascii="inherit" w:eastAsia="Times New Roman" w:hAnsi="inherit"/>
          <w:b/>
          <w:bCs/>
          <w:color w:val="4F81BD" w:themeColor="accent1"/>
          <w:sz w:val="24"/>
          <w:szCs w:val="24"/>
        </w:rPr>
        <w:t>, a </w:t>
      </w:r>
      <w:hyperlink r:id="rId10" w:tooltip="Multipotent" w:history="1">
        <w:r w:rsidR="002D7AA3" w:rsidRPr="00F04A86">
          <w:rPr>
            <w:rStyle w:val="Hyperlink"/>
            <w:rFonts w:ascii="inherit" w:eastAsia="Times New Roman" w:hAnsi="inherit"/>
            <w:b/>
            <w:bCs/>
            <w:color w:val="4F81BD" w:themeColor="accent1"/>
            <w:sz w:val="24"/>
            <w:szCs w:val="24"/>
            <w:u w:val="none"/>
            <w:bdr w:val="none" w:sz="0" w:space="0" w:color="auto" w:frame="1"/>
          </w:rPr>
          <w:t>multipotent</w:t>
        </w:r>
      </w:hyperlink>
      <w:r w:rsidR="002D7AA3" w:rsidRPr="00F04A86">
        <w:rPr>
          <w:rFonts w:ascii="inherit" w:eastAsia="Times New Roman" w:hAnsi="inherit"/>
          <w:b/>
          <w:bCs/>
          <w:color w:val="4F81BD" w:themeColor="accent1"/>
          <w:sz w:val="24"/>
          <w:szCs w:val="24"/>
        </w:rPr>
        <w:t> </w:t>
      </w:r>
      <w:hyperlink r:id="rId11" w:tooltip="Hematopoietic" w:history="1">
        <w:r w:rsidR="002D7AA3" w:rsidRPr="00F04A86">
          <w:rPr>
            <w:rStyle w:val="Hyperlink"/>
            <w:rFonts w:ascii="inherit" w:eastAsia="Times New Roman" w:hAnsi="inherit"/>
            <w:b/>
            <w:bCs/>
            <w:color w:val="4F81BD" w:themeColor="accent1"/>
            <w:sz w:val="24"/>
            <w:szCs w:val="24"/>
            <w:u w:val="none"/>
            <w:bdr w:val="none" w:sz="0" w:space="0" w:color="auto" w:frame="1"/>
          </w:rPr>
          <w:t>hematopoietic</w:t>
        </w:r>
      </w:hyperlink>
      <w:r w:rsidR="002D7AA3" w:rsidRPr="00F04A86">
        <w:rPr>
          <w:rFonts w:ascii="inherit" w:eastAsia="Times New Roman" w:hAnsi="inherit"/>
          <w:b/>
          <w:bCs/>
          <w:color w:val="4F81BD" w:themeColor="accent1"/>
          <w:sz w:val="24"/>
          <w:szCs w:val="24"/>
        </w:rPr>
        <w:t> </w:t>
      </w:r>
      <w:hyperlink r:id="rId12" w:tooltip="Stem cell" w:history="1">
        <w:r w:rsidR="002D7AA3" w:rsidRPr="00F04A86">
          <w:rPr>
            <w:rStyle w:val="Hyperlink"/>
            <w:rFonts w:ascii="inherit" w:eastAsia="Times New Roman" w:hAnsi="inherit"/>
            <w:b/>
            <w:bCs/>
            <w:color w:val="4F81BD" w:themeColor="accent1"/>
            <w:sz w:val="24"/>
            <w:szCs w:val="24"/>
            <w:u w:val="none"/>
            <w:bdr w:val="none" w:sz="0" w:space="0" w:color="auto" w:frame="1"/>
          </w:rPr>
          <w:t>stem cell</w:t>
        </w:r>
      </w:hyperlink>
      <w:r w:rsidR="002D7AA3" w:rsidRPr="00F04A86">
        <w:rPr>
          <w:rFonts w:ascii="inherit" w:eastAsia="Times New Roman" w:hAnsi="inherit"/>
          <w:b/>
          <w:bCs/>
          <w:color w:val="4F81BD" w:themeColor="accent1"/>
          <w:sz w:val="24"/>
          <w:szCs w:val="24"/>
        </w:rPr>
        <w:t>, becomes</w:t>
      </w:r>
    </w:p>
    <w:p w:rsidR="002D7AA3" w:rsidRPr="00F04A86" w:rsidRDefault="002D7AA3" w:rsidP="002D7AA3">
      <w:pPr>
        <w:numPr>
          <w:ilvl w:val="0"/>
          <w:numId w:val="2"/>
        </w:numPr>
        <w:shd w:val="clear" w:color="auto" w:fill="FFFFFF"/>
        <w:spacing w:after="0" w:line="240" w:lineRule="auto"/>
        <w:ind w:left="0"/>
        <w:textAlignment w:val="baseline"/>
        <w:divId w:val="1186480788"/>
        <w:rPr>
          <w:rFonts w:ascii="inherit" w:eastAsia="Times New Roman" w:hAnsi="inherit"/>
          <w:b/>
          <w:bCs/>
          <w:color w:val="4F81BD" w:themeColor="accent1"/>
          <w:sz w:val="24"/>
          <w:szCs w:val="24"/>
        </w:rPr>
      </w:pPr>
      <w:r w:rsidRPr="00F04A86">
        <w:rPr>
          <w:rFonts w:ascii="inherit" w:eastAsia="Times New Roman" w:hAnsi="inherit"/>
          <w:b/>
          <w:bCs/>
          <w:color w:val="4F81BD" w:themeColor="accent1"/>
          <w:sz w:val="24"/>
          <w:szCs w:val="24"/>
        </w:rPr>
        <w:t>a common myeloid progenitor or a </w:t>
      </w:r>
      <w:hyperlink r:id="rId13" w:tooltip="Multipotent stem cell" w:history="1">
        <w:r w:rsidRPr="00F04A86">
          <w:rPr>
            <w:rStyle w:val="Hyperlink"/>
            <w:rFonts w:ascii="inherit" w:eastAsia="Times New Roman" w:hAnsi="inherit"/>
            <w:b/>
            <w:bCs/>
            <w:color w:val="4F81BD" w:themeColor="accent1"/>
            <w:sz w:val="24"/>
            <w:szCs w:val="24"/>
            <w:u w:val="none"/>
            <w:bdr w:val="none" w:sz="0" w:space="0" w:color="auto" w:frame="1"/>
          </w:rPr>
          <w:t>multipotent stem cell</w:t>
        </w:r>
      </w:hyperlink>
      <w:r w:rsidRPr="00F04A86">
        <w:rPr>
          <w:rFonts w:ascii="inherit" w:eastAsia="Times New Roman" w:hAnsi="inherit"/>
          <w:b/>
          <w:bCs/>
          <w:color w:val="4F81BD" w:themeColor="accent1"/>
          <w:sz w:val="24"/>
          <w:szCs w:val="24"/>
        </w:rPr>
        <w:t>, and then</w:t>
      </w:r>
    </w:p>
    <w:p w:rsidR="002D7AA3" w:rsidRPr="00F04A86" w:rsidRDefault="002D7AA3" w:rsidP="002D7AA3">
      <w:pPr>
        <w:numPr>
          <w:ilvl w:val="0"/>
          <w:numId w:val="2"/>
        </w:numPr>
        <w:shd w:val="clear" w:color="auto" w:fill="FFFFFF"/>
        <w:spacing w:after="150" w:line="240" w:lineRule="auto"/>
        <w:ind w:left="0"/>
        <w:textAlignment w:val="baseline"/>
        <w:divId w:val="1186480788"/>
        <w:rPr>
          <w:rFonts w:ascii="inherit" w:eastAsia="Times New Roman" w:hAnsi="inherit"/>
          <w:b/>
          <w:bCs/>
          <w:color w:val="4F81BD" w:themeColor="accent1"/>
          <w:sz w:val="24"/>
          <w:szCs w:val="24"/>
        </w:rPr>
      </w:pPr>
      <w:r w:rsidRPr="00F04A86">
        <w:rPr>
          <w:rFonts w:ascii="inherit" w:eastAsia="Times New Roman" w:hAnsi="inherit"/>
          <w:b/>
          <w:bCs/>
          <w:color w:val="4F81BD" w:themeColor="accent1"/>
          <w:sz w:val="24"/>
          <w:szCs w:val="24"/>
        </w:rPr>
        <w:t xml:space="preserve">a </w:t>
      </w:r>
      <w:proofErr w:type="spellStart"/>
      <w:r w:rsidRPr="00F04A86">
        <w:rPr>
          <w:rFonts w:ascii="inherit" w:eastAsia="Times New Roman" w:hAnsi="inherit"/>
          <w:b/>
          <w:bCs/>
          <w:color w:val="4F81BD" w:themeColor="accent1"/>
          <w:sz w:val="24"/>
          <w:szCs w:val="24"/>
        </w:rPr>
        <w:t>unipotent</w:t>
      </w:r>
      <w:proofErr w:type="spellEnd"/>
      <w:r w:rsidRPr="00F04A86">
        <w:rPr>
          <w:rFonts w:ascii="inherit" w:eastAsia="Times New Roman" w:hAnsi="inherit"/>
          <w:b/>
          <w:bCs/>
          <w:color w:val="4F81BD" w:themeColor="accent1"/>
          <w:sz w:val="24"/>
          <w:szCs w:val="24"/>
        </w:rPr>
        <w:t xml:space="preserve"> stem cell, then</w:t>
      </w:r>
    </w:p>
    <w:p w:rsidR="002D7AA3" w:rsidRPr="00F04A86" w:rsidRDefault="002D7AA3" w:rsidP="002D7AA3">
      <w:pPr>
        <w:numPr>
          <w:ilvl w:val="0"/>
          <w:numId w:val="2"/>
        </w:numPr>
        <w:shd w:val="clear" w:color="auto" w:fill="FFFFFF"/>
        <w:spacing w:after="0" w:line="240" w:lineRule="auto"/>
        <w:ind w:left="0"/>
        <w:textAlignment w:val="baseline"/>
        <w:divId w:val="1186480788"/>
        <w:rPr>
          <w:rFonts w:ascii="inherit" w:eastAsia="Times New Roman" w:hAnsi="inherit"/>
          <w:b/>
          <w:bCs/>
          <w:color w:val="4F81BD" w:themeColor="accent1"/>
          <w:sz w:val="24"/>
          <w:szCs w:val="24"/>
        </w:rPr>
      </w:pPr>
      <w:r w:rsidRPr="00F04A86">
        <w:rPr>
          <w:rFonts w:ascii="inherit" w:eastAsia="Times New Roman" w:hAnsi="inherit"/>
          <w:b/>
          <w:bCs/>
          <w:color w:val="4F81BD" w:themeColor="accent1"/>
          <w:sz w:val="24"/>
          <w:szCs w:val="24"/>
        </w:rPr>
        <w:t>a </w:t>
      </w:r>
      <w:proofErr w:type="spellStart"/>
      <w:r w:rsidRPr="00F04A86">
        <w:rPr>
          <w:rFonts w:ascii="inherit" w:eastAsia="Times New Roman" w:hAnsi="inherit"/>
          <w:b/>
          <w:bCs/>
          <w:color w:val="4F81BD" w:themeColor="accent1"/>
          <w:sz w:val="24"/>
          <w:szCs w:val="24"/>
        </w:rPr>
        <w:fldChar w:fldCharType="begin"/>
      </w:r>
      <w:r w:rsidRPr="00F04A86">
        <w:rPr>
          <w:rFonts w:ascii="inherit" w:eastAsia="Times New Roman" w:hAnsi="inherit"/>
          <w:b/>
          <w:bCs/>
          <w:color w:val="4F81BD" w:themeColor="accent1"/>
          <w:sz w:val="24"/>
          <w:szCs w:val="24"/>
        </w:rPr>
        <w:instrText xml:space="preserve"> HYPERLINK "https://en.m.wikipedia.org/wiki/Pronormoblast" \o "Pronormoblast" </w:instrText>
      </w:r>
      <w:r w:rsidRPr="00F04A86">
        <w:rPr>
          <w:rFonts w:ascii="inherit" w:eastAsia="Times New Roman" w:hAnsi="inherit"/>
          <w:b/>
          <w:bCs/>
          <w:color w:val="4F81BD" w:themeColor="accent1"/>
          <w:sz w:val="24"/>
          <w:szCs w:val="24"/>
        </w:rPr>
        <w:fldChar w:fldCharType="separate"/>
      </w:r>
      <w:r w:rsidRPr="00F04A86">
        <w:rPr>
          <w:rStyle w:val="Hyperlink"/>
          <w:rFonts w:ascii="inherit" w:eastAsia="Times New Roman" w:hAnsi="inherit"/>
          <w:b/>
          <w:bCs/>
          <w:color w:val="4F81BD" w:themeColor="accent1"/>
          <w:sz w:val="24"/>
          <w:szCs w:val="24"/>
          <w:u w:val="none"/>
          <w:bdr w:val="none" w:sz="0" w:space="0" w:color="auto" w:frame="1"/>
        </w:rPr>
        <w:t>pronormoblast</w:t>
      </w:r>
      <w:proofErr w:type="spellEnd"/>
      <w:r w:rsidRPr="00F04A86">
        <w:rPr>
          <w:rFonts w:ascii="inherit" w:eastAsia="Times New Roman" w:hAnsi="inherit"/>
          <w:b/>
          <w:bCs/>
          <w:color w:val="4F81BD" w:themeColor="accent1"/>
          <w:sz w:val="24"/>
          <w:szCs w:val="24"/>
        </w:rPr>
        <w:fldChar w:fldCharType="end"/>
      </w:r>
      <w:r w:rsidRPr="00F04A86">
        <w:rPr>
          <w:rFonts w:ascii="inherit" w:eastAsia="Times New Roman" w:hAnsi="inherit"/>
          <w:b/>
          <w:bCs/>
          <w:color w:val="4F81BD" w:themeColor="accent1"/>
          <w:sz w:val="24"/>
          <w:szCs w:val="24"/>
        </w:rPr>
        <w:t xml:space="preserve">, also commonly called an </w:t>
      </w:r>
      <w:proofErr w:type="spellStart"/>
      <w:r w:rsidRPr="00F04A86">
        <w:rPr>
          <w:rFonts w:ascii="inherit" w:eastAsia="Times New Roman" w:hAnsi="inherit"/>
          <w:b/>
          <w:bCs/>
          <w:color w:val="4F81BD" w:themeColor="accent1"/>
          <w:sz w:val="24"/>
          <w:szCs w:val="24"/>
        </w:rPr>
        <w:t>proerythroblast</w:t>
      </w:r>
      <w:proofErr w:type="spellEnd"/>
      <w:r w:rsidRPr="00F04A86">
        <w:rPr>
          <w:rFonts w:ascii="inherit" w:eastAsia="Times New Roman" w:hAnsi="inherit"/>
          <w:b/>
          <w:bCs/>
          <w:color w:val="4F81BD" w:themeColor="accent1"/>
          <w:sz w:val="24"/>
          <w:szCs w:val="24"/>
        </w:rPr>
        <w:t xml:space="preserve"> or a </w:t>
      </w:r>
      <w:proofErr w:type="spellStart"/>
      <w:r w:rsidRPr="00F04A86">
        <w:rPr>
          <w:rFonts w:ascii="inherit" w:eastAsia="Times New Roman" w:hAnsi="inherit"/>
          <w:b/>
          <w:bCs/>
          <w:color w:val="4F81BD" w:themeColor="accent1"/>
          <w:sz w:val="24"/>
          <w:szCs w:val="24"/>
        </w:rPr>
        <w:t>rubriblast</w:t>
      </w:r>
      <w:proofErr w:type="spellEnd"/>
      <w:r w:rsidRPr="00F04A86">
        <w:rPr>
          <w:rFonts w:ascii="inherit" w:eastAsia="Times New Roman" w:hAnsi="inherit"/>
          <w:b/>
          <w:bCs/>
          <w:color w:val="4F81BD" w:themeColor="accent1"/>
          <w:sz w:val="24"/>
          <w:szCs w:val="24"/>
        </w:rPr>
        <w:t>.</w:t>
      </w:r>
    </w:p>
    <w:p w:rsidR="002D7AA3" w:rsidRPr="00F04A86" w:rsidRDefault="002D7AA3" w:rsidP="002D7AA3">
      <w:pPr>
        <w:numPr>
          <w:ilvl w:val="0"/>
          <w:numId w:val="2"/>
        </w:numPr>
        <w:shd w:val="clear" w:color="auto" w:fill="FFFFFF"/>
        <w:spacing w:after="150" w:line="240" w:lineRule="auto"/>
        <w:ind w:left="0"/>
        <w:textAlignment w:val="baseline"/>
        <w:divId w:val="1186480788"/>
        <w:rPr>
          <w:rFonts w:ascii="inherit" w:eastAsia="Times New Roman" w:hAnsi="inherit"/>
          <w:b/>
          <w:bCs/>
          <w:color w:val="4F81BD" w:themeColor="accent1"/>
          <w:sz w:val="24"/>
          <w:szCs w:val="24"/>
        </w:rPr>
      </w:pPr>
      <w:r w:rsidRPr="00F04A86">
        <w:rPr>
          <w:rFonts w:ascii="inherit" w:eastAsia="Times New Roman" w:hAnsi="inherit"/>
          <w:b/>
          <w:bCs/>
          <w:color w:val="4F81BD" w:themeColor="accent1"/>
          <w:sz w:val="24"/>
          <w:szCs w:val="24"/>
        </w:rPr>
        <w:t xml:space="preserve">This becomes a basophilic or early </w:t>
      </w:r>
      <w:proofErr w:type="spellStart"/>
      <w:r w:rsidRPr="00F04A86">
        <w:rPr>
          <w:rFonts w:ascii="inherit" w:eastAsia="Times New Roman" w:hAnsi="inherit"/>
          <w:b/>
          <w:bCs/>
          <w:color w:val="4F81BD" w:themeColor="accent1"/>
          <w:sz w:val="24"/>
          <w:szCs w:val="24"/>
        </w:rPr>
        <w:t>normoblast</w:t>
      </w:r>
      <w:proofErr w:type="spellEnd"/>
      <w:r w:rsidRPr="00F04A86">
        <w:rPr>
          <w:rFonts w:ascii="inherit" w:eastAsia="Times New Roman" w:hAnsi="inherit"/>
          <w:b/>
          <w:bCs/>
          <w:color w:val="4F81BD" w:themeColor="accent1"/>
          <w:sz w:val="24"/>
          <w:szCs w:val="24"/>
        </w:rPr>
        <w:t>, also commonly called an erythroblast, then</w:t>
      </w:r>
    </w:p>
    <w:p w:rsidR="002D7AA3" w:rsidRPr="00F04A86" w:rsidRDefault="002D7AA3" w:rsidP="002D7AA3">
      <w:pPr>
        <w:numPr>
          <w:ilvl w:val="0"/>
          <w:numId w:val="2"/>
        </w:numPr>
        <w:shd w:val="clear" w:color="auto" w:fill="FFFFFF"/>
        <w:spacing w:after="150" w:line="240" w:lineRule="auto"/>
        <w:ind w:left="0"/>
        <w:textAlignment w:val="baseline"/>
        <w:divId w:val="1186480788"/>
        <w:rPr>
          <w:rFonts w:ascii="inherit" w:eastAsia="Times New Roman" w:hAnsi="inherit"/>
          <w:b/>
          <w:bCs/>
          <w:color w:val="4F81BD" w:themeColor="accent1"/>
          <w:sz w:val="24"/>
          <w:szCs w:val="24"/>
        </w:rPr>
      </w:pPr>
      <w:r w:rsidRPr="00F04A86">
        <w:rPr>
          <w:rFonts w:ascii="inherit" w:eastAsia="Times New Roman" w:hAnsi="inherit"/>
          <w:b/>
          <w:bCs/>
          <w:color w:val="4F81BD" w:themeColor="accent1"/>
          <w:sz w:val="24"/>
          <w:szCs w:val="24"/>
        </w:rPr>
        <w:t xml:space="preserve">a </w:t>
      </w:r>
      <w:proofErr w:type="spellStart"/>
      <w:r w:rsidRPr="00F04A86">
        <w:rPr>
          <w:rFonts w:ascii="inherit" w:eastAsia="Times New Roman" w:hAnsi="inherit"/>
          <w:b/>
          <w:bCs/>
          <w:color w:val="4F81BD" w:themeColor="accent1"/>
          <w:sz w:val="24"/>
          <w:szCs w:val="24"/>
        </w:rPr>
        <w:t>polychromatophilic</w:t>
      </w:r>
      <w:proofErr w:type="spellEnd"/>
      <w:r w:rsidRPr="00F04A86">
        <w:rPr>
          <w:rFonts w:ascii="inherit" w:eastAsia="Times New Roman" w:hAnsi="inherit"/>
          <w:b/>
          <w:bCs/>
          <w:color w:val="4F81BD" w:themeColor="accent1"/>
          <w:sz w:val="24"/>
          <w:szCs w:val="24"/>
        </w:rPr>
        <w:t xml:space="preserve"> or intermediate </w:t>
      </w:r>
      <w:proofErr w:type="spellStart"/>
      <w:r w:rsidRPr="00F04A86">
        <w:rPr>
          <w:rFonts w:ascii="inherit" w:eastAsia="Times New Roman" w:hAnsi="inherit"/>
          <w:b/>
          <w:bCs/>
          <w:color w:val="4F81BD" w:themeColor="accent1"/>
          <w:sz w:val="24"/>
          <w:szCs w:val="24"/>
        </w:rPr>
        <w:t>normoblast</w:t>
      </w:r>
      <w:proofErr w:type="spellEnd"/>
      <w:r w:rsidRPr="00F04A86">
        <w:rPr>
          <w:rFonts w:ascii="inherit" w:eastAsia="Times New Roman" w:hAnsi="inherit"/>
          <w:b/>
          <w:bCs/>
          <w:color w:val="4F81BD" w:themeColor="accent1"/>
          <w:sz w:val="24"/>
          <w:szCs w:val="24"/>
        </w:rPr>
        <w:t>, then</w:t>
      </w:r>
    </w:p>
    <w:p w:rsidR="002D7AA3" w:rsidRPr="00F04A86" w:rsidRDefault="002D7AA3" w:rsidP="002D7AA3">
      <w:pPr>
        <w:numPr>
          <w:ilvl w:val="0"/>
          <w:numId w:val="2"/>
        </w:numPr>
        <w:shd w:val="clear" w:color="auto" w:fill="FFFFFF"/>
        <w:spacing w:after="150" w:line="240" w:lineRule="auto"/>
        <w:ind w:left="0"/>
        <w:textAlignment w:val="baseline"/>
        <w:divId w:val="1186480788"/>
        <w:rPr>
          <w:rFonts w:ascii="inherit" w:eastAsia="Times New Roman" w:hAnsi="inherit"/>
          <w:b/>
          <w:bCs/>
          <w:color w:val="4F81BD" w:themeColor="accent1"/>
          <w:sz w:val="24"/>
          <w:szCs w:val="24"/>
        </w:rPr>
      </w:pPr>
      <w:r w:rsidRPr="00F04A86">
        <w:rPr>
          <w:rFonts w:ascii="inherit" w:eastAsia="Times New Roman" w:hAnsi="inherit"/>
          <w:b/>
          <w:bCs/>
          <w:color w:val="4F81BD" w:themeColor="accent1"/>
          <w:sz w:val="24"/>
          <w:szCs w:val="24"/>
        </w:rPr>
        <w:t xml:space="preserve">an orthochromatic or late </w:t>
      </w:r>
      <w:proofErr w:type="spellStart"/>
      <w:r w:rsidRPr="00F04A86">
        <w:rPr>
          <w:rFonts w:ascii="inherit" w:eastAsia="Times New Roman" w:hAnsi="inherit"/>
          <w:b/>
          <w:bCs/>
          <w:color w:val="4F81BD" w:themeColor="accent1"/>
          <w:sz w:val="24"/>
          <w:szCs w:val="24"/>
        </w:rPr>
        <w:t>normoblast</w:t>
      </w:r>
      <w:proofErr w:type="spellEnd"/>
      <w:r w:rsidRPr="00F04A86">
        <w:rPr>
          <w:rFonts w:ascii="inherit" w:eastAsia="Times New Roman" w:hAnsi="inherit"/>
          <w:b/>
          <w:bCs/>
          <w:color w:val="4F81BD" w:themeColor="accent1"/>
          <w:sz w:val="24"/>
          <w:szCs w:val="24"/>
        </w:rPr>
        <w:t>. At this stage the nucleus is expelled before the cell becomes</w:t>
      </w:r>
    </w:p>
    <w:p w:rsidR="00C742A0" w:rsidRPr="00F04A86" w:rsidRDefault="002D7AA3" w:rsidP="000435BA">
      <w:pPr>
        <w:numPr>
          <w:ilvl w:val="0"/>
          <w:numId w:val="2"/>
        </w:numPr>
        <w:shd w:val="clear" w:color="auto" w:fill="FFFFFF"/>
        <w:spacing w:after="0" w:afterAutospacing="1" w:line="240" w:lineRule="auto"/>
        <w:ind w:left="0"/>
        <w:textAlignment w:val="baseline"/>
        <w:divId w:val="1186480788"/>
        <w:rPr>
          <w:rFonts w:ascii="inherit" w:eastAsia="Times New Roman" w:hAnsi="inherit"/>
          <w:b/>
          <w:bCs/>
          <w:color w:val="4F81BD" w:themeColor="accent1"/>
          <w:sz w:val="24"/>
          <w:szCs w:val="24"/>
        </w:rPr>
      </w:pPr>
      <w:r w:rsidRPr="00F04A86">
        <w:rPr>
          <w:rFonts w:ascii="inherit" w:eastAsia="Times New Roman" w:hAnsi="inherit"/>
          <w:b/>
          <w:bCs/>
          <w:color w:val="4F81BD" w:themeColor="accent1"/>
          <w:sz w:val="24"/>
          <w:szCs w:val="24"/>
        </w:rPr>
        <w:t>a </w:t>
      </w:r>
      <w:hyperlink r:id="rId14" w:tooltip="Reticulocyte" w:history="1">
        <w:r w:rsidRPr="00F04A86">
          <w:rPr>
            <w:rStyle w:val="Hyperlink"/>
            <w:rFonts w:ascii="inherit" w:eastAsia="Times New Roman" w:hAnsi="inherit"/>
            <w:b/>
            <w:bCs/>
            <w:color w:val="4F81BD" w:themeColor="accent1"/>
            <w:sz w:val="24"/>
            <w:szCs w:val="24"/>
            <w:u w:val="none"/>
            <w:bdr w:val="none" w:sz="0" w:space="0" w:color="auto" w:frame="1"/>
          </w:rPr>
          <w:t>reticulocyte</w:t>
        </w:r>
      </w:hyperlink>
      <w:r w:rsidRPr="00F04A86">
        <w:rPr>
          <w:rFonts w:ascii="inherit" w:eastAsia="Times New Roman" w:hAnsi="inherit"/>
          <w:b/>
          <w:bCs/>
          <w:color w:val="4F81BD" w:themeColor="accent1"/>
          <w:sz w:val="24"/>
          <w:szCs w:val="24"/>
        </w:rPr>
        <w:t>.</w:t>
      </w:r>
    </w:p>
    <w:p w:rsidR="000435BA" w:rsidRPr="009A2CA1" w:rsidRDefault="000435BA" w:rsidP="000435BA">
      <w:pPr>
        <w:shd w:val="clear" w:color="auto" w:fill="FFFFFF"/>
        <w:spacing w:after="0" w:afterAutospacing="1" w:line="240" w:lineRule="auto"/>
        <w:textAlignment w:val="baseline"/>
        <w:divId w:val="1186480788"/>
        <w:rPr>
          <w:rFonts w:ascii="inherit" w:eastAsia="Times New Roman" w:hAnsi="inherit"/>
          <w:b/>
          <w:bCs/>
          <w:color w:val="4F81BD" w:themeColor="accent1"/>
          <w:sz w:val="24"/>
          <w:szCs w:val="24"/>
        </w:rPr>
      </w:pPr>
      <w:r>
        <w:rPr>
          <w:rFonts w:ascii="inherit" w:eastAsia="Times New Roman" w:hAnsi="inherit"/>
          <w:color w:val="000000" w:themeColor="text1"/>
          <w:sz w:val="24"/>
          <w:szCs w:val="24"/>
          <w:u w:val="single"/>
        </w:rPr>
        <w:lastRenderedPageBreak/>
        <w:t xml:space="preserve">Q2. </w:t>
      </w:r>
      <w:r w:rsidR="00362AA1" w:rsidRPr="009A2CA1">
        <w:rPr>
          <w:rFonts w:ascii="inherit" w:eastAsia="Times New Roman" w:hAnsi="inherit"/>
          <w:b/>
          <w:bCs/>
          <w:color w:val="000000" w:themeColor="text1"/>
          <w:sz w:val="24"/>
          <w:szCs w:val="24"/>
        </w:rPr>
        <w:t xml:space="preserve">Enlist </w:t>
      </w:r>
      <w:r w:rsidR="001A13D7" w:rsidRPr="009A2CA1">
        <w:rPr>
          <w:rFonts w:ascii="inherit" w:eastAsia="Times New Roman" w:hAnsi="inherit"/>
          <w:b/>
          <w:bCs/>
          <w:color w:val="000000" w:themeColor="text1"/>
          <w:sz w:val="24"/>
          <w:szCs w:val="24"/>
        </w:rPr>
        <w:t xml:space="preserve">common causes of poor blood </w:t>
      </w:r>
      <w:proofErr w:type="spellStart"/>
      <w:r w:rsidR="00CD285F" w:rsidRPr="009A2CA1">
        <w:rPr>
          <w:rFonts w:ascii="inherit" w:eastAsia="Times New Roman" w:hAnsi="inherit"/>
          <w:b/>
          <w:bCs/>
          <w:color w:val="000000" w:themeColor="text1"/>
          <w:sz w:val="24"/>
          <w:szCs w:val="24"/>
        </w:rPr>
        <w:t>filam</w:t>
      </w:r>
      <w:proofErr w:type="spellEnd"/>
      <w:r w:rsidR="001B7608" w:rsidRPr="009A2CA1">
        <w:rPr>
          <w:rFonts w:ascii="inherit" w:eastAsia="Times New Roman" w:hAnsi="inherit"/>
          <w:b/>
          <w:bCs/>
          <w:color w:val="000000" w:themeColor="text1"/>
          <w:sz w:val="24"/>
          <w:szCs w:val="24"/>
        </w:rPr>
        <w:t xml:space="preserve"> ( Blood smear)</w:t>
      </w:r>
    </w:p>
    <w:p w:rsidR="00B9278C" w:rsidRDefault="009A2CA1">
      <w:pPr>
        <w:rPr>
          <w:rFonts w:ascii="Roboto" w:eastAsia="Times New Roman" w:hAnsi="Roboto"/>
          <w:color w:val="4F81BD" w:themeColor="accent1"/>
          <w:sz w:val="24"/>
          <w:szCs w:val="24"/>
          <w:shd w:val="clear" w:color="auto" w:fill="FFFFFF"/>
        </w:rPr>
      </w:pPr>
      <w:r>
        <w:rPr>
          <w:b/>
          <w:bCs/>
          <w:color w:val="4F81BD" w:themeColor="accent1"/>
          <w:sz w:val="24"/>
          <w:szCs w:val="24"/>
        </w:rPr>
        <w:t>Ans.</w:t>
      </w:r>
      <w:r w:rsidR="00D7524A">
        <w:rPr>
          <w:b/>
          <w:bCs/>
          <w:color w:val="4F81BD" w:themeColor="accent1"/>
          <w:sz w:val="24"/>
          <w:szCs w:val="24"/>
        </w:rPr>
        <w:t xml:space="preserve"> </w:t>
      </w:r>
      <w:r w:rsidR="001F7BE9">
        <w:rPr>
          <w:b/>
          <w:bCs/>
          <w:color w:val="000000" w:themeColor="text1"/>
          <w:sz w:val="24"/>
          <w:szCs w:val="24"/>
        </w:rPr>
        <w:t xml:space="preserve">Blood smear : </w:t>
      </w:r>
      <w:r w:rsidR="001F7BE9" w:rsidRPr="00F41CFE">
        <w:rPr>
          <w:color w:val="4F81BD" w:themeColor="accent1"/>
          <w:sz w:val="24"/>
          <w:szCs w:val="24"/>
        </w:rPr>
        <w:t xml:space="preserve"> </w:t>
      </w:r>
      <w:r w:rsidR="0016149A" w:rsidRPr="00F41CFE">
        <w:rPr>
          <w:rFonts w:ascii="Roboto" w:eastAsia="Times New Roman" w:hAnsi="Roboto"/>
          <w:color w:val="4F81BD" w:themeColor="accent1"/>
          <w:sz w:val="24"/>
          <w:szCs w:val="24"/>
          <w:shd w:val="clear" w:color="auto" w:fill="FFFFFF"/>
        </w:rPr>
        <w:t>A </w:t>
      </w:r>
      <w:r w:rsidR="0016149A" w:rsidRPr="00F41CFE">
        <w:rPr>
          <w:rFonts w:ascii="Roboto" w:eastAsia="Times New Roman" w:hAnsi="Roboto"/>
          <w:color w:val="4F81BD" w:themeColor="accent1"/>
          <w:sz w:val="24"/>
          <w:szCs w:val="24"/>
          <w:bdr w:val="none" w:sz="0" w:space="0" w:color="auto" w:frame="1"/>
          <w:shd w:val="clear" w:color="auto" w:fill="FFFFFF"/>
        </w:rPr>
        <w:t>blood film</w:t>
      </w:r>
      <w:r w:rsidR="0016149A" w:rsidRPr="00F41CFE">
        <w:rPr>
          <w:rFonts w:ascii="Roboto" w:eastAsia="Times New Roman" w:hAnsi="Roboto"/>
          <w:color w:val="4F81BD" w:themeColor="accent1"/>
          <w:sz w:val="24"/>
          <w:szCs w:val="24"/>
          <w:shd w:val="clear" w:color="auto" w:fill="FFFFFF"/>
        </w:rPr>
        <w:t>—or </w:t>
      </w:r>
      <w:r w:rsidR="0016149A" w:rsidRPr="00F41CFE">
        <w:rPr>
          <w:rFonts w:ascii="Roboto" w:eastAsia="Times New Roman" w:hAnsi="Roboto"/>
          <w:color w:val="4F81BD" w:themeColor="accent1"/>
          <w:sz w:val="24"/>
          <w:szCs w:val="24"/>
          <w:bdr w:val="none" w:sz="0" w:space="0" w:color="auto" w:frame="1"/>
          <w:shd w:val="clear" w:color="auto" w:fill="FFFFFF"/>
        </w:rPr>
        <w:t>peripheral blood smear</w:t>
      </w:r>
      <w:r w:rsidR="0016149A" w:rsidRPr="00F41CFE">
        <w:rPr>
          <w:rFonts w:ascii="Roboto" w:eastAsia="Times New Roman" w:hAnsi="Roboto"/>
          <w:color w:val="4F81BD" w:themeColor="accent1"/>
          <w:sz w:val="24"/>
          <w:szCs w:val="24"/>
          <w:shd w:val="clear" w:color="auto" w:fill="FFFFFF"/>
        </w:rPr>
        <w:t xml:space="preserve">—is a thin layer </w:t>
      </w:r>
      <w:r w:rsidR="00F41CFE">
        <w:rPr>
          <w:rFonts w:ascii="Roboto" w:eastAsia="Times New Roman" w:hAnsi="Roboto"/>
          <w:color w:val="4F81BD" w:themeColor="accent1"/>
          <w:sz w:val="24"/>
          <w:szCs w:val="24"/>
          <w:shd w:val="clear" w:color="auto" w:fill="FFFFFF"/>
        </w:rPr>
        <w:t xml:space="preserve">   </w:t>
      </w:r>
      <w:r w:rsidR="000B4C80">
        <w:rPr>
          <w:rFonts w:ascii="Roboto" w:eastAsia="Times New Roman" w:hAnsi="Roboto"/>
          <w:color w:val="4F81BD" w:themeColor="accent1"/>
          <w:sz w:val="24"/>
          <w:szCs w:val="24"/>
          <w:shd w:val="clear" w:color="auto" w:fill="FFFFFF"/>
        </w:rPr>
        <w:t xml:space="preserve">    </w:t>
      </w:r>
      <w:r w:rsidR="00F41CFE">
        <w:rPr>
          <w:rFonts w:ascii="Roboto" w:eastAsia="Times New Roman" w:hAnsi="Roboto"/>
          <w:color w:val="4F81BD" w:themeColor="accent1"/>
          <w:sz w:val="24"/>
          <w:szCs w:val="24"/>
          <w:shd w:val="clear" w:color="auto" w:fill="FFFFFF"/>
        </w:rPr>
        <w:t xml:space="preserve">          </w:t>
      </w:r>
      <w:r w:rsidR="0016149A" w:rsidRPr="00F41CFE">
        <w:rPr>
          <w:rFonts w:ascii="Roboto" w:eastAsia="Times New Roman" w:hAnsi="Roboto"/>
          <w:color w:val="4F81BD" w:themeColor="accent1"/>
          <w:sz w:val="24"/>
          <w:szCs w:val="24"/>
          <w:shd w:val="clear" w:color="auto" w:fill="FFFFFF"/>
        </w:rPr>
        <w:t>of </w:t>
      </w:r>
      <w:hyperlink r:id="rId15" w:tooltip="Blood" w:history="1">
        <w:r w:rsidR="0016149A" w:rsidRPr="00F41CFE">
          <w:rPr>
            <w:rStyle w:val="Hyperlink"/>
            <w:rFonts w:ascii="Roboto" w:eastAsia="Times New Roman" w:hAnsi="Roboto"/>
            <w:color w:val="4F81BD" w:themeColor="accent1"/>
            <w:sz w:val="24"/>
            <w:szCs w:val="24"/>
            <w:u w:val="none"/>
            <w:bdr w:val="none" w:sz="0" w:space="0" w:color="auto" w:frame="1"/>
            <w:shd w:val="clear" w:color="auto" w:fill="FFFFFF"/>
          </w:rPr>
          <w:t>blood</w:t>
        </w:r>
      </w:hyperlink>
      <w:r w:rsidR="0016149A" w:rsidRPr="00F41CFE">
        <w:rPr>
          <w:rFonts w:ascii="Roboto" w:eastAsia="Times New Roman" w:hAnsi="Roboto"/>
          <w:color w:val="4F81BD" w:themeColor="accent1"/>
          <w:sz w:val="24"/>
          <w:szCs w:val="24"/>
          <w:shd w:val="clear" w:color="auto" w:fill="FFFFFF"/>
        </w:rPr>
        <w:t> smeared on a glass </w:t>
      </w:r>
      <w:hyperlink r:id="rId16" w:tooltip="Microscope slide" w:history="1">
        <w:r w:rsidR="0016149A" w:rsidRPr="00F41CFE">
          <w:rPr>
            <w:rStyle w:val="Hyperlink"/>
            <w:rFonts w:ascii="Roboto" w:eastAsia="Times New Roman" w:hAnsi="Roboto"/>
            <w:color w:val="4F81BD" w:themeColor="accent1"/>
            <w:sz w:val="24"/>
            <w:szCs w:val="24"/>
            <w:u w:val="none"/>
            <w:bdr w:val="none" w:sz="0" w:space="0" w:color="auto" w:frame="1"/>
            <w:shd w:val="clear" w:color="auto" w:fill="FFFFFF"/>
          </w:rPr>
          <w:t>microscope slide</w:t>
        </w:r>
      </w:hyperlink>
      <w:r w:rsidR="0016149A" w:rsidRPr="00F41CFE">
        <w:rPr>
          <w:rFonts w:ascii="Roboto" w:eastAsia="Times New Roman" w:hAnsi="Roboto"/>
          <w:color w:val="4F81BD" w:themeColor="accent1"/>
          <w:sz w:val="24"/>
          <w:szCs w:val="24"/>
          <w:shd w:val="clear" w:color="auto" w:fill="FFFFFF"/>
        </w:rPr>
        <w:t> and then stained in such a way as to</w:t>
      </w:r>
      <w:r w:rsidR="000B4C80">
        <w:rPr>
          <w:rFonts w:ascii="Roboto" w:eastAsia="Times New Roman" w:hAnsi="Roboto"/>
          <w:color w:val="4F81BD" w:themeColor="accent1"/>
          <w:sz w:val="24"/>
          <w:szCs w:val="24"/>
          <w:shd w:val="clear" w:color="auto" w:fill="FFFFFF"/>
        </w:rPr>
        <w:t xml:space="preserve"> </w:t>
      </w:r>
      <w:r w:rsidR="0016149A" w:rsidRPr="00F41CFE">
        <w:rPr>
          <w:rFonts w:ascii="Roboto" w:eastAsia="Times New Roman" w:hAnsi="Roboto"/>
          <w:color w:val="4F81BD" w:themeColor="accent1"/>
          <w:sz w:val="24"/>
          <w:szCs w:val="24"/>
          <w:shd w:val="clear" w:color="auto" w:fill="FFFFFF"/>
        </w:rPr>
        <w:t xml:space="preserve"> allow the various blood cells to be examined microscopically. Blood films are </w:t>
      </w:r>
      <w:r w:rsidR="000B4C80">
        <w:rPr>
          <w:rFonts w:ascii="Roboto" w:eastAsia="Times New Roman" w:hAnsi="Roboto"/>
          <w:color w:val="4F81BD" w:themeColor="accent1"/>
          <w:sz w:val="24"/>
          <w:szCs w:val="24"/>
          <w:shd w:val="clear" w:color="auto" w:fill="FFFFFF"/>
        </w:rPr>
        <w:t xml:space="preserve">    </w:t>
      </w:r>
      <w:r w:rsidR="0016149A" w:rsidRPr="00F41CFE">
        <w:rPr>
          <w:rFonts w:ascii="Roboto" w:eastAsia="Times New Roman" w:hAnsi="Roboto"/>
          <w:color w:val="4F81BD" w:themeColor="accent1"/>
          <w:sz w:val="24"/>
          <w:szCs w:val="24"/>
          <w:shd w:val="clear" w:color="auto" w:fill="FFFFFF"/>
        </w:rPr>
        <w:t>examined in the investigation of </w:t>
      </w:r>
      <w:proofErr w:type="spellStart"/>
      <w:r w:rsidR="0016149A" w:rsidRPr="00F41CFE">
        <w:rPr>
          <w:rFonts w:eastAsia="Times New Roman"/>
          <w:color w:val="4F81BD" w:themeColor="accent1"/>
          <w:sz w:val="24"/>
          <w:szCs w:val="24"/>
        </w:rPr>
        <w:fldChar w:fldCharType="begin"/>
      </w:r>
      <w:r w:rsidR="0016149A" w:rsidRPr="00F41CFE">
        <w:rPr>
          <w:rFonts w:eastAsia="Times New Roman"/>
          <w:color w:val="4F81BD" w:themeColor="accent1"/>
          <w:sz w:val="24"/>
          <w:szCs w:val="24"/>
        </w:rPr>
        <w:instrText xml:space="preserve"> HYPERLINK "https://en.m.wikipedia.org/wiki/Hematology" \o "Hematology" </w:instrText>
      </w:r>
      <w:r w:rsidR="0016149A" w:rsidRPr="00F41CFE">
        <w:rPr>
          <w:rFonts w:eastAsia="Times New Roman"/>
          <w:color w:val="4F81BD" w:themeColor="accent1"/>
          <w:sz w:val="24"/>
          <w:szCs w:val="24"/>
        </w:rPr>
        <w:fldChar w:fldCharType="separate"/>
      </w:r>
      <w:r w:rsidR="0016149A" w:rsidRPr="00F41CFE">
        <w:rPr>
          <w:rStyle w:val="Hyperlink"/>
          <w:rFonts w:ascii="Roboto" w:eastAsia="Times New Roman" w:hAnsi="Roboto"/>
          <w:color w:val="4F81BD" w:themeColor="accent1"/>
          <w:sz w:val="24"/>
          <w:szCs w:val="24"/>
          <w:u w:val="none"/>
          <w:bdr w:val="none" w:sz="0" w:space="0" w:color="auto" w:frame="1"/>
          <w:shd w:val="clear" w:color="auto" w:fill="FFFFFF"/>
        </w:rPr>
        <w:t>hematological</w:t>
      </w:r>
      <w:proofErr w:type="spellEnd"/>
      <w:r w:rsidR="0016149A" w:rsidRPr="00F41CFE">
        <w:rPr>
          <w:rFonts w:eastAsia="Times New Roman"/>
          <w:color w:val="4F81BD" w:themeColor="accent1"/>
          <w:sz w:val="24"/>
          <w:szCs w:val="24"/>
        </w:rPr>
        <w:fldChar w:fldCharType="end"/>
      </w:r>
      <w:r w:rsidR="0016149A" w:rsidRPr="00F41CFE">
        <w:rPr>
          <w:rFonts w:ascii="Roboto" w:eastAsia="Times New Roman" w:hAnsi="Roboto"/>
          <w:color w:val="4F81BD" w:themeColor="accent1"/>
          <w:sz w:val="24"/>
          <w:szCs w:val="24"/>
          <w:shd w:val="clear" w:color="auto" w:fill="FFFFFF"/>
        </w:rPr>
        <w:t> (blood) disorders and are routinely employed to look for blood </w:t>
      </w:r>
      <w:hyperlink r:id="rId17" w:tooltip="Apicomplexa" w:history="1">
        <w:r w:rsidR="0016149A" w:rsidRPr="00F41CFE">
          <w:rPr>
            <w:rStyle w:val="Hyperlink"/>
            <w:rFonts w:ascii="Roboto" w:eastAsia="Times New Roman" w:hAnsi="Roboto"/>
            <w:color w:val="4F81BD" w:themeColor="accent1"/>
            <w:sz w:val="24"/>
            <w:szCs w:val="24"/>
            <w:u w:val="none"/>
            <w:bdr w:val="none" w:sz="0" w:space="0" w:color="auto" w:frame="1"/>
            <w:shd w:val="clear" w:color="auto" w:fill="FFFFFF"/>
          </w:rPr>
          <w:t>parasites</w:t>
        </w:r>
      </w:hyperlink>
      <w:r w:rsidR="0016149A" w:rsidRPr="00F41CFE">
        <w:rPr>
          <w:rFonts w:ascii="Roboto" w:eastAsia="Times New Roman" w:hAnsi="Roboto"/>
          <w:color w:val="4F81BD" w:themeColor="accent1"/>
          <w:sz w:val="24"/>
          <w:szCs w:val="24"/>
          <w:shd w:val="clear" w:color="auto" w:fill="FFFFFF"/>
        </w:rPr>
        <w:t>, such as those of </w:t>
      </w:r>
      <w:hyperlink r:id="rId18" w:tooltip="Malaria" w:history="1">
        <w:r w:rsidR="0016149A" w:rsidRPr="00F41CFE">
          <w:rPr>
            <w:rStyle w:val="Hyperlink"/>
            <w:rFonts w:ascii="Roboto" w:eastAsia="Times New Roman" w:hAnsi="Roboto"/>
            <w:color w:val="4F81BD" w:themeColor="accent1"/>
            <w:sz w:val="24"/>
            <w:szCs w:val="24"/>
            <w:u w:val="none"/>
            <w:bdr w:val="none" w:sz="0" w:space="0" w:color="auto" w:frame="1"/>
            <w:shd w:val="clear" w:color="auto" w:fill="FFFFFF"/>
          </w:rPr>
          <w:t>malaria</w:t>
        </w:r>
      </w:hyperlink>
      <w:r w:rsidR="0016149A" w:rsidRPr="00F41CFE">
        <w:rPr>
          <w:rFonts w:ascii="Roboto" w:eastAsia="Times New Roman" w:hAnsi="Roboto"/>
          <w:color w:val="4F81BD" w:themeColor="accent1"/>
          <w:sz w:val="24"/>
          <w:szCs w:val="24"/>
          <w:shd w:val="clear" w:color="auto" w:fill="FFFFFF"/>
        </w:rPr>
        <w:t> and </w:t>
      </w:r>
      <w:proofErr w:type="spellStart"/>
      <w:r w:rsidR="00954BFF">
        <w:fldChar w:fldCharType="begin"/>
      </w:r>
      <w:r w:rsidR="00954BFF">
        <w:instrText xml:space="preserve"> HYPERLINK "https://en.m.wikipedia.org/wiki/Filariasis" \o "Filariasis</w:instrText>
      </w:r>
      <w:r w:rsidR="00954BFF">
        <w:instrText xml:space="preserve">" </w:instrText>
      </w:r>
      <w:r w:rsidR="00954BFF">
        <w:fldChar w:fldCharType="separate"/>
      </w:r>
      <w:r w:rsidR="0016149A" w:rsidRPr="00F41CFE">
        <w:rPr>
          <w:rStyle w:val="Hyperlink"/>
          <w:rFonts w:ascii="Roboto" w:eastAsia="Times New Roman" w:hAnsi="Roboto"/>
          <w:color w:val="4F81BD" w:themeColor="accent1"/>
          <w:sz w:val="24"/>
          <w:szCs w:val="24"/>
          <w:u w:val="none"/>
          <w:bdr w:val="none" w:sz="0" w:space="0" w:color="auto" w:frame="1"/>
          <w:shd w:val="clear" w:color="auto" w:fill="FFFFFF"/>
        </w:rPr>
        <w:t>filariasis</w:t>
      </w:r>
      <w:proofErr w:type="spellEnd"/>
      <w:r w:rsidR="00954BFF">
        <w:rPr>
          <w:rStyle w:val="Hyperlink"/>
          <w:rFonts w:ascii="Roboto" w:eastAsia="Times New Roman" w:hAnsi="Roboto"/>
          <w:color w:val="4F81BD" w:themeColor="accent1"/>
          <w:sz w:val="24"/>
          <w:szCs w:val="24"/>
          <w:u w:val="none"/>
          <w:bdr w:val="none" w:sz="0" w:space="0" w:color="auto" w:frame="1"/>
          <w:shd w:val="clear" w:color="auto" w:fill="FFFFFF"/>
        </w:rPr>
        <w:fldChar w:fldCharType="end"/>
      </w:r>
      <w:r w:rsidR="0016149A" w:rsidRPr="00F41CFE">
        <w:rPr>
          <w:rFonts w:ascii="Roboto" w:eastAsia="Times New Roman" w:hAnsi="Roboto"/>
          <w:color w:val="4F81BD" w:themeColor="accent1"/>
          <w:sz w:val="24"/>
          <w:szCs w:val="24"/>
          <w:shd w:val="clear" w:color="auto" w:fill="FFFFFF"/>
        </w:rPr>
        <w:t>.</w:t>
      </w:r>
    </w:p>
    <w:p w:rsidR="000B4C80" w:rsidRDefault="000B4C80">
      <w:pPr>
        <w:rPr>
          <w:rFonts w:ascii="Roboto" w:eastAsia="Times New Roman" w:hAnsi="Roboto"/>
          <w:b/>
          <w:bCs/>
          <w:color w:val="000000" w:themeColor="text1"/>
          <w:sz w:val="24"/>
          <w:szCs w:val="24"/>
          <w:shd w:val="clear" w:color="auto" w:fill="FFFFFF"/>
        </w:rPr>
      </w:pPr>
      <w:r>
        <w:rPr>
          <w:rFonts w:ascii="Roboto" w:eastAsia="Times New Roman" w:hAnsi="Roboto"/>
          <w:color w:val="4F81BD" w:themeColor="accent1"/>
          <w:sz w:val="24"/>
          <w:szCs w:val="24"/>
          <w:shd w:val="clear" w:color="auto" w:fill="FFFFFF"/>
        </w:rPr>
        <w:t xml:space="preserve">      </w:t>
      </w:r>
      <w:r w:rsidR="002817B1">
        <w:rPr>
          <w:rFonts w:ascii="Roboto" w:eastAsia="Times New Roman" w:hAnsi="Roboto"/>
          <w:b/>
          <w:bCs/>
          <w:color w:val="000000" w:themeColor="text1"/>
          <w:sz w:val="24"/>
          <w:szCs w:val="24"/>
          <w:shd w:val="clear" w:color="auto" w:fill="FFFFFF"/>
        </w:rPr>
        <w:t>Common causes of a poor blood smear</w:t>
      </w:r>
      <w:r w:rsidR="00B837F0">
        <w:rPr>
          <w:rFonts w:ascii="Roboto" w:eastAsia="Times New Roman" w:hAnsi="Roboto"/>
          <w:b/>
          <w:bCs/>
          <w:color w:val="000000" w:themeColor="text1"/>
          <w:sz w:val="24"/>
          <w:szCs w:val="24"/>
          <w:shd w:val="clear" w:color="auto" w:fill="FFFFFF"/>
        </w:rPr>
        <w:t xml:space="preserve"> :</w:t>
      </w:r>
    </w:p>
    <w:p w:rsidR="00522E4B" w:rsidRPr="00B34823" w:rsidRDefault="00DC6CA9" w:rsidP="00DC6CA9">
      <w:pPr>
        <w:pStyle w:val="ListParagraph"/>
        <w:numPr>
          <w:ilvl w:val="0"/>
          <w:numId w:val="5"/>
        </w:numPr>
        <w:rPr>
          <w:b/>
          <w:bCs/>
          <w:color w:val="4F81BD" w:themeColor="accent1"/>
          <w:sz w:val="24"/>
          <w:szCs w:val="24"/>
        </w:rPr>
      </w:pPr>
      <w:r w:rsidRPr="00B34823">
        <w:rPr>
          <w:rFonts w:eastAsiaTheme="minorEastAsia"/>
          <w:b/>
          <w:bCs/>
          <w:color w:val="4F81BD" w:themeColor="accent1"/>
          <w:sz w:val="24"/>
          <w:szCs w:val="24"/>
          <w:lang w:val="en-ZW" w:eastAsia="en-ZW"/>
        </w:rPr>
        <w:t>Drop of blood too large</w:t>
      </w:r>
      <w:r w:rsidR="001A3FC0" w:rsidRPr="00B34823">
        <w:rPr>
          <w:rFonts w:eastAsiaTheme="minorEastAsia"/>
          <w:b/>
          <w:bCs/>
          <w:color w:val="4F81BD" w:themeColor="accent1"/>
          <w:sz w:val="24"/>
          <w:szCs w:val="24"/>
          <w:lang w:val="en-ZW" w:eastAsia="en-ZW"/>
        </w:rPr>
        <w:t xml:space="preserve"> </w:t>
      </w:r>
      <w:r w:rsidR="008655D5" w:rsidRPr="00B34823">
        <w:rPr>
          <w:rFonts w:eastAsiaTheme="minorEastAsia"/>
          <w:b/>
          <w:bCs/>
          <w:color w:val="4F81BD" w:themeColor="accent1"/>
          <w:sz w:val="24"/>
          <w:szCs w:val="24"/>
          <w:lang w:val="en-ZW" w:eastAsia="en-ZW"/>
        </w:rPr>
        <w:t xml:space="preserve">or too </w:t>
      </w:r>
      <w:r w:rsidR="00E9623F" w:rsidRPr="00B34823">
        <w:rPr>
          <w:rFonts w:eastAsiaTheme="minorEastAsia"/>
          <w:b/>
          <w:bCs/>
          <w:color w:val="4F81BD" w:themeColor="accent1"/>
          <w:sz w:val="24"/>
          <w:szCs w:val="24"/>
          <w:lang w:val="en-ZW" w:eastAsia="en-ZW"/>
        </w:rPr>
        <w:t>small</w:t>
      </w:r>
    </w:p>
    <w:p w:rsidR="00E9623F" w:rsidRPr="00B34823" w:rsidRDefault="001871ED" w:rsidP="00DC6CA9">
      <w:pPr>
        <w:pStyle w:val="ListParagraph"/>
        <w:numPr>
          <w:ilvl w:val="0"/>
          <w:numId w:val="5"/>
        </w:numPr>
        <w:rPr>
          <w:b/>
          <w:bCs/>
          <w:color w:val="4F81BD" w:themeColor="accent1"/>
          <w:sz w:val="24"/>
          <w:szCs w:val="24"/>
        </w:rPr>
      </w:pPr>
      <w:r w:rsidRPr="00B34823">
        <w:rPr>
          <w:b/>
          <w:bCs/>
          <w:color w:val="4F81BD" w:themeColor="accent1"/>
          <w:sz w:val="24"/>
          <w:szCs w:val="24"/>
        </w:rPr>
        <w:t>Spreader slide pu</w:t>
      </w:r>
      <w:r w:rsidR="00BF5D2F" w:rsidRPr="00B34823">
        <w:rPr>
          <w:b/>
          <w:bCs/>
          <w:color w:val="4F81BD" w:themeColor="accent1"/>
          <w:sz w:val="24"/>
          <w:szCs w:val="24"/>
        </w:rPr>
        <w:t xml:space="preserve">shed </w:t>
      </w:r>
      <w:r w:rsidR="00B242D5" w:rsidRPr="00B34823">
        <w:rPr>
          <w:b/>
          <w:bCs/>
          <w:color w:val="4F81BD" w:themeColor="accent1"/>
          <w:sz w:val="24"/>
          <w:szCs w:val="24"/>
        </w:rPr>
        <w:t>across the slid in a</w:t>
      </w:r>
      <w:r w:rsidR="006C1623" w:rsidRPr="00B34823">
        <w:rPr>
          <w:b/>
          <w:bCs/>
          <w:color w:val="4F81BD" w:themeColor="accent1"/>
          <w:sz w:val="24"/>
          <w:szCs w:val="24"/>
        </w:rPr>
        <w:t xml:space="preserve"> jerky manner</w:t>
      </w:r>
    </w:p>
    <w:p w:rsidR="00945612" w:rsidRPr="00B34823" w:rsidRDefault="00B35900" w:rsidP="00DC6CA9">
      <w:pPr>
        <w:pStyle w:val="ListParagraph"/>
        <w:numPr>
          <w:ilvl w:val="0"/>
          <w:numId w:val="5"/>
        </w:numPr>
        <w:rPr>
          <w:b/>
          <w:bCs/>
          <w:color w:val="4F81BD" w:themeColor="accent1"/>
          <w:sz w:val="24"/>
          <w:szCs w:val="24"/>
        </w:rPr>
      </w:pPr>
      <w:r w:rsidRPr="00B34823">
        <w:rPr>
          <w:b/>
          <w:bCs/>
          <w:color w:val="4F81BD" w:themeColor="accent1"/>
          <w:sz w:val="24"/>
          <w:szCs w:val="24"/>
        </w:rPr>
        <w:t xml:space="preserve">Failure in keep the entire edge of the spreader slide against the slide while making the smear </w:t>
      </w:r>
    </w:p>
    <w:p w:rsidR="00945612" w:rsidRPr="00B34823" w:rsidRDefault="00B35900" w:rsidP="00DC6CA9">
      <w:pPr>
        <w:pStyle w:val="ListParagraph"/>
        <w:numPr>
          <w:ilvl w:val="0"/>
          <w:numId w:val="5"/>
        </w:numPr>
        <w:rPr>
          <w:b/>
          <w:bCs/>
          <w:color w:val="4F81BD" w:themeColor="accent1"/>
          <w:sz w:val="24"/>
          <w:szCs w:val="24"/>
        </w:rPr>
      </w:pPr>
      <w:r w:rsidRPr="00B34823">
        <w:rPr>
          <w:b/>
          <w:bCs/>
          <w:color w:val="4F81BD" w:themeColor="accent1"/>
          <w:sz w:val="24"/>
          <w:szCs w:val="24"/>
        </w:rPr>
        <w:t xml:space="preserve">Failure in keep the spreader slide at a 30° angel with the slide </w:t>
      </w:r>
    </w:p>
    <w:p w:rsidR="00945612" w:rsidRPr="00B34823" w:rsidRDefault="00B35900" w:rsidP="00DC6CA9">
      <w:pPr>
        <w:pStyle w:val="ListParagraph"/>
        <w:numPr>
          <w:ilvl w:val="0"/>
          <w:numId w:val="5"/>
        </w:numPr>
        <w:rPr>
          <w:b/>
          <w:bCs/>
          <w:color w:val="4F81BD" w:themeColor="accent1"/>
          <w:sz w:val="24"/>
          <w:szCs w:val="24"/>
        </w:rPr>
      </w:pPr>
      <w:r w:rsidRPr="00B34823">
        <w:rPr>
          <w:b/>
          <w:bCs/>
          <w:color w:val="4F81BD" w:themeColor="accent1"/>
          <w:sz w:val="24"/>
          <w:szCs w:val="24"/>
        </w:rPr>
        <w:t xml:space="preserve">Failure to push the spreader slide completely across the slide </w:t>
      </w:r>
    </w:p>
    <w:p w:rsidR="00165AE8" w:rsidRPr="00B34823" w:rsidRDefault="00B35900" w:rsidP="00DC6CA9">
      <w:pPr>
        <w:pStyle w:val="ListParagraph"/>
        <w:numPr>
          <w:ilvl w:val="0"/>
          <w:numId w:val="5"/>
        </w:numPr>
        <w:rPr>
          <w:b/>
          <w:bCs/>
          <w:color w:val="4F81BD" w:themeColor="accent1"/>
          <w:sz w:val="24"/>
          <w:szCs w:val="24"/>
        </w:rPr>
      </w:pPr>
      <w:r w:rsidRPr="00B34823">
        <w:rPr>
          <w:b/>
          <w:bCs/>
          <w:color w:val="4F81BD" w:themeColor="accent1"/>
          <w:sz w:val="24"/>
          <w:szCs w:val="24"/>
        </w:rPr>
        <w:t xml:space="preserve">Irregular spread with ridges and long tail: edges of spreader dirty or chipped ; dusty slide </w:t>
      </w:r>
    </w:p>
    <w:p w:rsidR="00A119BD" w:rsidRPr="00B34823" w:rsidRDefault="00B35900" w:rsidP="00DC6CA9">
      <w:pPr>
        <w:pStyle w:val="ListParagraph"/>
        <w:numPr>
          <w:ilvl w:val="0"/>
          <w:numId w:val="5"/>
        </w:numPr>
        <w:rPr>
          <w:b/>
          <w:bCs/>
          <w:color w:val="4F81BD" w:themeColor="accent1"/>
          <w:sz w:val="24"/>
          <w:szCs w:val="24"/>
        </w:rPr>
      </w:pPr>
      <w:r w:rsidRPr="00B34823">
        <w:rPr>
          <w:b/>
          <w:bCs/>
          <w:color w:val="4F81BD" w:themeColor="accent1"/>
          <w:sz w:val="24"/>
          <w:szCs w:val="24"/>
        </w:rPr>
        <w:t xml:space="preserve">Holes in film - slide contaminated with fat or grease and air bubbles </w:t>
      </w:r>
    </w:p>
    <w:p w:rsidR="006C1623" w:rsidRDefault="00B35900" w:rsidP="00DC6CA9">
      <w:pPr>
        <w:pStyle w:val="ListParagraph"/>
        <w:numPr>
          <w:ilvl w:val="0"/>
          <w:numId w:val="5"/>
        </w:numPr>
        <w:rPr>
          <w:b/>
          <w:bCs/>
          <w:color w:val="4F81BD" w:themeColor="accent1"/>
          <w:sz w:val="24"/>
          <w:szCs w:val="24"/>
        </w:rPr>
      </w:pPr>
      <w:r w:rsidRPr="00B34823">
        <w:rPr>
          <w:b/>
          <w:bCs/>
          <w:color w:val="4F81BD" w:themeColor="accent1"/>
          <w:sz w:val="24"/>
          <w:szCs w:val="24"/>
        </w:rPr>
        <w:t>Cellular degenerative changes: delay in fixing inadequate fixing time or methanol contaminated with water</w:t>
      </w:r>
    </w:p>
    <w:p w:rsidR="00E47D93" w:rsidRDefault="00E47D93" w:rsidP="00160AF0">
      <w:pPr>
        <w:rPr>
          <w:b/>
          <w:bCs/>
          <w:color w:val="4F81BD" w:themeColor="accent1"/>
          <w:sz w:val="24"/>
          <w:szCs w:val="24"/>
        </w:rPr>
      </w:pPr>
    </w:p>
    <w:p w:rsidR="00160AF0" w:rsidRDefault="00160AF0" w:rsidP="00160AF0">
      <w:pPr>
        <w:rPr>
          <w:b/>
          <w:bCs/>
          <w:color w:val="000000" w:themeColor="text1"/>
          <w:sz w:val="24"/>
          <w:szCs w:val="24"/>
        </w:rPr>
      </w:pPr>
      <w:r>
        <w:rPr>
          <w:b/>
          <w:bCs/>
          <w:color w:val="000000" w:themeColor="text1"/>
          <w:sz w:val="24"/>
          <w:szCs w:val="24"/>
          <w:u w:val="single"/>
        </w:rPr>
        <w:t>Q</w:t>
      </w:r>
      <w:r w:rsidR="00553730">
        <w:rPr>
          <w:b/>
          <w:bCs/>
          <w:color w:val="000000" w:themeColor="text1"/>
          <w:sz w:val="24"/>
          <w:szCs w:val="24"/>
          <w:u w:val="single"/>
        </w:rPr>
        <w:t xml:space="preserve">3. </w:t>
      </w:r>
      <w:r w:rsidR="00A0475C">
        <w:rPr>
          <w:b/>
          <w:bCs/>
          <w:color w:val="000000" w:themeColor="text1"/>
          <w:sz w:val="24"/>
          <w:szCs w:val="24"/>
        </w:rPr>
        <w:t>Briefly explain</w:t>
      </w:r>
      <w:r w:rsidR="00562167">
        <w:rPr>
          <w:b/>
          <w:bCs/>
          <w:color w:val="000000" w:themeColor="text1"/>
          <w:sz w:val="24"/>
          <w:szCs w:val="24"/>
        </w:rPr>
        <w:t xml:space="preserve"> </w:t>
      </w:r>
      <w:proofErr w:type="spellStart"/>
      <w:r w:rsidR="002D4581">
        <w:rPr>
          <w:b/>
          <w:bCs/>
          <w:color w:val="000000" w:themeColor="text1"/>
          <w:sz w:val="24"/>
          <w:szCs w:val="24"/>
        </w:rPr>
        <w:t>Granulupoeis</w:t>
      </w:r>
      <w:r w:rsidR="00451147">
        <w:rPr>
          <w:b/>
          <w:bCs/>
          <w:color w:val="000000" w:themeColor="text1"/>
          <w:sz w:val="24"/>
          <w:szCs w:val="24"/>
        </w:rPr>
        <w:t>is</w:t>
      </w:r>
      <w:proofErr w:type="spellEnd"/>
      <w:r w:rsidR="00451147">
        <w:rPr>
          <w:b/>
          <w:bCs/>
          <w:color w:val="000000" w:themeColor="text1"/>
          <w:sz w:val="24"/>
          <w:szCs w:val="24"/>
        </w:rPr>
        <w:t xml:space="preserve"> </w:t>
      </w:r>
      <w:r w:rsidR="009A0155">
        <w:rPr>
          <w:b/>
          <w:bCs/>
          <w:color w:val="000000" w:themeColor="text1"/>
          <w:sz w:val="24"/>
          <w:szCs w:val="24"/>
        </w:rPr>
        <w:t>in detail</w:t>
      </w:r>
    </w:p>
    <w:p w:rsidR="004020DB" w:rsidRDefault="009A0155" w:rsidP="00160AF0">
      <w:pPr>
        <w:rPr>
          <w:rFonts w:ascii="Roboto" w:eastAsia="Times New Roman" w:hAnsi="Roboto"/>
          <w:color w:val="4F81BD" w:themeColor="accent1"/>
          <w:sz w:val="24"/>
          <w:szCs w:val="24"/>
          <w:shd w:val="clear" w:color="auto" w:fill="FFFFFF"/>
        </w:rPr>
      </w:pPr>
      <w:r>
        <w:rPr>
          <w:b/>
          <w:bCs/>
          <w:color w:val="4F81BD" w:themeColor="accent1"/>
          <w:sz w:val="24"/>
          <w:szCs w:val="24"/>
        </w:rPr>
        <w:t>Ans.</w:t>
      </w:r>
      <w:r w:rsidR="00FE6084" w:rsidRPr="00FE6084">
        <w:rPr>
          <w:rFonts w:ascii="Roboto" w:eastAsia="Times New Roman" w:hAnsi="Roboto"/>
          <w:b/>
          <w:bCs/>
          <w:color w:val="3C4043"/>
          <w:sz w:val="27"/>
          <w:szCs w:val="27"/>
          <w:shd w:val="clear" w:color="auto" w:fill="FFFFFF"/>
        </w:rPr>
        <w:t xml:space="preserve"> </w:t>
      </w:r>
      <w:proofErr w:type="spellStart"/>
      <w:r w:rsidR="00FE6084">
        <w:rPr>
          <w:rFonts w:ascii="Roboto" w:eastAsia="Times New Roman" w:hAnsi="Roboto"/>
          <w:b/>
          <w:bCs/>
          <w:color w:val="3C4043"/>
          <w:sz w:val="27"/>
          <w:szCs w:val="27"/>
          <w:shd w:val="clear" w:color="auto" w:fill="FFFFFF"/>
        </w:rPr>
        <w:t>Granul</w:t>
      </w:r>
      <w:r w:rsidR="001E11CF">
        <w:rPr>
          <w:rFonts w:ascii="Roboto" w:eastAsia="Times New Roman" w:hAnsi="Roboto"/>
          <w:b/>
          <w:bCs/>
          <w:color w:val="3C4043"/>
          <w:sz w:val="27"/>
          <w:szCs w:val="27"/>
          <w:shd w:val="clear" w:color="auto" w:fill="FFFFFF"/>
        </w:rPr>
        <w:t>u</w:t>
      </w:r>
      <w:r w:rsidR="00FE6084">
        <w:rPr>
          <w:rFonts w:ascii="Roboto" w:eastAsia="Times New Roman" w:hAnsi="Roboto"/>
          <w:b/>
          <w:bCs/>
          <w:color w:val="3C4043"/>
          <w:sz w:val="27"/>
          <w:szCs w:val="27"/>
          <w:shd w:val="clear" w:color="auto" w:fill="FFFFFF"/>
        </w:rPr>
        <w:t>poiesis</w:t>
      </w:r>
      <w:proofErr w:type="spellEnd"/>
      <w:r w:rsidR="00FE6084" w:rsidRPr="004B0ED6">
        <w:rPr>
          <w:rFonts w:ascii="Roboto" w:eastAsia="Times New Roman" w:hAnsi="Roboto"/>
          <w:color w:val="4F81BD" w:themeColor="accent1"/>
          <w:sz w:val="24"/>
          <w:szCs w:val="24"/>
          <w:shd w:val="clear" w:color="auto" w:fill="FFFFFF"/>
        </w:rPr>
        <w:t> </w:t>
      </w:r>
      <w:r w:rsidR="00EA7984">
        <w:rPr>
          <w:rFonts w:ascii="Roboto" w:eastAsia="Times New Roman" w:hAnsi="Roboto"/>
          <w:color w:val="4F81BD" w:themeColor="accent1"/>
          <w:sz w:val="24"/>
          <w:szCs w:val="24"/>
          <w:shd w:val="clear" w:color="auto" w:fill="FFFFFF"/>
        </w:rPr>
        <w:t xml:space="preserve">: </w:t>
      </w:r>
      <w:r w:rsidR="00FE6084" w:rsidRPr="004B0ED6">
        <w:rPr>
          <w:rFonts w:ascii="Roboto" w:eastAsia="Times New Roman" w:hAnsi="Roboto"/>
          <w:color w:val="4F81BD" w:themeColor="accent1"/>
          <w:sz w:val="24"/>
          <w:szCs w:val="24"/>
          <w:shd w:val="clear" w:color="auto" w:fill="FFFFFF"/>
        </w:rPr>
        <w:t xml:space="preserve">(or </w:t>
      </w:r>
      <w:proofErr w:type="spellStart"/>
      <w:r w:rsidR="00FE6084" w:rsidRPr="004B0ED6">
        <w:rPr>
          <w:rFonts w:ascii="Roboto" w:eastAsia="Times New Roman" w:hAnsi="Roboto"/>
          <w:color w:val="4F81BD" w:themeColor="accent1"/>
          <w:sz w:val="24"/>
          <w:szCs w:val="24"/>
          <w:shd w:val="clear" w:color="auto" w:fill="FFFFFF"/>
        </w:rPr>
        <w:t>granulocytopoiesis</w:t>
      </w:r>
      <w:proofErr w:type="spellEnd"/>
      <w:r w:rsidR="00FE6084" w:rsidRPr="004B0ED6">
        <w:rPr>
          <w:rFonts w:ascii="Roboto" w:eastAsia="Times New Roman" w:hAnsi="Roboto"/>
          <w:color w:val="4F81BD" w:themeColor="accent1"/>
          <w:sz w:val="24"/>
          <w:szCs w:val="24"/>
          <w:shd w:val="clear" w:color="auto" w:fill="FFFFFF"/>
        </w:rPr>
        <w:t>) is a part of haematopoiesis, that leads to the production of granulocytes. .It leads to the production of three types of mature granulocytes: neutrophils (most abundant, making up to 60% of all white blood cells), eosinophils (up to 4%) and basophils (up to 1%).</w:t>
      </w:r>
    </w:p>
    <w:p w:rsidR="00EA7984" w:rsidRDefault="00EA7984" w:rsidP="00160AF0">
      <w:pPr>
        <w:rPr>
          <w:rFonts w:ascii="Roboto" w:eastAsia="Times New Roman" w:hAnsi="Roboto"/>
          <w:color w:val="4F81BD" w:themeColor="accent1"/>
          <w:sz w:val="24"/>
          <w:szCs w:val="24"/>
          <w:shd w:val="clear" w:color="auto" w:fill="FFFFFF"/>
        </w:rPr>
      </w:pPr>
      <w:r>
        <w:rPr>
          <w:rFonts w:ascii="Roboto" w:eastAsia="Times New Roman" w:hAnsi="Roboto"/>
          <w:color w:val="4F81BD" w:themeColor="accent1"/>
          <w:sz w:val="24"/>
          <w:szCs w:val="24"/>
          <w:shd w:val="clear" w:color="auto" w:fill="FFFFFF"/>
        </w:rPr>
        <w:t xml:space="preserve">          </w:t>
      </w:r>
      <w:proofErr w:type="spellStart"/>
      <w:r w:rsidR="003E7B4F" w:rsidRPr="00E35132">
        <w:rPr>
          <w:rFonts w:ascii="Roboto" w:eastAsia="Times New Roman" w:hAnsi="Roboto"/>
          <w:color w:val="4F81BD" w:themeColor="accent1"/>
          <w:sz w:val="24"/>
          <w:szCs w:val="24"/>
          <w:shd w:val="clear" w:color="auto" w:fill="FFFFFF"/>
        </w:rPr>
        <w:t>Granulopoiesis</w:t>
      </w:r>
      <w:proofErr w:type="spellEnd"/>
      <w:r w:rsidR="003E7B4F" w:rsidRPr="00E35132">
        <w:rPr>
          <w:rFonts w:ascii="Roboto" w:eastAsia="Times New Roman" w:hAnsi="Roboto"/>
          <w:color w:val="4F81BD" w:themeColor="accent1"/>
          <w:sz w:val="24"/>
          <w:szCs w:val="24"/>
          <w:shd w:val="clear" w:color="auto" w:fill="FFFFFF"/>
        </w:rPr>
        <w:t xml:space="preserve"> is the process by which committed </w:t>
      </w:r>
      <w:proofErr w:type="spellStart"/>
      <w:r w:rsidR="003E7B4F" w:rsidRPr="00E35132">
        <w:rPr>
          <w:rFonts w:ascii="Roboto" w:eastAsia="Times New Roman" w:hAnsi="Roboto"/>
          <w:color w:val="4F81BD" w:themeColor="accent1"/>
          <w:sz w:val="24"/>
          <w:szCs w:val="24"/>
          <w:shd w:val="clear" w:color="auto" w:fill="FFFFFF"/>
        </w:rPr>
        <w:t>hemopoietic</w:t>
      </w:r>
      <w:proofErr w:type="spellEnd"/>
      <w:r w:rsidR="003E7B4F" w:rsidRPr="00E35132">
        <w:rPr>
          <w:rFonts w:ascii="Roboto" w:eastAsia="Times New Roman" w:hAnsi="Roboto"/>
          <w:color w:val="4F81BD" w:themeColor="accent1"/>
          <w:sz w:val="24"/>
          <w:szCs w:val="24"/>
          <w:shd w:val="clear" w:color="auto" w:fill="FFFFFF"/>
        </w:rPr>
        <w:t xml:space="preserve"> progenitor cells develop into granulocytes under the influence of various growth factors and cytokines.</w:t>
      </w:r>
    </w:p>
    <w:p w:rsidR="00225366" w:rsidRPr="00B523CD" w:rsidRDefault="002B5537" w:rsidP="00160AF0">
      <w:pPr>
        <w:rPr>
          <w:rFonts w:ascii="Roboto" w:eastAsia="Times New Roman" w:hAnsi="Roboto"/>
          <w:color w:val="4F81BD" w:themeColor="accent1"/>
          <w:sz w:val="24"/>
          <w:szCs w:val="24"/>
          <w:shd w:val="clear" w:color="auto" w:fill="FFFFFF"/>
        </w:rPr>
      </w:pPr>
      <w:r>
        <w:rPr>
          <w:rFonts w:ascii="Roboto" w:eastAsia="Times New Roman" w:hAnsi="Roboto"/>
          <w:color w:val="4F81BD" w:themeColor="accent1"/>
          <w:sz w:val="24"/>
          <w:szCs w:val="24"/>
          <w:shd w:val="clear" w:color="auto" w:fill="FFFFFF"/>
        </w:rPr>
        <w:t xml:space="preserve"> </w:t>
      </w:r>
      <w:r w:rsidR="00CC1AF1">
        <w:rPr>
          <w:rFonts w:ascii="Roboto" w:eastAsia="Times New Roman" w:hAnsi="Roboto"/>
          <w:color w:val="4F81BD" w:themeColor="accent1"/>
          <w:sz w:val="24"/>
          <w:szCs w:val="24"/>
          <w:shd w:val="clear" w:color="auto" w:fill="FFFFFF"/>
        </w:rPr>
        <w:t>-</w:t>
      </w:r>
      <w:proofErr w:type="spellStart"/>
      <w:r w:rsidR="00225366" w:rsidRPr="00B523CD">
        <w:rPr>
          <w:rFonts w:ascii="Roboto" w:eastAsia="Times New Roman" w:hAnsi="Roboto"/>
          <w:color w:val="000000" w:themeColor="text1"/>
          <w:sz w:val="24"/>
          <w:szCs w:val="24"/>
          <w:shd w:val="clear" w:color="auto" w:fill="FFFFFF"/>
        </w:rPr>
        <w:t>Neutropils</w:t>
      </w:r>
      <w:proofErr w:type="spellEnd"/>
      <w:r w:rsidR="00225366" w:rsidRPr="00B523CD">
        <w:rPr>
          <w:rFonts w:ascii="Roboto" w:eastAsia="Times New Roman" w:hAnsi="Roboto"/>
          <w:color w:val="4F81BD" w:themeColor="accent1"/>
          <w:sz w:val="24"/>
          <w:szCs w:val="24"/>
          <w:shd w:val="clear" w:color="auto" w:fill="FFFFFF"/>
        </w:rPr>
        <w:t xml:space="preserve">    </w:t>
      </w:r>
      <w:r w:rsidR="009544BF" w:rsidRPr="00B523CD">
        <w:rPr>
          <w:rFonts w:ascii="Roboto" w:eastAsia="Times New Roman" w:hAnsi="Roboto"/>
          <w:color w:val="4F81BD" w:themeColor="accent1"/>
          <w:sz w:val="24"/>
          <w:szCs w:val="24"/>
          <w:shd w:val="clear" w:color="auto" w:fill="FFFFFF"/>
        </w:rPr>
        <w:t xml:space="preserve"> Lobulated, dark nucleus, Neutrophils mature grey cytoplasm with </w:t>
      </w:r>
      <w:r w:rsidR="00225366" w:rsidRPr="00B523CD">
        <w:rPr>
          <w:rFonts w:ascii="Roboto" w:eastAsia="Times New Roman" w:hAnsi="Roboto"/>
          <w:color w:val="4F81BD" w:themeColor="accent1"/>
          <w:sz w:val="24"/>
          <w:szCs w:val="24"/>
          <w:shd w:val="clear" w:color="auto" w:fill="FFFFFF"/>
        </w:rPr>
        <w:t xml:space="preserve">    </w:t>
      </w:r>
      <w:r w:rsidR="009544BF" w:rsidRPr="00B523CD">
        <w:rPr>
          <w:rFonts w:ascii="Roboto" w:eastAsia="Times New Roman" w:hAnsi="Roboto"/>
          <w:color w:val="4F81BD" w:themeColor="accent1"/>
          <w:sz w:val="24"/>
          <w:szCs w:val="24"/>
          <w:shd w:val="clear" w:color="auto" w:fill="FFFFFF"/>
        </w:rPr>
        <w:t>small granule</w:t>
      </w:r>
      <w:r w:rsidR="00225366" w:rsidRPr="00B523CD">
        <w:rPr>
          <w:rFonts w:ascii="Roboto" w:eastAsia="Times New Roman" w:hAnsi="Roboto"/>
          <w:color w:val="4F81BD" w:themeColor="accent1"/>
          <w:sz w:val="24"/>
          <w:szCs w:val="24"/>
          <w:shd w:val="clear" w:color="auto" w:fill="FFFFFF"/>
        </w:rPr>
        <w:t>s</w:t>
      </w:r>
    </w:p>
    <w:p w:rsidR="00415159" w:rsidRPr="00B523CD" w:rsidRDefault="009544BF" w:rsidP="00160AF0">
      <w:pPr>
        <w:rPr>
          <w:rFonts w:ascii="Roboto" w:eastAsia="Times New Roman" w:hAnsi="Roboto"/>
          <w:color w:val="4F81BD" w:themeColor="accent1"/>
          <w:sz w:val="24"/>
          <w:szCs w:val="24"/>
          <w:shd w:val="clear" w:color="auto" w:fill="FFFFFF"/>
        </w:rPr>
      </w:pPr>
      <w:r w:rsidRPr="00B523CD">
        <w:rPr>
          <w:rFonts w:ascii="Roboto" w:eastAsia="Times New Roman" w:hAnsi="Roboto"/>
          <w:color w:val="4F81BD" w:themeColor="accent1"/>
          <w:sz w:val="24"/>
          <w:szCs w:val="24"/>
          <w:shd w:val="clear" w:color="auto" w:fill="FFFFFF"/>
        </w:rPr>
        <w:t xml:space="preserve"> </w:t>
      </w:r>
      <w:r w:rsidRPr="00B523CD">
        <w:rPr>
          <w:rFonts w:ascii="Roboto" w:eastAsia="Times New Roman" w:hAnsi="Roboto"/>
          <w:color w:val="000000" w:themeColor="text1"/>
          <w:sz w:val="24"/>
          <w:szCs w:val="24"/>
          <w:shd w:val="clear" w:color="auto" w:fill="FFFFFF"/>
        </w:rPr>
        <w:t xml:space="preserve">Neutrophilic band or stab cells </w:t>
      </w:r>
      <w:r w:rsidR="00A26A03" w:rsidRPr="00B523CD">
        <w:rPr>
          <w:rFonts w:ascii="Roboto" w:eastAsia="Times New Roman" w:hAnsi="Roboto"/>
          <w:color w:val="4F81BD" w:themeColor="accent1"/>
          <w:sz w:val="24"/>
          <w:szCs w:val="24"/>
          <w:shd w:val="clear" w:color="auto" w:fill="FFFFFF"/>
        </w:rPr>
        <w:t xml:space="preserve">  </w:t>
      </w:r>
      <w:r w:rsidRPr="00B523CD">
        <w:rPr>
          <w:rFonts w:ascii="Roboto" w:eastAsia="Times New Roman" w:hAnsi="Roboto"/>
          <w:color w:val="4F81BD" w:themeColor="accent1"/>
          <w:sz w:val="24"/>
          <w:szCs w:val="24"/>
          <w:shd w:val="clear" w:color="auto" w:fill="FFFFFF"/>
        </w:rPr>
        <w:t xml:space="preserve">Horse-shoe shaped, darkening nucleus, grey mature cytoplasm </w:t>
      </w:r>
    </w:p>
    <w:p w:rsidR="00B92B74" w:rsidRPr="00B523CD" w:rsidRDefault="009544BF" w:rsidP="00160AF0">
      <w:pPr>
        <w:rPr>
          <w:rFonts w:ascii="Roboto" w:eastAsia="Times New Roman" w:hAnsi="Roboto"/>
          <w:color w:val="4F81BD" w:themeColor="accent1"/>
          <w:sz w:val="24"/>
          <w:szCs w:val="24"/>
          <w:shd w:val="clear" w:color="auto" w:fill="FFFFFF"/>
        </w:rPr>
      </w:pPr>
      <w:r w:rsidRPr="00B523CD">
        <w:rPr>
          <w:rFonts w:ascii="Roboto" w:eastAsia="Times New Roman" w:hAnsi="Roboto"/>
          <w:color w:val="000000" w:themeColor="text1"/>
          <w:sz w:val="24"/>
          <w:szCs w:val="24"/>
          <w:shd w:val="clear" w:color="auto" w:fill="FFFFFF"/>
        </w:rPr>
        <w:t xml:space="preserve">Neutrophilic </w:t>
      </w:r>
      <w:proofErr w:type="spellStart"/>
      <w:r w:rsidRPr="00B523CD">
        <w:rPr>
          <w:rFonts w:ascii="Roboto" w:eastAsia="Times New Roman" w:hAnsi="Roboto"/>
          <w:color w:val="000000" w:themeColor="text1"/>
          <w:sz w:val="24"/>
          <w:szCs w:val="24"/>
          <w:shd w:val="clear" w:color="auto" w:fill="FFFFFF"/>
        </w:rPr>
        <w:t>metamyelocytes</w:t>
      </w:r>
      <w:proofErr w:type="spellEnd"/>
      <w:r w:rsidRPr="00B523CD">
        <w:rPr>
          <w:rFonts w:ascii="Roboto" w:eastAsia="Times New Roman" w:hAnsi="Roboto"/>
          <w:color w:val="000000" w:themeColor="text1"/>
          <w:sz w:val="24"/>
          <w:szCs w:val="24"/>
          <w:shd w:val="clear" w:color="auto" w:fill="FFFFFF"/>
        </w:rPr>
        <w:t xml:space="preserve"> </w:t>
      </w:r>
      <w:r w:rsidR="00415159" w:rsidRPr="00B523CD">
        <w:rPr>
          <w:rFonts w:ascii="Roboto" w:eastAsia="Times New Roman" w:hAnsi="Roboto"/>
          <w:color w:val="4F81BD" w:themeColor="accent1"/>
          <w:sz w:val="24"/>
          <w:szCs w:val="24"/>
          <w:shd w:val="clear" w:color="auto" w:fill="FFFFFF"/>
        </w:rPr>
        <w:t xml:space="preserve">  </w:t>
      </w:r>
      <w:r w:rsidRPr="00B523CD">
        <w:rPr>
          <w:rFonts w:ascii="Roboto" w:eastAsia="Times New Roman" w:hAnsi="Roboto"/>
          <w:color w:val="4F81BD" w:themeColor="accent1"/>
          <w:sz w:val="24"/>
          <w:szCs w:val="24"/>
          <w:shd w:val="clear" w:color="auto" w:fill="FFFFFF"/>
        </w:rPr>
        <w:t xml:space="preserve">Oval to kidney bean-shaped, indented nucleus, grey mature cytoplasm with a weak blue tent </w:t>
      </w:r>
    </w:p>
    <w:p w:rsidR="00D94D8B" w:rsidRPr="00B523CD" w:rsidRDefault="009544BF" w:rsidP="00160AF0">
      <w:pPr>
        <w:rPr>
          <w:rFonts w:ascii="Roboto" w:eastAsia="Times New Roman" w:hAnsi="Roboto"/>
          <w:color w:val="4F81BD" w:themeColor="accent1"/>
          <w:sz w:val="24"/>
          <w:szCs w:val="24"/>
          <w:shd w:val="clear" w:color="auto" w:fill="FFFFFF"/>
        </w:rPr>
      </w:pPr>
      <w:r w:rsidRPr="00B523CD">
        <w:rPr>
          <w:rFonts w:ascii="Roboto" w:eastAsia="Times New Roman" w:hAnsi="Roboto"/>
          <w:color w:val="000000" w:themeColor="text1"/>
          <w:sz w:val="24"/>
          <w:szCs w:val="24"/>
          <w:shd w:val="clear" w:color="auto" w:fill="FFFFFF"/>
        </w:rPr>
        <w:lastRenderedPageBreak/>
        <w:t xml:space="preserve">Neutrophilic </w:t>
      </w:r>
      <w:proofErr w:type="spellStart"/>
      <w:r w:rsidR="00616407" w:rsidRPr="00B523CD">
        <w:rPr>
          <w:rFonts w:ascii="Roboto" w:eastAsia="Times New Roman" w:hAnsi="Roboto"/>
          <w:color w:val="000000" w:themeColor="text1"/>
          <w:sz w:val="24"/>
          <w:szCs w:val="24"/>
          <w:shd w:val="clear" w:color="auto" w:fill="FFFFFF"/>
        </w:rPr>
        <w:t>my</w:t>
      </w:r>
      <w:r w:rsidR="009C7458" w:rsidRPr="00B523CD">
        <w:rPr>
          <w:rFonts w:ascii="Roboto" w:eastAsia="Times New Roman" w:hAnsi="Roboto"/>
          <w:color w:val="000000" w:themeColor="text1"/>
          <w:sz w:val="24"/>
          <w:szCs w:val="24"/>
          <w:shd w:val="clear" w:color="auto" w:fill="FFFFFF"/>
        </w:rPr>
        <w:t>e</w:t>
      </w:r>
      <w:r w:rsidRPr="00B523CD">
        <w:rPr>
          <w:rFonts w:ascii="Roboto" w:eastAsia="Times New Roman" w:hAnsi="Roboto"/>
          <w:color w:val="000000" w:themeColor="text1"/>
          <w:sz w:val="24"/>
          <w:szCs w:val="24"/>
          <w:shd w:val="clear" w:color="auto" w:fill="FFFFFF"/>
        </w:rPr>
        <w:t>locytes</w:t>
      </w:r>
      <w:proofErr w:type="spellEnd"/>
      <w:r w:rsidRPr="00B523CD">
        <w:rPr>
          <w:rFonts w:ascii="Roboto" w:eastAsia="Times New Roman" w:hAnsi="Roboto"/>
          <w:color w:val="000000" w:themeColor="text1"/>
          <w:sz w:val="24"/>
          <w:szCs w:val="24"/>
          <w:shd w:val="clear" w:color="auto" w:fill="FFFFFF"/>
        </w:rPr>
        <w:t xml:space="preserve"> </w:t>
      </w:r>
      <w:r w:rsidR="009C7458" w:rsidRPr="00B523CD">
        <w:rPr>
          <w:rFonts w:ascii="Roboto" w:eastAsia="Times New Roman" w:hAnsi="Roboto"/>
          <w:color w:val="4F81BD" w:themeColor="accent1"/>
          <w:sz w:val="24"/>
          <w:szCs w:val="24"/>
          <w:shd w:val="clear" w:color="auto" w:fill="FFFFFF"/>
        </w:rPr>
        <w:t xml:space="preserve"> </w:t>
      </w:r>
      <w:r w:rsidRPr="00B523CD">
        <w:rPr>
          <w:rFonts w:ascii="Roboto" w:eastAsia="Times New Roman" w:hAnsi="Roboto"/>
          <w:color w:val="4F81BD" w:themeColor="accent1"/>
          <w:sz w:val="24"/>
          <w:szCs w:val="24"/>
          <w:shd w:val="clear" w:color="auto" w:fill="FFFFFF"/>
        </w:rPr>
        <w:t xml:space="preserve">Large, oval, non-indented nucleus, large amount of cytoplasm with specific and non-specific granules </w:t>
      </w:r>
    </w:p>
    <w:p w:rsidR="002B5537" w:rsidRDefault="00313900" w:rsidP="00160AF0">
      <w:pPr>
        <w:rPr>
          <w:rFonts w:ascii="Roboto" w:eastAsia="Times New Roman" w:hAnsi="Roboto"/>
          <w:color w:val="4F81BD" w:themeColor="accent1"/>
          <w:sz w:val="24"/>
          <w:szCs w:val="24"/>
          <w:shd w:val="clear" w:color="auto" w:fill="FFFFFF"/>
        </w:rPr>
      </w:pPr>
      <w:proofErr w:type="spellStart"/>
      <w:r w:rsidRPr="00B523CD">
        <w:rPr>
          <w:rFonts w:ascii="Roboto" w:eastAsia="Times New Roman" w:hAnsi="Roboto"/>
          <w:color w:val="000000" w:themeColor="text1"/>
          <w:sz w:val="24"/>
          <w:szCs w:val="24"/>
          <w:shd w:val="clear" w:color="auto" w:fill="FFFFFF"/>
        </w:rPr>
        <w:t>P</w:t>
      </w:r>
      <w:r w:rsidR="00F6140F" w:rsidRPr="00B523CD">
        <w:rPr>
          <w:rFonts w:ascii="Roboto" w:eastAsia="Times New Roman" w:hAnsi="Roboto"/>
          <w:color w:val="000000" w:themeColor="text1"/>
          <w:sz w:val="24"/>
          <w:szCs w:val="24"/>
          <w:shd w:val="clear" w:color="auto" w:fill="FFFFFF"/>
        </w:rPr>
        <w:t>ro</w:t>
      </w:r>
      <w:r w:rsidRPr="00B523CD">
        <w:rPr>
          <w:rFonts w:ascii="Roboto" w:eastAsia="Times New Roman" w:hAnsi="Roboto"/>
          <w:color w:val="000000" w:themeColor="text1"/>
          <w:sz w:val="24"/>
          <w:szCs w:val="24"/>
          <w:shd w:val="clear" w:color="auto" w:fill="FFFFFF"/>
        </w:rPr>
        <w:t>myelocyte</w:t>
      </w:r>
      <w:proofErr w:type="spellEnd"/>
      <w:r w:rsidR="00F81207" w:rsidRPr="00B523CD">
        <w:rPr>
          <w:rFonts w:ascii="Roboto" w:eastAsia="Times New Roman" w:hAnsi="Roboto"/>
          <w:color w:val="4F81BD" w:themeColor="accent1"/>
          <w:sz w:val="24"/>
          <w:szCs w:val="24"/>
          <w:shd w:val="clear" w:color="auto" w:fill="FFFFFF"/>
        </w:rPr>
        <w:t xml:space="preserve">  </w:t>
      </w:r>
      <w:r w:rsidR="009544BF" w:rsidRPr="00B523CD">
        <w:rPr>
          <w:rFonts w:ascii="Roboto" w:eastAsia="Times New Roman" w:hAnsi="Roboto"/>
          <w:color w:val="4F81BD" w:themeColor="accent1"/>
          <w:sz w:val="24"/>
          <w:szCs w:val="24"/>
          <w:shd w:val="clear" w:color="auto" w:fill="FFFFFF"/>
        </w:rPr>
        <w:t>Large, oval, non-indented nucleus, large amount of sky blue cytoplasm with non-specific granules</w:t>
      </w:r>
      <w:r w:rsidR="00721183" w:rsidRPr="00B523CD">
        <w:rPr>
          <w:rFonts w:ascii="Roboto" w:eastAsia="Times New Roman" w:hAnsi="Roboto"/>
          <w:color w:val="4F81BD" w:themeColor="accent1"/>
          <w:sz w:val="24"/>
          <w:szCs w:val="24"/>
          <w:shd w:val="clear" w:color="auto" w:fill="FFFFFF"/>
        </w:rPr>
        <w:t>.</w:t>
      </w:r>
    </w:p>
    <w:p w:rsidR="00A90544" w:rsidRPr="006A7B1E" w:rsidRDefault="005060A4" w:rsidP="00160AF0">
      <w:pPr>
        <w:rPr>
          <w:b/>
          <w:bCs/>
          <w:color w:val="4F81BD" w:themeColor="accent1"/>
          <w:sz w:val="24"/>
          <w:szCs w:val="24"/>
        </w:rPr>
      </w:pPr>
      <w:r>
        <w:rPr>
          <w:color w:val="4F81BD" w:themeColor="accent1"/>
          <w:sz w:val="24"/>
          <w:szCs w:val="24"/>
        </w:rPr>
        <w:t xml:space="preserve">  </w:t>
      </w:r>
      <w:r w:rsidR="00982E7F">
        <w:rPr>
          <w:color w:val="4F81BD" w:themeColor="accent1"/>
          <w:sz w:val="24"/>
          <w:szCs w:val="24"/>
        </w:rPr>
        <w:t xml:space="preserve"> </w:t>
      </w:r>
      <w:r w:rsidR="00982E7F" w:rsidRPr="006A7B1E">
        <w:rPr>
          <w:b/>
          <w:bCs/>
          <w:color w:val="000000" w:themeColor="text1"/>
          <w:sz w:val="24"/>
          <w:szCs w:val="24"/>
        </w:rPr>
        <w:t xml:space="preserve">Neutrophil production in bone marrow </w:t>
      </w:r>
    </w:p>
    <w:p w:rsidR="005F431C" w:rsidRPr="00A90544" w:rsidRDefault="005822B3" w:rsidP="00A90544">
      <w:pPr>
        <w:rPr>
          <w:color w:val="4F81BD" w:themeColor="accent1"/>
          <w:sz w:val="24"/>
          <w:szCs w:val="24"/>
        </w:rPr>
      </w:pPr>
      <w:r>
        <w:rPr>
          <w:color w:val="000000" w:themeColor="text1"/>
          <w:sz w:val="24"/>
          <w:szCs w:val="24"/>
        </w:rPr>
        <w:t>--</w:t>
      </w:r>
      <w:r w:rsidR="00982E7F" w:rsidRPr="00A90544">
        <w:rPr>
          <w:color w:val="4F81BD" w:themeColor="accent1"/>
          <w:sz w:val="24"/>
          <w:szCs w:val="24"/>
        </w:rPr>
        <w:t xml:space="preserve">Neutrophils are produced within haematopoietic cords interspersed within the venous sinuses of the bone marrow </w:t>
      </w:r>
    </w:p>
    <w:p w:rsidR="004D3EF5" w:rsidRDefault="005822B3" w:rsidP="00160AF0">
      <w:pPr>
        <w:rPr>
          <w:color w:val="4F81BD" w:themeColor="accent1"/>
          <w:sz w:val="24"/>
          <w:szCs w:val="24"/>
        </w:rPr>
      </w:pPr>
      <w:r>
        <w:rPr>
          <w:color w:val="000000" w:themeColor="text1"/>
          <w:sz w:val="24"/>
          <w:szCs w:val="24"/>
        </w:rPr>
        <w:t>--</w:t>
      </w:r>
      <w:r w:rsidR="00982E7F" w:rsidRPr="00982E7F">
        <w:rPr>
          <w:color w:val="4F81BD" w:themeColor="accent1"/>
          <w:sz w:val="24"/>
          <w:szCs w:val="24"/>
        </w:rPr>
        <w:t xml:space="preserve"> Neutrophil population in the bone marrow can be subdivided into three pools: the stem cell pool, the mitotic pool and the post-mitotic pool</w:t>
      </w:r>
    </w:p>
    <w:p w:rsidR="00444F89" w:rsidRDefault="00982E7F" w:rsidP="00160AF0">
      <w:pPr>
        <w:rPr>
          <w:color w:val="4F81BD" w:themeColor="accent1"/>
          <w:sz w:val="24"/>
          <w:szCs w:val="24"/>
        </w:rPr>
      </w:pPr>
      <w:r w:rsidRPr="00982E7F">
        <w:rPr>
          <w:color w:val="4F81BD" w:themeColor="accent1"/>
          <w:sz w:val="24"/>
          <w:szCs w:val="24"/>
        </w:rPr>
        <w:t xml:space="preserve"> </w:t>
      </w:r>
      <w:r w:rsidRPr="00E20583">
        <w:rPr>
          <w:color w:val="FF0000"/>
          <w:sz w:val="24"/>
          <w:szCs w:val="24"/>
        </w:rPr>
        <w:t xml:space="preserve">Stem cell pool </w:t>
      </w:r>
      <w:r w:rsidRPr="00982E7F">
        <w:rPr>
          <w:color w:val="4F81BD" w:themeColor="accent1"/>
          <w:sz w:val="24"/>
          <w:szCs w:val="24"/>
        </w:rPr>
        <w:t xml:space="preserve">→undifferentiated haematopoietic stem cells (HSCS), </w:t>
      </w:r>
    </w:p>
    <w:p w:rsidR="00041169" w:rsidRDefault="004419D5" w:rsidP="00160AF0">
      <w:pPr>
        <w:rPr>
          <w:color w:val="4F81BD" w:themeColor="accent1"/>
          <w:sz w:val="24"/>
          <w:szCs w:val="24"/>
        </w:rPr>
      </w:pPr>
      <w:r>
        <w:rPr>
          <w:color w:val="4F81BD" w:themeColor="accent1"/>
          <w:sz w:val="24"/>
          <w:szCs w:val="24"/>
        </w:rPr>
        <w:t xml:space="preserve"> </w:t>
      </w:r>
      <w:r w:rsidR="00982E7F" w:rsidRPr="004C5EF4">
        <w:rPr>
          <w:color w:val="FF0000"/>
          <w:sz w:val="24"/>
          <w:szCs w:val="24"/>
        </w:rPr>
        <w:t xml:space="preserve">Mitotic pool → </w:t>
      </w:r>
      <w:r w:rsidR="00982E7F" w:rsidRPr="00982E7F">
        <w:rPr>
          <w:color w:val="4F81BD" w:themeColor="accent1"/>
          <w:sz w:val="24"/>
          <w:szCs w:val="24"/>
        </w:rPr>
        <w:t xml:space="preserve">committed granulocytic progenitor cells that are undergoing proliferation and differentiation. </w:t>
      </w:r>
    </w:p>
    <w:p w:rsidR="00EA5910" w:rsidRPr="00085671" w:rsidRDefault="00041169" w:rsidP="00160AF0">
      <w:pPr>
        <w:rPr>
          <w:color w:val="4F81BD" w:themeColor="accent1"/>
          <w:sz w:val="24"/>
          <w:szCs w:val="24"/>
        </w:rPr>
      </w:pPr>
      <w:r>
        <w:rPr>
          <w:color w:val="4F81BD" w:themeColor="accent1"/>
          <w:sz w:val="24"/>
          <w:szCs w:val="24"/>
        </w:rPr>
        <w:t xml:space="preserve"> </w:t>
      </w:r>
      <w:r w:rsidR="00982E7F" w:rsidRPr="004C5EF4">
        <w:rPr>
          <w:color w:val="FF0000"/>
          <w:sz w:val="24"/>
          <w:szCs w:val="24"/>
        </w:rPr>
        <w:t>Post-mitotic pool →</w:t>
      </w:r>
      <w:r w:rsidR="00982E7F" w:rsidRPr="00982E7F">
        <w:rPr>
          <w:color w:val="4F81BD" w:themeColor="accent1"/>
          <w:sz w:val="24"/>
          <w:szCs w:val="24"/>
        </w:rPr>
        <w:t xml:space="preserve"> Fully differentiated mature neutrophils which forms the bone marrow reserve, available for r</w:t>
      </w:r>
      <w:r w:rsidR="00982E7F" w:rsidRPr="00085671">
        <w:rPr>
          <w:color w:val="4F81BD" w:themeColor="accent1"/>
          <w:sz w:val="24"/>
          <w:szCs w:val="24"/>
        </w:rPr>
        <w:t>elease</w:t>
      </w:r>
    </w:p>
    <w:p w:rsidR="00DA3901" w:rsidRPr="00085671" w:rsidRDefault="00B9610A" w:rsidP="00160AF0">
      <w:pPr>
        <w:rPr>
          <w:color w:val="4F81BD" w:themeColor="accent1"/>
          <w:sz w:val="24"/>
          <w:szCs w:val="24"/>
        </w:rPr>
      </w:pPr>
      <w:r w:rsidRPr="00085671">
        <w:rPr>
          <w:color w:val="000000" w:themeColor="text1"/>
          <w:sz w:val="24"/>
          <w:szCs w:val="24"/>
        </w:rPr>
        <w:t>--</w:t>
      </w:r>
      <w:r w:rsidR="00C5123C" w:rsidRPr="00085671">
        <w:rPr>
          <w:color w:val="4F81BD" w:themeColor="accent1"/>
          <w:sz w:val="24"/>
          <w:szCs w:val="24"/>
        </w:rPr>
        <w:t xml:space="preserve">Principal regulator of physiological </w:t>
      </w:r>
      <w:proofErr w:type="spellStart"/>
      <w:r w:rsidR="00C5123C" w:rsidRPr="00085671">
        <w:rPr>
          <w:color w:val="4F81BD" w:themeColor="accent1"/>
          <w:sz w:val="24"/>
          <w:szCs w:val="24"/>
        </w:rPr>
        <w:t>granulopoiesis</w:t>
      </w:r>
      <w:proofErr w:type="spellEnd"/>
      <w:r w:rsidR="00C5123C" w:rsidRPr="00085671">
        <w:rPr>
          <w:color w:val="4F81BD" w:themeColor="accent1"/>
          <w:sz w:val="24"/>
          <w:szCs w:val="24"/>
        </w:rPr>
        <w:t xml:space="preserve"> is </w:t>
      </w:r>
      <w:proofErr w:type="spellStart"/>
      <w:r w:rsidR="00C5123C" w:rsidRPr="00085671">
        <w:rPr>
          <w:color w:val="4F81BD" w:themeColor="accent1"/>
          <w:sz w:val="24"/>
          <w:szCs w:val="24"/>
        </w:rPr>
        <w:t>nulocyte</w:t>
      </w:r>
      <w:proofErr w:type="spellEnd"/>
      <w:r w:rsidR="00C5123C" w:rsidRPr="00085671">
        <w:rPr>
          <w:color w:val="4F81BD" w:themeColor="accent1"/>
          <w:sz w:val="24"/>
          <w:szCs w:val="24"/>
        </w:rPr>
        <w:t xml:space="preserve"> colony stimulating factor (G- whose effects include-</w:t>
      </w:r>
    </w:p>
    <w:p w:rsidR="004D0F3E" w:rsidRPr="00085671" w:rsidRDefault="00B9610A" w:rsidP="00160AF0">
      <w:pPr>
        <w:rPr>
          <w:color w:val="4F81BD" w:themeColor="accent1"/>
          <w:sz w:val="24"/>
          <w:szCs w:val="24"/>
        </w:rPr>
      </w:pPr>
      <w:r w:rsidRPr="00085671">
        <w:rPr>
          <w:color w:val="000000" w:themeColor="text1"/>
          <w:sz w:val="24"/>
          <w:szCs w:val="24"/>
        </w:rPr>
        <w:t>--</w:t>
      </w:r>
      <w:r w:rsidR="00C5123C" w:rsidRPr="00085671">
        <w:rPr>
          <w:color w:val="4F81BD" w:themeColor="accent1"/>
          <w:sz w:val="24"/>
          <w:szCs w:val="24"/>
        </w:rPr>
        <w:t xml:space="preserve">Commitment of progenitor cells to the myeloid lineage, proliferation of granulocytic precursors, reduction of transit time through the granulocytic compartment, and release of mature cells from the bone marrow. </w:t>
      </w:r>
    </w:p>
    <w:p w:rsidR="0016091C" w:rsidRDefault="002C2DFE" w:rsidP="00160AF0">
      <w:pPr>
        <w:rPr>
          <w:color w:val="4F81BD" w:themeColor="accent1"/>
          <w:sz w:val="24"/>
          <w:szCs w:val="24"/>
        </w:rPr>
      </w:pPr>
      <w:r w:rsidRPr="00085671">
        <w:rPr>
          <w:color w:val="000000" w:themeColor="text1"/>
          <w:sz w:val="24"/>
          <w:szCs w:val="24"/>
        </w:rPr>
        <w:t>-</w:t>
      </w:r>
      <w:r w:rsidR="00B9610A" w:rsidRPr="00085671">
        <w:rPr>
          <w:color w:val="000000" w:themeColor="text1"/>
          <w:sz w:val="24"/>
          <w:szCs w:val="24"/>
        </w:rPr>
        <w:t>-</w:t>
      </w:r>
      <w:r w:rsidRPr="00085671">
        <w:rPr>
          <w:color w:val="4F81BD" w:themeColor="accent1"/>
          <w:sz w:val="24"/>
          <w:szCs w:val="24"/>
        </w:rPr>
        <w:t xml:space="preserve"> </w:t>
      </w:r>
      <w:r w:rsidR="00C5123C" w:rsidRPr="00085671">
        <w:rPr>
          <w:color w:val="4F81BD" w:themeColor="accent1"/>
          <w:sz w:val="24"/>
          <w:szCs w:val="24"/>
        </w:rPr>
        <w:t xml:space="preserve">Lack the G-CSF receptor and humans who express a dominant negative receptor mutation are profoundly </w:t>
      </w:r>
      <w:proofErr w:type="spellStart"/>
      <w:r w:rsidR="00C5123C" w:rsidRPr="00085671">
        <w:rPr>
          <w:color w:val="4F81BD" w:themeColor="accent1"/>
          <w:sz w:val="24"/>
          <w:szCs w:val="24"/>
        </w:rPr>
        <w:t>neutropenic</w:t>
      </w:r>
      <w:proofErr w:type="spellEnd"/>
      <w:r w:rsidR="00C5123C" w:rsidRPr="00085671">
        <w:rPr>
          <w:color w:val="4F81BD" w:themeColor="accent1"/>
          <w:sz w:val="24"/>
          <w:szCs w:val="24"/>
        </w:rPr>
        <w:t>.</w:t>
      </w:r>
    </w:p>
    <w:p w:rsidR="00334D38" w:rsidRPr="00C40AD1" w:rsidRDefault="005114F8" w:rsidP="00160AF0">
      <w:pPr>
        <w:rPr>
          <w:b/>
          <w:bCs/>
          <w:color w:val="000000" w:themeColor="text1"/>
          <w:sz w:val="24"/>
          <w:szCs w:val="24"/>
        </w:rPr>
      </w:pPr>
      <w:r>
        <w:rPr>
          <w:color w:val="4F81BD" w:themeColor="accent1"/>
          <w:sz w:val="24"/>
          <w:szCs w:val="24"/>
        </w:rPr>
        <w:t xml:space="preserve"> </w:t>
      </w:r>
      <w:r w:rsidR="00C40AD1">
        <w:rPr>
          <w:color w:val="4F81BD" w:themeColor="accent1"/>
          <w:sz w:val="24"/>
          <w:szCs w:val="24"/>
        </w:rPr>
        <w:t xml:space="preserve">      </w:t>
      </w:r>
      <w:r w:rsidR="001D4D33" w:rsidRPr="00C40AD1">
        <w:rPr>
          <w:b/>
          <w:bCs/>
          <w:color w:val="000000" w:themeColor="text1"/>
          <w:sz w:val="24"/>
          <w:szCs w:val="24"/>
        </w:rPr>
        <w:t>Neutrophil release from bone marrow</w:t>
      </w:r>
    </w:p>
    <w:p w:rsidR="00AD3638" w:rsidRPr="00E61073" w:rsidRDefault="00334D38" w:rsidP="00160AF0">
      <w:pPr>
        <w:rPr>
          <w:color w:val="4F81BD" w:themeColor="accent1"/>
          <w:sz w:val="24"/>
          <w:szCs w:val="24"/>
        </w:rPr>
      </w:pPr>
      <w:r>
        <w:rPr>
          <w:color w:val="000000" w:themeColor="text1"/>
          <w:sz w:val="24"/>
          <w:szCs w:val="24"/>
        </w:rPr>
        <w:t>--</w:t>
      </w:r>
      <w:r w:rsidR="001D4D33" w:rsidRPr="001D4D33">
        <w:rPr>
          <w:color w:val="4F81BD" w:themeColor="accent1"/>
          <w:sz w:val="24"/>
          <w:szCs w:val="24"/>
        </w:rPr>
        <w:t xml:space="preserve"> </w:t>
      </w:r>
      <w:r w:rsidR="001D4D33" w:rsidRPr="00E61073">
        <w:rPr>
          <w:color w:val="4F81BD" w:themeColor="accent1"/>
          <w:sz w:val="24"/>
          <w:szCs w:val="24"/>
        </w:rPr>
        <w:t xml:space="preserve">Journey </w:t>
      </w:r>
      <w:proofErr w:type="spellStart"/>
      <w:r w:rsidR="001D4D33" w:rsidRPr="00E61073">
        <w:rPr>
          <w:color w:val="4F81BD" w:themeColor="accent1"/>
          <w:sz w:val="24"/>
          <w:szCs w:val="24"/>
        </w:rPr>
        <w:t>upto</w:t>
      </w:r>
      <w:proofErr w:type="spellEnd"/>
      <w:r w:rsidR="001D4D33" w:rsidRPr="00E61073">
        <w:rPr>
          <w:color w:val="4F81BD" w:themeColor="accent1"/>
          <w:sz w:val="24"/>
          <w:szCs w:val="24"/>
        </w:rPr>
        <w:t xml:space="preserve"> the tissue is needed for proper functioning.</w:t>
      </w:r>
    </w:p>
    <w:p w:rsidR="00C918BA" w:rsidRPr="00E61073" w:rsidRDefault="00831671" w:rsidP="00160AF0">
      <w:pPr>
        <w:rPr>
          <w:color w:val="4F81BD" w:themeColor="accent1"/>
          <w:sz w:val="24"/>
          <w:szCs w:val="24"/>
        </w:rPr>
      </w:pPr>
      <w:r w:rsidRPr="00E61073">
        <w:rPr>
          <w:color w:val="000000" w:themeColor="text1"/>
          <w:sz w:val="24"/>
          <w:szCs w:val="24"/>
        </w:rPr>
        <w:t>--</w:t>
      </w:r>
      <w:r w:rsidR="001D4D33" w:rsidRPr="00E61073">
        <w:rPr>
          <w:color w:val="4F81BD" w:themeColor="accent1"/>
          <w:sz w:val="24"/>
          <w:szCs w:val="24"/>
        </w:rPr>
        <w:t xml:space="preserve"> </w:t>
      </w:r>
      <w:r w:rsidR="001D4D33" w:rsidRPr="00E61073">
        <w:rPr>
          <w:color w:val="943634" w:themeColor="accent2" w:themeShade="BF"/>
          <w:sz w:val="24"/>
          <w:szCs w:val="24"/>
        </w:rPr>
        <w:t>CXC chemokine receptor 4 (CXCR4),</w:t>
      </w:r>
      <w:r w:rsidR="001D4D33" w:rsidRPr="00E61073">
        <w:rPr>
          <w:color w:val="4F81BD" w:themeColor="accent1"/>
          <w:sz w:val="24"/>
          <w:szCs w:val="24"/>
        </w:rPr>
        <w:t xml:space="preserve"> a G-protein coupled receptor, is also expressed at low levels on the cell surface of mature neutrophils and important for release of neutrophils </w:t>
      </w:r>
    </w:p>
    <w:p w:rsidR="008832C5" w:rsidRPr="00E61073" w:rsidRDefault="001D4D33" w:rsidP="00160AF0">
      <w:pPr>
        <w:rPr>
          <w:color w:val="4F81BD" w:themeColor="accent1"/>
          <w:sz w:val="24"/>
          <w:szCs w:val="24"/>
        </w:rPr>
      </w:pPr>
      <w:r w:rsidRPr="00E61073">
        <w:rPr>
          <w:color w:val="4F81BD" w:themeColor="accent1"/>
          <w:sz w:val="24"/>
          <w:szCs w:val="24"/>
        </w:rPr>
        <w:t xml:space="preserve">• Interacts with </w:t>
      </w:r>
      <w:r w:rsidRPr="00E61073">
        <w:rPr>
          <w:color w:val="C0504D" w:themeColor="accent2"/>
          <w:sz w:val="24"/>
          <w:szCs w:val="24"/>
        </w:rPr>
        <w:t xml:space="preserve">stromal- derived factor 1 (SDF-1), </w:t>
      </w:r>
      <w:r w:rsidRPr="00E61073">
        <w:rPr>
          <w:color w:val="4F81BD" w:themeColor="accent1"/>
          <w:sz w:val="24"/>
          <w:szCs w:val="24"/>
        </w:rPr>
        <w:t xml:space="preserve">a CXC chemokine that is produced constitutively by bone marrow stromal cells. The interaction between CXCR4 and SDF-1 retains neutrophils within the marrow environment </w:t>
      </w:r>
    </w:p>
    <w:p w:rsidR="005114F8" w:rsidRDefault="001D4D33" w:rsidP="00160AF0">
      <w:pPr>
        <w:rPr>
          <w:color w:val="4F81BD" w:themeColor="accent1"/>
          <w:sz w:val="24"/>
          <w:szCs w:val="24"/>
        </w:rPr>
      </w:pPr>
      <w:r w:rsidRPr="00E61073">
        <w:rPr>
          <w:color w:val="4F81BD" w:themeColor="accent1"/>
          <w:sz w:val="24"/>
          <w:szCs w:val="24"/>
        </w:rPr>
        <w:t xml:space="preserve">• G-CSF exerts its multiple effects on neutrophil homeostasis is by inhibiting </w:t>
      </w:r>
      <w:r w:rsidRPr="00E61073">
        <w:rPr>
          <w:color w:val="C0504D" w:themeColor="accent2"/>
          <w:sz w:val="24"/>
          <w:szCs w:val="24"/>
        </w:rPr>
        <w:t xml:space="preserve">the CXCR4-SDF-1 axis. </w:t>
      </w:r>
      <w:r w:rsidRPr="00E61073">
        <w:rPr>
          <w:color w:val="4F81BD" w:themeColor="accent1"/>
          <w:sz w:val="24"/>
          <w:szCs w:val="24"/>
        </w:rPr>
        <w:t>Treatment of mice with G-CSF decreases stromal cell SDF-1 production, which correlates with an increase in neutrophil release.</w:t>
      </w:r>
    </w:p>
    <w:p w:rsidR="006878A7" w:rsidRDefault="00D50571" w:rsidP="00160AF0">
      <w:pPr>
        <w:rPr>
          <w:color w:val="4F81BD" w:themeColor="accent1"/>
          <w:sz w:val="24"/>
          <w:szCs w:val="24"/>
        </w:rPr>
      </w:pPr>
      <w:r>
        <w:rPr>
          <w:color w:val="000000" w:themeColor="text1"/>
          <w:sz w:val="24"/>
          <w:szCs w:val="24"/>
        </w:rPr>
        <w:lastRenderedPageBreak/>
        <w:t>--</w:t>
      </w:r>
      <w:r w:rsidRPr="00072D10">
        <w:rPr>
          <w:color w:val="4F81BD" w:themeColor="accent1"/>
          <w:sz w:val="24"/>
          <w:szCs w:val="24"/>
        </w:rPr>
        <w:t xml:space="preserve">In the </w:t>
      </w:r>
      <w:proofErr w:type="spellStart"/>
      <w:r w:rsidRPr="00072D10">
        <w:rPr>
          <w:color w:val="4F81BD" w:themeColor="accent1"/>
          <w:sz w:val="24"/>
          <w:szCs w:val="24"/>
        </w:rPr>
        <w:t>promyelocyte</w:t>
      </w:r>
      <w:proofErr w:type="spellEnd"/>
      <w:r w:rsidRPr="00072D10">
        <w:rPr>
          <w:color w:val="4F81BD" w:themeColor="accent1"/>
          <w:sz w:val="24"/>
          <w:szCs w:val="24"/>
        </w:rPr>
        <w:t xml:space="preserve"> stage: Primary granules, large peroxidase-positive granules that stain </w:t>
      </w:r>
      <w:proofErr w:type="spellStart"/>
      <w:r w:rsidRPr="00072D10">
        <w:rPr>
          <w:color w:val="4F81BD" w:themeColor="accent1"/>
          <w:sz w:val="24"/>
          <w:szCs w:val="24"/>
        </w:rPr>
        <w:t>metachromatically</w:t>
      </w:r>
      <w:proofErr w:type="spellEnd"/>
      <w:r w:rsidRPr="00072D10">
        <w:rPr>
          <w:color w:val="4F81BD" w:themeColor="accent1"/>
          <w:sz w:val="24"/>
          <w:szCs w:val="24"/>
        </w:rPr>
        <w:t xml:space="preserve"> (reddish-purple) with a polychromatic stain such as Wright stain, are formed. Most of the granules are spherical and have a diameter of 500 nm, but ellipsoid, crystalline forms and small granules connected by filaments also are present.</w:t>
      </w:r>
    </w:p>
    <w:p w:rsidR="00072D10" w:rsidRDefault="00D76ACB" w:rsidP="00160AF0">
      <w:pPr>
        <w:rPr>
          <w:b/>
          <w:bCs/>
          <w:color w:val="000000" w:themeColor="text1"/>
          <w:sz w:val="24"/>
          <w:szCs w:val="24"/>
        </w:rPr>
      </w:pPr>
      <w:r>
        <w:rPr>
          <w:b/>
          <w:bCs/>
          <w:color w:val="000000" w:themeColor="text1"/>
          <w:sz w:val="24"/>
          <w:szCs w:val="24"/>
          <w:u w:val="single"/>
        </w:rPr>
        <w:t xml:space="preserve">Q4 . </w:t>
      </w:r>
      <w:r w:rsidR="001A6F37">
        <w:rPr>
          <w:b/>
          <w:bCs/>
          <w:color w:val="000000" w:themeColor="text1"/>
          <w:sz w:val="24"/>
          <w:szCs w:val="24"/>
        </w:rPr>
        <w:t xml:space="preserve">what is iron deficiency </w:t>
      </w:r>
      <w:proofErr w:type="spellStart"/>
      <w:r w:rsidR="001A6F37">
        <w:rPr>
          <w:b/>
          <w:bCs/>
          <w:color w:val="000000" w:themeColor="text1"/>
          <w:sz w:val="24"/>
          <w:szCs w:val="24"/>
        </w:rPr>
        <w:t>anemia</w:t>
      </w:r>
      <w:proofErr w:type="spellEnd"/>
      <w:r w:rsidR="005C5BBE">
        <w:rPr>
          <w:b/>
          <w:bCs/>
          <w:color w:val="000000" w:themeColor="text1"/>
          <w:sz w:val="24"/>
          <w:szCs w:val="24"/>
        </w:rPr>
        <w:t>? Also discuss it causes.</w:t>
      </w:r>
    </w:p>
    <w:p w:rsidR="002A4AE4" w:rsidRPr="00B94177" w:rsidRDefault="00DC46EA">
      <w:pPr>
        <w:pStyle w:val="NormalWeb"/>
        <w:shd w:val="clear" w:color="auto" w:fill="FFFFFF"/>
        <w:spacing w:before="0" w:beforeAutospacing="0" w:after="180" w:afterAutospacing="0" w:line="312" w:lineRule="atLeast"/>
        <w:divId w:val="523128562"/>
        <w:rPr>
          <w:rFonts w:ascii="Helvetica" w:hAnsi="Helvetica"/>
          <w:color w:val="4F81BD" w:themeColor="accent1"/>
        </w:rPr>
      </w:pPr>
      <w:r>
        <w:rPr>
          <w:b/>
          <w:bCs/>
          <w:color w:val="4F81BD" w:themeColor="accent1"/>
        </w:rPr>
        <w:t xml:space="preserve">Ans. </w:t>
      </w:r>
      <w:r w:rsidR="00B94177">
        <w:rPr>
          <w:b/>
          <w:bCs/>
          <w:color w:val="4F81BD" w:themeColor="accent1"/>
        </w:rPr>
        <w:t xml:space="preserve">  </w:t>
      </w:r>
      <w:r w:rsidR="00701401">
        <w:rPr>
          <w:b/>
          <w:bCs/>
          <w:color w:val="000000" w:themeColor="text1"/>
        </w:rPr>
        <w:t xml:space="preserve">Iron deficiency </w:t>
      </w:r>
      <w:proofErr w:type="spellStart"/>
      <w:r w:rsidR="00701401">
        <w:rPr>
          <w:b/>
          <w:bCs/>
          <w:color w:val="000000" w:themeColor="text1"/>
        </w:rPr>
        <w:t>anemia</w:t>
      </w:r>
      <w:proofErr w:type="spellEnd"/>
      <w:r w:rsidR="00701401">
        <w:rPr>
          <w:b/>
          <w:bCs/>
          <w:color w:val="000000" w:themeColor="text1"/>
        </w:rPr>
        <w:t>.</w:t>
      </w:r>
      <w:r w:rsidR="00DE3B58">
        <w:rPr>
          <w:b/>
          <w:bCs/>
          <w:color w:val="000000" w:themeColor="text1"/>
        </w:rPr>
        <w:t xml:space="preserve"> </w:t>
      </w:r>
      <w:r w:rsidR="002A4AE4" w:rsidRPr="00B94177">
        <w:rPr>
          <w:rFonts w:ascii="Helvetica" w:hAnsi="Helvetica"/>
          <w:color w:val="4F81BD" w:themeColor="accent1"/>
        </w:rPr>
        <w:t xml:space="preserve">Iron deficiency </w:t>
      </w:r>
      <w:proofErr w:type="spellStart"/>
      <w:r w:rsidR="002A4AE4" w:rsidRPr="00B94177">
        <w:rPr>
          <w:rFonts w:ascii="Helvetica" w:hAnsi="Helvetica"/>
          <w:color w:val="4F81BD" w:themeColor="accent1"/>
        </w:rPr>
        <w:t>anemia</w:t>
      </w:r>
      <w:proofErr w:type="spellEnd"/>
      <w:r w:rsidR="002A4AE4" w:rsidRPr="00B94177">
        <w:rPr>
          <w:rFonts w:ascii="Helvetica" w:hAnsi="Helvetica"/>
          <w:color w:val="4F81BD" w:themeColor="accent1"/>
        </w:rPr>
        <w:t xml:space="preserve"> is a common type of </w:t>
      </w:r>
      <w:proofErr w:type="spellStart"/>
      <w:r w:rsidR="002A4AE4" w:rsidRPr="00B94177">
        <w:rPr>
          <w:rFonts w:ascii="Helvetica" w:hAnsi="Helvetica"/>
          <w:color w:val="4F81BD" w:themeColor="accent1"/>
        </w:rPr>
        <w:t>anemia</w:t>
      </w:r>
      <w:proofErr w:type="spellEnd"/>
      <w:r w:rsidR="002A4AE4" w:rsidRPr="00B94177">
        <w:rPr>
          <w:rFonts w:ascii="Helvetica" w:hAnsi="Helvetica"/>
          <w:color w:val="4F81BD" w:themeColor="accent1"/>
        </w:rPr>
        <w:t xml:space="preserve"> — a condition in which blood lacks adequate healthy red blood cells. Red blood cells carry oxygen to the body's tissues.</w:t>
      </w:r>
    </w:p>
    <w:p w:rsidR="002A4AE4" w:rsidRDefault="002A4AE4">
      <w:pPr>
        <w:pStyle w:val="NormalWeb"/>
        <w:shd w:val="clear" w:color="auto" w:fill="FFFFFF"/>
        <w:spacing w:before="0" w:beforeAutospacing="0" w:after="180" w:afterAutospacing="0" w:line="312" w:lineRule="atLeast"/>
        <w:divId w:val="523128562"/>
        <w:rPr>
          <w:rFonts w:ascii="Helvetica" w:hAnsi="Helvetica"/>
          <w:color w:val="4F81BD" w:themeColor="accent1"/>
        </w:rPr>
      </w:pPr>
      <w:r w:rsidRPr="00B94177">
        <w:rPr>
          <w:rFonts w:ascii="Helvetica" w:hAnsi="Helvetica"/>
          <w:color w:val="4F81BD" w:themeColor="accent1"/>
        </w:rPr>
        <w:t xml:space="preserve">As the name implies, iron deficiency </w:t>
      </w:r>
      <w:proofErr w:type="spellStart"/>
      <w:r w:rsidRPr="00B94177">
        <w:rPr>
          <w:rFonts w:ascii="Helvetica" w:hAnsi="Helvetica"/>
          <w:color w:val="4F81BD" w:themeColor="accent1"/>
        </w:rPr>
        <w:t>anemia</w:t>
      </w:r>
      <w:proofErr w:type="spellEnd"/>
      <w:r w:rsidRPr="00B94177">
        <w:rPr>
          <w:rFonts w:ascii="Helvetica" w:hAnsi="Helvetica"/>
          <w:color w:val="4F81BD" w:themeColor="accent1"/>
        </w:rPr>
        <w:t xml:space="preserve"> is due to insufficient iron. Without enough iron, your body can't produce enough of a substance in red blood cells that enables them to carry oxygen (</w:t>
      </w:r>
      <w:proofErr w:type="spellStart"/>
      <w:r w:rsidRPr="00B94177">
        <w:rPr>
          <w:rFonts w:ascii="Helvetica" w:hAnsi="Helvetica"/>
          <w:color w:val="4F81BD" w:themeColor="accent1"/>
        </w:rPr>
        <w:t>hemoglobin</w:t>
      </w:r>
      <w:proofErr w:type="spellEnd"/>
      <w:r w:rsidRPr="00B94177">
        <w:rPr>
          <w:rFonts w:ascii="Helvetica" w:hAnsi="Helvetica"/>
          <w:color w:val="4F81BD" w:themeColor="accent1"/>
        </w:rPr>
        <w:t xml:space="preserve">). As a result, iron deficiency </w:t>
      </w:r>
      <w:proofErr w:type="spellStart"/>
      <w:r w:rsidRPr="00B94177">
        <w:rPr>
          <w:rFonts w:ascii="Helvetica" w:hAnsi="Helvetica"/>
          <w:color w:val="4F81BD" w:themeColor="accent1"/>
        </w:rPr>
        <w:t>anemia</w:t>
      </w:r>
      <w:proofErr w:type="spellEnd"/>
      <w:r w:rsidRPr="00B94177">
        <w:rPr>
          <w:rFonts w:ascii="Helvetica" w:hAnsi="Helvetica"/>
          <w:color w:val="4F81BD" w:themeColor="accent1"/>
        </w:rPr>
        <w:t xml:space="preserve"> may leave you tired and short of breath.</w:t>
      </w:r>
    </w:p>
    <w:p w:rsidR="00291375" w:rsidRDefault="00291375">
      <w:pPr>
        <w:pStyle w:val="NormalWeb"/>
        <w:shd w:val="clear" w:color="auto" w:fill="FFFFFF"/>
        <w:spacing w:before="0" w:beforeAutospacing="0" w:after="180" w:afterAutospacing="0" w:line="312" w:lineRule="atLeast"/>
        <w:divId w:val="523128562"/>
        <w:rPr>
          <w:rFonts w:ascii="Helvetica" w:hAnsi="Helvetica"/>
          <w:b/>
          <w:bCs/>
          <w:color w:val="000000" w:themeColor="text1"/>
        </w:rPr>
      </w:pPr>
      <w:r>
        <w:rPr>
          <w:rFonts w:ascii="Helvetica" w:hAnsi="Helvetica"/>
          <w:color w:val="4F81BD" w:themeColor="accent1"/>
        </w:rPr>
        <w:t xml:space="preserve">        </w:t>
      </w:r>
      <w:r w:rsidR="00B03CBB">
        <w:rPr>
          <w:rFonts w:ascii="Helvetica" w:hAnsi="Helvetica"/>
          <w:b/>
          <w:bCs/>
          <w:color w:val="000000" w:themeColor="text1"/>
        </w:rPr>
        <w:t>CAUSES.</w:t>
      </w:r>
    </w:p>
    <w:p w:rsidR="005C5BBE" w:rsidRDefault="00DE2F74" w:rsidP="00160AF0">
      <w:pPr>
        <w:rPr>
          <w:rFonts w:ascii="Helvetica" w:eastAsia="Times New Roman" w:hAnsi="Helvetica"/>
          <w:color w:val="4F81BD" w:themeColor="accent1"/>
          <w:sz w:val="24"/>
          <w:szCs w:val="24"/>
          <w:shd w:val="clear" w:color="auto" w:fill="FFFFFF"/>
        </w:rPr>
      </w:pPr>
      <w:r w:rsidRPr="00464D53">
        <w:rPr>
          <w:rFonts w:ascii="Helvetica" w:eastAsia="Times New Roman" w:hAnsi="Helvetica"/>
          <w:color w:val="4F81BD" w:themeColor="accent1"/>
          <w:sz w:val="24"/>
          <w:szCs w:val="24"/>
          <w:shd w:val="clear" w:color="auto" w:fill="FFFFFF"/>
        </w:rPr>
        <w:t xml:space="preserve">Iron deficiency </w:t>
      </w:r>
      <w:proofErr w:type="spellStart"/>
      <w:r w:rsidRPr="00464D53">
        <w:rPr>
          <w:rFonts w:ascii="Helvetica" w:eastAsia="Times New Roman" w:hAnsi="Helvetica"/>
          <w:color w:val="4F81BD" w:themeColor="accent1"/>
          <w:sz w:val="24"/>
          <w:szCs w:val="24"/>
          <w:shd w:val="clear" w:color="auto" w:fill="FFFFFF"/>
        </w:rPr>
        <w:t>anemia</w:t>
      </w:r>
      <w:proofErr w:type="spellEnd"/>
      <w:r w:rsidRPr="00464D53">
        <w:rPr>
          <w:rFonts w:ascii="Helvetica" w:eastAsia="Times New Roman" w:hAnsi="Helvetica"/>
          <w:color w:val="4F81BD" w:themeColor="accent1"/>
          <w:sz w:val="24"/>
          <w:szCs w:val="24"/>
          <w:shd w:val="clear" w:color="auto" w:fill="FFFFFF"/>
        </w:rPr>
        <w:t xml:space="preserve"> occurs when your body doesn't have enough iron to produce </w:t>
      </w:r>
      <w:proofErr w:type="spellStart"/>
      <w:r w:rsidRPr="00464D53">
        <w:rPr>
          <w:rFonts w:ascii="Helvetica" w:eastAsia="Times New Roman" w:hAnsi="Helvetica"/>
          <w:color w:val="4F81BD" w:themeColor="accent1"/>
          <w:sz w:val="24"/>
          <w:szCs w:val="24"/>
          <w:shd w:val="clear" w:color="auto" w:fill="FFFFFF"/>
        </w:rPr>
        <w:t>hemoglobin</w:t>
      </w:r>
      <w:proofErr w:type="spellEnd"/>
      <w:r w:rsidRPr="00464D53">
        <w:rPr>
          <w:rFonts w:ascii="Helvetica" w:eastAsia="Times New Roman" w:hAnsi="Helvetica"/>
          <w:color w:val="4F81BD" w:themeColor="accent1"/>
          <w:sz w:val="24"/>
          <w:szCs w:val="24"/>
          <w:shd w:val="clear" w:color="auto" w:fill="FFFFFF"/>
        </w:rPr>
        <w:t xml:space="preserve">. </w:t>
      </w:r>
      <w:proofErr w:type="spellStart"/>
      <w:r w:rsidRPr="00464D53">
        <w:rPr>
          <w:rFonts w:ascii="Helvetica" w:eastAsia="Times New Roman" w:hAnsi="Helvetica"/>
          <w:color w:val="4F81BD" w:themeColor="accent1"/>
          <w:sz w:val="24"/>
          <w:szCs w:val="24"/>
          <w:shd w:val="clear" w:color="auto" w:fill="FFFFFF"/>
        </w:rPr>
        <w:t>Hemoglobin</w:t>
      </w:r>
      <w:proofErr w:type="spellEnd"/>
      <w:r w:rsidRPr="00464D53">
        <w:rPr>
          <w:rFonts w:ascii="Helvetica" w:eastAsia="Times New Roman" w:hAnsi="Helvetica"/>
          <w:color w:val="4F81BD" w:themeColor="accent1"/>
          <w:sz w:val="24"/>
          <w:szCs w:val="24"/>
          <w:shd w:val="clear" w:color="auto" w:fill="FFFFFF"/>
        </w:rPr>
        <w:t xml:space="preserve"> is the part of red blood cells that gives blood its red </w:t>
      </w:r>
      <w:proofErr w:type="spellStart"/>
      <w:r w:rsidRPr="00464D53">
        <w:rPr>
          <w:rFonts w:ascii="Helvetica" w:eastAsia="Times New Roman" w:hAnsi="Helvetica"/>
          <w:color w:val="4F81BD" w:themeColor="accent1"/>
          <w:sz w:val="24"/>
          <w:szCs w:val="24"/>
          <w:shd w:val="clear" w:color="auto" w:fill="FFFFFF"/>
        </w:rPr>
        <w:t>color</w:t>
      </w:r>
      <w:proofErr w:type="spellEnd"/>
      <w:r w:rsidRPr="00464D53">
        <w:rPr>
          <w:rFonts w:ascii="Helvetica" w:eastAsia="Times New Roman" w:hAnsi="Helvetica"/>
          <w:color w:val="4F81BD" w:themeColor="accent1"/>
          <w:sz w:val="24"/>
          <w:szCs w:val="24"/>
          <w:shd w:val="clear" w:color="auto" w:fill="FFFFFF"/>
        </w:rPr>
        <w:t xml:space="preserve"> and enables the red blood cells to carry oxygenated blood throughout your body.</w:t>
      </w:r>
    </w:p>
    <w:p w:rsidR="00464D53" w:rsidRDefault="00464D53" w:rsidP="00160AF0">
      <w:pPr>
        <w:rPr>
          <w:rFonts w:ascii="Helvetica" w:eastAsia="Times New Roman" w:hAnsi="Helvetica"/>
          <w:b/>
          <w:bCs/>
          <w:color w:val="000000" w:themeColor="text1"/>
          <w:shd w:val="clear" w:color="auto" w:fill="FFFFFF"/>
        </w:rPr>
      </w:pPr>
      <w:r>
        <w:rPr>
          <w:rFonts w:ascii="Helvetica" w:eastAsia="Times New Roman" w:hAnsi="Helvetica"/>
          <w:color w:val="4F81BD" w:themeColor="accent1"/>
          <w:sz w:val="24"/>
          <w:szCs w:val="24"/>
          <w:shd w:val="clear" w:color="auto" w:fill="FFFFFF"/>
        </w:rPr>
        <w:t xml:space="preserve">  </w:t>
      </w:r>
      <w:r w:rsidR="003360DF">
        <w:rPr>
          <w:rFonts w:ascii="Helvetica" w:eastAsia="Times New Roman" w:hAnsi="Helvetica"/>
          <w:color w:val="4F81BD" w:themeColor="accent1"/>
          <w:sz w:val="24"/>
          <w:szCs w:val="24"/>
          <w:shd w:val="clear" w:color="auto" w:fill="FFFFFF"/>
        </w:rPr>
        <w:t xml:space="preserve">  </w:t>
      </w:r>
      <w:r w:rsidR="003C4FEF" w:rsidRPr="003C4FEF">
        <w:rPr>
          <w:rFonts w:ascii="Helvetica" w:eastAsia="Times New Roman" w:hAnsi="Helvetica"/>
          <w:b/>
          <w:bCs/>
          <w:color w:val="000000" w:themeColor="text1"/>
          <w:shd w:val="clear" w:color="auto" w:fill="FFFFFF"/>
        </w:rPr>
        <w:t xml:space="preserve">Causes of iron deficiency </w:t>
      </w:r>
      <w:proofErr w:type="spellStart"/>
      <w:r w:rsidR="003C4FEF" w:rsidRPr="003C4FEF">
        <w:rPr>
          <w:rFonts w:ascii="Helvetica" w:eastAsia="Times New Roman" w:hAnsi="Helvetica"/>
          <w:b/>
          <w:bCs/>
          <w:color w:val="000000" w:themeColor="text1"/>
          <w:shd w:val="clear" w:color="auto" w:fill="FFFFFF"/>
        </w:rPr>
        <w:t>anemia</w:t>
      </w:r>
      <w:proofErr w:type="spellEnd"/>
      <w:r w:rsidR="003C4FEF" w:rsidRPr="003C4FEF">
        <w:rPr>
          <w:rFonts w:ascii="Helvetica" w:eastAsia="Times New Roman" w:hAnsi="Helvetica"/>
          <w:b/>
          <w:bCs/>
          <w:color w:val="000000" w:themeColor="text1"/>
          <w:shd w:val="clear" w:color="auto" w:fill="FFFFFF"/>
        </w:rPr>
        <w:t xml:space="preserve"> include:</w:t>
      </w:r>
    </w:p>
    <w:p w:rsidR="00F2011B" w:rsidRPr="0091595F" w:rsidRDefault="00F2011B" w:rsidP="00F2011B">
      <w:pPr>
        <w:numPr>
          <w:ilvl w:val="0"/>
          <w:numId w:val="7"/>
        </w:numPr>
        <w:shd w:val="clear" w:color="auto" w:fill="FFFFFF"/>
        <w:spacing w:before="100" w:beforeAutospacing="1" w:after="180" w:line="336" w:lineRule="atLeast"/>
        <w:ind w:left="540"/>
        <w:divId w:val="1126970202"/>
        <w:rPr>
          <w:rFonts w:ascii="Helvetica" w:eastAsia="Times New Roman" w:hAnsi="Helvetica"/>
          <w:color w:val="4F81BD" w:themeColor="accent1"/>
          <w:sz w:val="24"/>
          <w:szCs w:val="24"/>
        </w:rPr>
      </w:pPr>
      <w:r>
        <w:rPr>
          <w:rStyle w:val="Strong"/>
          <w:rFonts w:ascii="Helvetica" w:eastAsia="Times New Roman" w:hAnsi="Helvetica"/>
          <w:color w:val="111111"/>
        </w:rPr>
        <w:t>Blood loss.</w:t>
      </w:r>
      <w:r>
        <w:rPr>
          <w:rFonts w:ascii="Helvetica" w:eastAsia="Times New Roman" w:hAnsi="Helvetica"/>
          <w:color w:val="111111"/>
        </w:rPr>
        <w:t> </w:t>
      </w:r>
      <w:r w:rsidRPr="0091595F">
        <w:rPr>
          <w:rFonts w:ascii="Helvetica" w:eastAsia="Times New Roman" w:hAnsi="Helvetica"/>
          <w:color w:val="4F81BD" w:themeColor="accent1"/>
          <w:sz w:val="24"/>
          <w:szCs w:val="24"/>
        </w:rPr>
        <w:t xml:space="preserve">Blood contains iron within red blood cells. So if you lose blood, you lose some iron. Women with heavy periods are at risk of iron deficiency </w:t>
      </w:r>
      <w:proofErr w:type="spellStart"/>
      <w:r w:rsidRPr="0091595F">
        <w:rPr>
          <w:rFonts w:ascii="Helvetica" w:eastAsia="Times New Roman" w:hAnsi="Helvetica"/>
          <w:color w:val="4F81BD" w:themeColor="accent1"/>
          <w:sz w:val="24"/>
          <w:szCs w:val="24"/>
        </w:rPr>
        <w:t>anemia</w:t>
      </w:r>
      <w:proofErr w:type="spellEnd"/>
      <w:r w:rsidRPr="0091595F">
        <w:rPr>
          <w:rFonts w:ascii="Helvetica" w:eastAsia="Times New Roman" w:hAnsi="Helvetica"/>
          <w:color w:val="4F81BD" w:themeColor="accent1"/>
          <w:sz w:val="24"/>
          <w:szCs w:val="24"/>
        </w:rPr>
        <w:t xml:space="preserve"> because they lose blood during menstruation. Slow, chronic blood loss within the body — such as from a peptic ulcer, a hiatal hernia, a colon polyp or colorectal cancer — can cause iron deficiency </w:t>
      </w:r>
      <w:proofErr w:type="spellStart"/>
      <w:r w:rsidRPr="0091595F">
        <w:rPr>
          <w:rFonts w:ascii="Helvetica" w:eastAsia="Times New Roman" w:hAnsi="Helvetica"/>
          <w:color w:val="4F81BD" w:themeColor="accent1"/>
          <w:sz w:val="24"/>
          <w:szCs w:val="24"/>
        </w:rPr>
        <w:t>anemia</w:t>
      </w:r>
      <w:proofErr w:type="spellEnd"/>
      <w:r w:rsidRPr="0091595F">
        <w:rPr>
          <w:rFonts w:ascii="Helvetica" w:eastAsia="Times New Roman" w:hAnsi="Helvetica"/>
          <w:color w:val="4F81BD" w:themeColor="accent1"/>
          <w:sz w:val="24"/>
          <w:szCs w:val="24"/>
        </w:rPr>
        <w:t>. Gastrointestinal bleeding can result from regular use of some over-the-counter pain relievers, especially aspirin.</w:t>
      </w:r>
    </w:p>
    <w:p w:rsidR="00F2011B" w:rsidRPr="00D73525" w:rsidRDefault="00F2011B" w:rsidP="00F2011B">
      <w:pPr>
        <w:numPr>
          <w:ilvl w:val="0"/>
          <w:numId w:val="7"/>
        </w:numPr>
        <w:shd w:val="clear" w:color="auto" w:fill="FFFFFF"/>
        <w:spacing w:before="100" w:beforeAutospacing="1" w:after="180" w:line="336" w:lineRule="atLeast"/>
        <w:ind w:left="540"/>
        <w:divId w:val="1126970202"/>
        <w:rPr>
          <w:rFonts w:ascii="Helvetica" w:eastAsia="Times New Roman" w:hAnsi="Helvetica"/>
          <w:color w:val="4F81BD" w:themeColor="accent1"/>
          <w:sz w:val="24"/>
          <w:szCs w:val="24"/>
        </w:rPr>
      </w:pPr>
      <w:r>
        <w:rPr>
          <w:rStyle w:val="Strong"/>
          <w:rFonts w:ascii="Helvetica" w:eastAsia="Times New Roman" w:hAnsi="Helvetica"/>
          <w:color w:val="111111"/>
        </w:rPr>
        <w:t>A lack of iron in your diet.</w:t>
      </w:r>
      <w:r>
        <w:rPr>
          <w:rFonts w:ascii="Helvetica" w:eastAsia="Times New Roman" w:hAnsi="Helvetica"/>
          <w:color w:val="111111"/>
        </w:rPr>
        <w:t> </w:t>
      </w:r>
      <w:r w:rsidRPr="00D73525">
        <w:rPr>
          <w:rFonts w:ascii="Helvetica" w:eastAsia="Times New Roman" w:hAnsi="Helvetica"/>
          <w:color w:val="4F81BD" w:themeColor="accent1"/>
          <w:sz w:val="24"/>
          <w:szCs w:val="24"/>
        </w:rPr>
        <w:t>Your body regularly gets iron from the foods you eat. If you consume too little iron, over time your body can become iron deficient. Examples of iron-rich foods include meat, eggs, leafy green vegetables and iron-fortified foods. For proper growth and development, infants and children need iron from their diets, too.</w:t>
      </w:r>
    </w:p>
    <w:p w:rsidR="00F2011B" w:rsidRPr="00035FD5" w:rsidRDefault="00F2011B" w:rsidP="00F2011B">
      <w:pPr>
        <w:numPr>
          <w:ilvl w:val="0"/>
          <w:numId w:val="7"/>
        </w:numPr>
        <w:shd w:val="clear" w:color="auto" w:fill="FFFFFF"/>
        <w:spacing w:before="100" w:beforeAutospacing="1" w:after="180" w:line="336" w:lineRule="atLeast"/>
        <w:ind w:left="540"/>
        <w:divId w:val="1126970202"/>
        <w:rPr>
          <w:rFonts w:ascii="Helvetica" w:eastAsia="Times New Roman" w:hAnsi="Helvetica"/>
          <w:color w:val="4F81BD" w:themeColor="accent1"/>
          <w:sz w:val="24"/>
          <w:szCs w:val="24"/>
        </w:rPr>
      </w:pPr>
      <w:r>
        <w:rPr>
          <w:rStyle w:val="Strong"/>
          <w:rFonts w:ascii="Helvetica" w:eastAsia="Times New Roman" w:hAnsi="Helvetica"/>
          <w:color w:val="111111"/>
        </w:rPr>
        <w:t>An inability to absorb iron.</w:t>
      </w:r>
      <w:r>
        <w:rPr>
          <w:rFonts w:ascii="Helvetica" w:eastAsia="Times New Roman" w:hAnsi="Helvetica"/>
          <w:color w:val="111111"/>
        </w:rPr>
        <w:t> </w:t>
      </w:r>
      <w:r w:rsidRPr="00035FD5">
        <w:rPr>
          <w:rFonts w:ascii="Helvetica" w:eastAsia="Times New Roman" w:hAnsi="Helvetica"/>
          <w:color w:val="4F81BD" w:themeColor="accent1"/>
          <w:sz w:val="24"/>
          <w:szCs w:val="24"/>
        </w:rPr>
        <w:t xml:space="preserve">Iron from food is absorbed into your bloodstream in your small intestine. An intestinal disorder, such as celiac disease, which affects your intestine's ability to absorb nutrients from digested food, can lead to iron deficiency </w:t>
      </w:r>
      <w:proofErr w:type="spellStart"/>
      <w:r w:rsidRPr="00035FD5">
        <w:rPr>
          <w:rFonts w:ascii="Helvetica" w:eastAsia="Times New Roman" w:hAnsi="Helvetica"/>
          <w:color w:val="4F81BD" w:themeColor="accent1"/>
          <w:sz w:val="24"/>
          <w:szCs w:val="24"/>
        </w:rPr>
        <w:t>anemia</w:t>
      </w:r>
      <w:proofErr w:type="spellEnd"/>
      <w:r w:rsidRPr="00035FD5">
        <w:rPr>
          <w:rFonts w:ascii="Helvetica" w:eastAsia="Times New Roman" w:hAnsi="Helvetica"/>
          <w:color w:val="4F81BD" w:themeColor="accent1"/>
          <w:sz w:val="24"/>
          <w:szCs w:val="24"/>
        </w:rPr>
        <w:t>. If part of your small intestine has been bypassed or removed surgically, that may affect your ability to absorb iron and other nutrients.</w:t>
      </w:r>
    </w:p>
    <w:p w:rsidR="00F2011B" w:rsidRPr="00035FD5" w:rsidRDefault="00F2011B" w:rsidP="00F2011B">
      <w:pPr>
        <w:numPr>
          <w:ilvl w:val="0"/>
          <w:numId w:val="7"/>
        </w:numPr>
        <w:shd w:val="clear" w:color="auto" w:fill="FFFFFF"/>
        <w:spacing w:before="100" w:beforeAutospacing="1" w:after="180" w:line="336" w:lineRule="atLeast"/>
        <w:ind w:left="540"/>
        <w:divId w:val="1126970202"/>
        <w:rPr>
          <w:rFonts w:ascii="Helvetica" w:eastAsia="Times New Roman" w:hAnsi="Helvetica"/>
          <w:color w:val="4F81BD" w:themeColor="accent1"/>
          <w:sz w:val="24"/>
          <w:szCs w:val="24"/>
        </w:rPr>
      </w:pPr>
      <w:r>
        <w:rPr>
          <w:rStyle w:val="Strong"/>
          <w:rFonts w:ascii="Helvetica" w:eastAsia="Times New Roman" w:hAnsi="Helvetica"/>
          <w:color w:val="111111"/>
        </w:rPr>
        <w:t>Pregnancy.</w:t>
      </w:r>
      <w:r>
        <w:rPr>
          <w:rFonts w:ascii="Helvetica" w:eastAsia="Times New Roman" w:hAnsi="Helvetica"/>
          <w:color w:val="111111"/>
        </w:rPr>
        <w:t> </w:t>
      </w:r>
      <w:r w:rsidRPr="00035FD5">
        <w:rPr>
          <w:rFonts w:ascii="Helvetica" w:eastAsia="Times New Roman" w:hAnsi="Helvetica"/>
          <w:color w:val="4F81BD" w:themeColor="accent1"/>
          <w:sz w:val="24"/>
          <w:szCs w:val="24"/>
        </w:rPr>
        <w:t xml:space="preserve">Without iron supplementation, iron deficiency </w:t>
      </w:r>
      <w:proofErr w:type="spellStart"/>
      <w:r w:rsidRPr="00035FD5">
        <w:rPr>
          <w:rFonts w:ascii="Helvetica" w:eastAsia="Times New Roman" w:hAnsi="Helvetica"/>
          <w:color w:val="4F81BD" w:themeColor="accent1"/>
          <w:sz w:val="24"/>
          <w:szCs w:val="24"/>
        </w:rPr>
        <w:t>anemia</w:t>
      </w:r>
      <w:proofErr w:type="spellEnd"/>
      <w:r w:rsidRPr="00035FD5">
        <w:rPr>
          <w:rFonts w:ascii="Helvetica" w:eastAsia="Times New Roman" w:hAnsi="Helvetica"/>
          <w:color w:val="4F81BD" w:themeColor="accent1"/>
          <w:sz w:val="24"/>
          <w:szCs w:val="24"/>
        </w:rPr>
        <w:t xml:space="preserve"> occurs in many pregnant women because their iron stores need to serve their own </w:t>
      </w:r>
      <w:r w:rsidRPr="00035FD5">
        <w:rPr>
          <w:rFonts w:ascii="Helvetica" w:eastAsia="Times New Roman" w:hAnsi="Helvetica"/>
          <w:color w:val="4F81BD" w:themeColor="accent1"/>
          <w:sz w:val="24"/>
          <w:szCs w:val="24"/>
        </w:rPr>
        <w:lastRenderedPageBreak/>
        <w:t xml:space="preserve">increased blood volume as well as be a source of </w:t>
      </w:r>
      <w:proofErr w:type="spellStart"/>
      <w:r w:rsidRPr="00035FD5">
        <w:rPr>
          <w:rFonts w:ascii="Helvetica" w:eastAsia="Times New Roman" w:hAnsi="Helvetica"/>
          <w:color w:val="4F81BD" w:themeColor="accent1"/>
          <w:sz w:val="24"/>
          <w:szCs w:val="24"/>
        </w:rPr>
        <w:t>hemoglobin</w:t>
      </w:r>
      <w:proofErr w:type="spellEnd"/>
      <w:r w:rsidRPr="00035FD5">
        <w:rPr>
          <w:rFonts w:ascii="Helvetica" w:eastAsia="Times New Roman" w:hAnsi="Helvetica"/>
          <w:color w:val="4F81BD" w:themeColor="accent1"/>
          <w:sz w:val="24"/>
          <w:szCs w:val="24"/>
        </w:rPr>
        <w:t xml:space="preserve"> for the growing </w:t>
      </w:r>
      <w:proofErr w:type="spellStart"/>
      <w:r w:rsidRPr="00035FD5">
        <w:rPr>
          <w:rFonts w:ascii="Helvetica" w:eastAsia="Times New Roman" w:hAnsi="Helvetica"/>
          <w:color w:val="4F81BD" w:themeColor="accent1"/>
          <w:sz w:val="24"/>
          <w:szCs w:val="24"/>
        </w:rPr>
        <w:t>fetus</w:t>
      </w:r>
      <w:proofErr w:type="spellEnd"/>
      <w:r w:rsidRPr="00035FD5">
        <w:rPr>
          <w:rFonts w:ascii="Helvetica" w:eastAsia="Times New Roman" w:hAnsi="Helvetica"/>
          <w:color w:val="4F81BD" w:themeColor="accent1"/>
          <w:sz w:val="24"/>
          <w:szCs w:val="24"/>
        </w:rPr>
        <w:t>.</w:t>
      </w:r>
    </w:p>
    <w:p w:rsidR="001B07FA" w:rsidRDefault="00DE42FF" w:rsidP="00160AF0">
      <w:pPr>
        <w:rPr>
          <w:b/>
          <w:bCs/>
          <w:color w:val="000000" w:themeColor="text1"/>
          <w:sz w:val="24"/>
          <w:szCs w:val="24"/>
        </w:rPr>
      </w:pPr>
      <w:r>
        <w:rPr>
          <w:b/>
          <w:bCs/>
          <w:color w:val="000000" w:themeColor="text1"/>
          <w:sz w:val="24"/>
          <w:szCs w:val="24"/>
        </w:rPr>
        <w:t xml:space="preserve">                      </w:t>
      </w:r>
      <w:r w:rsidR="00EC436D" w:rsidRPr="007A51A7">
        <w:rPr>
          <w:b/>
          <w:bCs/>
          <w:color w:val="000000" w:themeColor="text1"/>
          <w:sz w:val="24"/>
          <w:szCs w:val="24"/>
        </w:rPr>
        <w:t>SYM</w:t>
      </w:r>
      <w:r w:rsidR="008B76C4" w:rsidRPr="007A51A7">
        <w:rPr>
          <w:b/>
          <w:bCs/>
          <w:color w:val="000000" w:themeColor="text1"/>
          <w:sz w:val="24"/>
          <w:szCs w:val="24"/>
        </w:rPr>
        <w:t>PTOMS</w:t>
      </w:r>
      <w:r w:rsidR="008B76C4" w:rsidRPr="00345756">
        <w:rPr>
          <w:b/>
          <w:bCs/>
          <w:color w:val="000000" w:themeColor="text1"/>
          <w:sz w:val="24"/>
          <w:szCs w:val="24"/>
          <w:highlight w:val="yellow"/>
        </w:rPr>
        <w:t>:</w:t>
      </w:r>
      <w:r w:rsidR="008B76C4">
        <w:rPr>
          <w:b/>
          <w:bCs/>
          <w:color w:val="000000" w:themeColor="text1"/>
          <w:sz w:val="24"/>
          <w:szCs w:val="24"/>
        </w:rPr>
        <w:t xml:space="preserve"> </w:t>
      </w:r>
    </w:p>
    <w:p w:rsidR="00DE42FF" w:rsidRDefault="00DE42FF">
      <w:pPr>
        <w:pStyle w:val="NormalWeb"/>
        <w:shd w:val="clear" w:color="auto" w:fill="FFFFFF"/>
        <w:spacing w:before="0" w:beforeAutospacing="0" w:after="180" w:afterAutospacing="0" w:line="312" w:lineRule="atLeast"/>
        <w:divId w:val="1059666494"/>
        <w:rPr>
          <w:rFonts w:ascii="Helvetica" w:hAnsi="Helvetica"/>
          <w:color w:val="111111"/>
        </w:rPr>
      </w:pPr>
      <w:r>
        <w:rPr>
          <w:rFonts w:ascii="Helvetica" w:hAnsi="Helvetica"/>
          <w:color w:val="111111"/>
        </w:rPr>
        <w:t xml:space="preserve">Iron deficiency </w:t>
      </w:r>
      <w:proofErr w:type="spellStart"/>
      <w:r>
        <w:rPr>
          <w:rFonts w:ascii="Helvetica" w:hAnsi="Helvetica"/>
          <w:color w:val="111111"/>
        </w:rPr>
        <w:t>anemia</w:t>
      </w:r>
      <w:proofErr w:type="spellEnd"/>
      <w:r>
        <w:rPr>
          <w:rFonts w:ascii="Helvetica" w:hAnsi="Helvetica"/>
          <w:color w:val="111111"/>
        </w:rPr>
        <w:t xml:space="preserve"> signs and symptoms may include:</w:t>
      </w:r>
    </w:p>
    <w:p w:rsidR="00DE42FF" w:rsidRPr="00DC1714" w:rsidRDefault="00DE42FF" w:rsidP="00DE42FF">
      <w:pPr>
        <w:numPr>
          <w:ilvl w:val="0"/>
          <w:numId w:val="8"/>
        </w:numPr>
        <w:shd w:val="clear" w:color="auto" w:fill="FFFFFF"/>
        <w:spacing w:before="100" w:beforeAutospacing="1" w:after="180" w:line="336" w:lineRule="atLeast"/>
        <w:ind w:left="540"/>
        <w:divId w:val="1059666494"/>
        <w:rPr>
          <w:rFonts w:ascii="Helvetica" w:eastAsia="Times New Roman" w:hAnsi="Helvetica"/>
          <w:color w:val="4F81BD" w:themeColor="accent1"/>
          <w:sz w:val="24"/>
          <w:szCs w:val="24"/>
        </w:rPr>
      </w:pPr>
      <w:r w:rsidRPr="00DC1714">
        <w:rPr>
          <w:rFonts w:ascii="Helvetica" w:eastAsia="Times New Roman" w:hAnsi="Helvetica"/>
          <w:color w:val="4F81BD" w:themeColor="accent1"/>
          <w:sz w:val="24"/>
          <w:szCs w:val="24"/>
        </w:rPr>
        <w:t>Extreme fatigue</w:t>
      </w:r>
    </w:p>
    <w:p w:rsidR="00DE42FF" w:rsidRPr="00DC1714" w:rsidRDefault="00DE42FF" w:rsidP="00DE42FF">
      <w:pPr>
        <w:numPr>
          <w:ilvl w:val="0"/>
          <w:numId w:val="8"/>
        </w:numPr>
        <w:shd w:val="clear" w:color="auto" w:fill="FFFFFF"/>
        <w:spacing w:before="100" w:beforeAutospacing="1" w:after="180" w:line="336" w:lineRule="atLeast"/>
        <w:ind w:left="540"/>
        <w:divId w:val="1059666494"/>
        <w:rPr>
          <w:rFonts w:ascii="Helvetica" w:eastAsia="Times New Roman" w:hAnsi="Helvetica"/>
          <w:color w:val="4F81BD" w:themeColor="accent1"/>
          <w:sz w:val="24"/>
          <w:szCs w:val="24"/>
        </w:rPr>
      </w:pPr>
      <w:r w:rsidRPr="00DC1714">
        <w:rPr>
          <w:rFonts w:ascii="Helvetica" w:eastAsia="Times New Roman" w:hAnsi="Helvetica"/>
          <w:color w:val="4F81BD" w:themeColor="accent1"/>
          <w:sz w:val="24"/>
          <w:szCs w:val="24"/>
        </w:rPr>
        <w:t>Weakness</w:t>
      </w:r>
    </w:p>
    <w:p w:rsidR="00DE42FF" w:rsidRPr="00DC1714" w:rsidRDefault="00DE42FF" w:rsidP="00DE42FF">
      <w:pPr>
        <w:numPr>
          <w:ilvl w:val="0"/>
          <w:numId w:val="8"/>
        </w:numPr>
        <w:shd w:val="clear" w:color="auto" w:fill="FFFFFF"/>
        <w:spacing w:before="100" w:beforeAutospacing="1" w:after="180" w:line="336" w:lineRule="atLeast"/>
        <w:ind w:left="540"/>
        <w:divId w:val="1059666494"/>
        <w:rPr>
          <w:rFonts w:ascii="Helvetica" w:eastAsia="Times New Roman" w:hAnsi="Helvetica"/>
          <w:color w:val="4F81BD" w:themeColor="accent1"/>
          <w:sz w:val="24"/>
          <w:szCs w:val="24"/>
        </w:rPr>
      </w:pPr>
      <w:r w:rsidRPr="00DC1714">
        <w:rPr>
          <w:rFonts w:ascii="Helvetica" w:eastAsia="Times New Roman" w:hAnsi="Helvetica"/>
          <w:color w:val="4F81BD" w:themeColor="accent1"/>
          <w:sz w:val="24"/>
          <w:szCs w:val="24"/>
        </w:rPr>
        <w:t>Pale skin</w:t>
      </w:r>
    </w:p>
    <w:p w:rsidR="00DE42FF" w:rsidRPr="00DC1714" w:rsidRDefault="00DE42FF" w:rsidP="00DE42FF">
      <w:pPr>
        <w:numPr>
          <w:ilvl w:val="0"/>
          <w:numId w:val="8"/>
        </w:numPr>
        <w:shd w:val="clear" w:color="auto" w:fill="FFFFFF"/>
        <w:spacing w:before="100" w:beforeAutospacing="1" w:after="180" w:line="336" w:lineRule="atLeast"/>
        <w:ind w:left="540"/>
        <w:divId w:val="1059666494"/>
        <w:rPr>
          <w:rFonts w:ascii="Helvetica" w:eastAsia="Times New Roman" w:hAnsi="Helvetica"/>
          <w:color w:val="4F81BD" w:themeColor="accent1"/>
          <w:sz w:val="24"/>
          <w:szCs w:val="24"/>
        </w:rPr>
      </w:pPr>
      <w:r w:rsidRPr="00DC1714">
        <w:rPr>
          <w:rFonts w:ascii="Helvetica" w:eastAsia="Times New Roman" w:hAnsi="Helvetica"/>
          <w:color w:val="4F81BD" w:themeColor="accent1"/>
          <w:sz w:val="24"/>
          <w:szCs w:val="24"/>
        </w:rPr>
        <w:t>Chest pain, fast heartbeat or shortness of breath</w:t>
      </w:r>
    </w:p>
    <w:p w:rsidR="00DE42FF" w:rsidRPr="00DC1714" w:rsidRDefault="00DE42FF" w:rsidP="00DE42FF">
      <w:pPr>
        <w:numPr>
          <w:ilvl w:val="0"/>
          <w:numId w:val="8"/>
        </w:numPr>
        <w:shd w:val="clear" w:color="auto" w:fill="FFFFFF"/>
        <w:spacing w:before="100" w:beforeAutospacing="1" w:after="180" w:line="336" w:lineRule="atLeast"/>
        <w:ind w:left="540"/>
        <w:divId w:val="1059666494"/>
        <w:rPr>
          <w:rFonts w:ascii="Helvetica" w:eastAsia="Times New Roman" w:hAnsi="Helvetica"/>
          <w:color w:val="4F81BD" w:themeColor="accent1"/>
          <w:sz w:val="24"/>
          <w:szCs w:val="24"/>
        </w:rPr>
      </w:pPr>
      <w:r w:rsidRPr="00DC1714">
        <w:rPr>
          <w:rFonts w:ascii="Helvetica" w:eastAsia="Times New Roman" w:hAnsi="Helvetica"/>
          <w:color w:val="4F81BD" w:themeColor="accent1"/>
          <w:sz w:val="24"/>
          <w:szCs w:val="24"/>
        </w:rPr>
        <w:t xml:space="preserve">Headache, dizziness or </w:t>
      </w:r>
      <w:proofErr w:type="spellStart"/>
      <w:r w:rsidRPr="00DC1714">
        <w:rPr>
          <w:rFonts w:ascii="Helvetica" w:eastAsia="Times New Roman" w:hAnsi="Helvetica"/>
          <w:color w:val="4F81BD" w:themeColor="accent1"/>
          <w:sz w:val="24"/>
          <w:szCs w:val="24"/>
        </w:rPr>
        <w:t>lightheadedness</w:t>
      </w:r>
      <w:proofErr w:type="spellEnd"/>
    </w:p>
    <w:p w:rsidR="00DE42FF" w:rsidRPr="00DC1714" w:rsidRDefault="00DE42FF" w:rsidP="00DE42FF">
      <w:pPr>
        <w:numPr>
          <w:ilvl w:val="0"/>
          <w:numId w:val="8"/>
        </w:numPr>
        <w:shd w:val="clear" w:color="auto" w:fill="FFFFFF"/>
        <w:spacing w:before="100" w:beforeAutospacing="1" w:after="180" w:line="336" w:lineRule="atLeast"/>
        <w:ind w:left="540"/>
        <w:divId w:val="1059666494"/>
        <w:rPr>
          <w:rFonts w:ascii="Helvetica" w:eastAsia="Times New Roman" w:hAnsi="Helvetica"/>
          <w:color w:val="4F81BD" w:themeColor="accent1"/>
          <w:sz w:val="24"/>
          <w:szCs w:val="24"/>
        </w:rPr>
      </w:pPr>
      <w:r w:rsidRPr="00DC1714">
        <w:rPr>
          <w:rFonts w:ascii="Helvetica" w:eastAsia="Times New Roman" w:hAnsi="Helvetica"/>
          <w:color w:val="4F81BD" w:themeColor="accent1"/>
          <w:sz w:val="24"/>
          <w:szCs w:val="24"/>
        </w:rPr>
        <w:t>Cold hands and feet</w:t>
      </w:r>
    </w:p>
    <w:p w:rsidR="00DE42FF" w:rsidRPr="00DC1714" w:rsidRDefault="00DE42FF" w:rsidP="00DE42FF">
      <w:pPr>
        <w:numPr>
          <w:ilvl w:val="0"/>
          <w:numId w:val="8"/>
        </w:numPr>
        <w:shd w:val="clear" w:color="auto" w:fill="FFFFFF"/>
        <w:spacing w:before="100" w:beforeAutospacing="1" w:after="180" w:line="336" w:lineRule="atLeast"/>
        <w:ind w:left="540"/>
        <w:divId w:val="1059666494"/>
        <w:rPr>
          <w:rFonts w:ascii="Helvetica" w:eastAsia="Times New Roman" w:hAnsi="Helvetica"/>
          <w:color w:val="4F81BD" w:themeColor="accent1"/>
          <w:sz w:val="24"/>
          <w:szCs w:val="24"/>
        </w:rPr>
      </w:pPr>
      <w:r w:rsidRPr="00DC1714">
        <w:rPr>
          <w:rFonts w:ascii="Helvetica" w:eastAsia="Times New Roman" w:hAnsi="Helvetica"/>
          <w:color w:val="4F81BD" w:themeColor="accent1"/>
          <w:sz w:val="24"/>
          <w:szCs w:val="24"/>
        </w:rPr>
        <w:t>Inflammation or soreness of your tongue</w:t>
      </w:r>
    </w:p>
    <w:p w:rsidR="00DE42FF" w:rsidRPr="00DC1714" w:rsidRDefault="00DE42FF" w:rsidP="00DE42FF">
      <w:pPr>
        <w:numPr>
          <w:ilvl w:val="0"/>
          <w:numId w:val="8"/>
        </w:numPr>
        <w:shd w:val="clear" w:color="auto" w:fill="FFFFFF"/>
        <w:spacing w:before="100" w:beforeAutospacing="1" w:after="180" w:line="336" w:lineRule="atLeast"/>
        <w:ind w:left="540"/>
        <w:divId w:val="1059666494"/>
        <w:rPr>
          <w:rFonts w:ascii="Helvetica" w:eastAsia="Times New Roman" w:hAnsi="Helvetica"/>
          <w:color w:val="4F81BD" w:themeColor="accent1"/>
          <w:sz w:val="24"/>
          <w:szCs w:val="24"/>
        </w:rPr>
      </w:pPr>
      <w:r w:rsidRPr="00DC1714">
        <w:rPr>
          <w:rFonts w:ascii="Helvetica" w:eastAsia="Times New Roman" w:hAnsi="Helvetica"/>
          <w:color w:val="4F81BD" w:themeColor="accent1"/>
          <w:sz w:val="24"/>
          <w:szCs w:val="24"/>
        </w:rPr>
        <w:t>Brittle nails</w:t>
      </w:r>
    </w:p>
    <w:p w:rsidR="00DE42FF" w:rsidRPr="00DC1714" w:rsidRDefault="00DE42FF" w:rsidP="00DE42FF">
      <w:pPr>
        <w:numPr>
          <w:ilvl w:val="0"/>
          <w:numId w:val="8"/>
        </w:numPr>
        <w:shd w:val="clear" w:color="auto" w:fill="FFFFFF"/>
        <w:spacing w:before="100" w:beforeAutospacing="1" w:after="180" w:line="336" w:lineRule="atLeast"/>
        <w:ind w:left="540"/>
        <w:divId w:val="1059666494"/>
        <w:rPr>
          <w:rFonts w:ascii="Helvetica" w:eastAsia="Times New Roman" w:hAnsi="Helvetica"/>
          <w:color w:val="4F81BD" w:themeColor="accent1"/>
          <w:sz w:val="24"/>
          <w:szCs w:val="24"/>
        </w:rPr>
      </w:pPr>
      <w:r w:rsidRPr="00DC1714">
        <w:rPr>
          <w:rFonts w:ascii="Helvetica" w:eastAsia="Times New Roman" w:hAnsi="Helvetica"/>
          <w:color w:val="4F81BD" w:themeColor="accent1"/>
          <w:sz w:val="24"/>
          <w:szCs w:val="24"/>
        </w:rPr>
        <w:t>Unusual cravings for non-nutritive substances, such as ice, dirt or starch</w:t>
      </w:r>
    </w:p>
    <w:p w:rsidR="00990E44" w:rsidRDefault="00DE42FF" w:rsidP="00990E44">
      <w:pPr>
        <w:numPr>
          <w:ilvl w:val="0"/>
          <w:numId w:val="8"/>
        </w:numPr>
        <w:shd w:val="clear" w:color="auto" w:fill="FFFFFF"/>
        <w:spacing w:before="100" w:beforeAutospacing="1" w:after="180" w:line="336" w:lineRule="atLeast"/>
        <w:ind w:left="540"/>
        <w:divId w:val="1059666494"/>
        <w:rPr>
          <w:rFonts w:ascii="Helvetica" w:eastAsia="Times New Roman" w:hAnsi="Helvetica"/>
          <w:color w:val="4F81BD" w:themeColor="accent1"/>
          <w:sz w:val="24"/>
          <w:szCs w:val="24"/>
        </w:rPr>
      </w:pPr>
      <w:r w:rsidRPr="00DC1714">
        <w:rPr>
          <w:rFonts w:ascii="Helvetica" w:eastAsia="Times New Roman" w:hAnsi="Helvetica"/>
          <w:color w:val="4F81BD" w:themeColor="accent1"/>
          <w:sz w:val="24"/>
          <w:szCs w:val="24"/>
        </w:rPr>
        <w:t xml:space="preserve">Poor appetite, especially in infants and children with iron deficiency </w:t>
      </w:r>
      <w:proofErr w:type="spellStart"/>
      <w:r w:rsidRPr="00DC1714">
        <w:rPr>
          <w:rFonts w:ascii="Helvetica" w:eastAsia="Times New Roman" w:hAnsi="Helvetica"/>
          <w:color w:val="4F81BD" w:themeColor="accent1"/>
          <w:sz w:val="24"/>
          <w:szCs w:val="24"/>
        </w:rPr>
        <w:t>anemia</w:t>
      </w:r>
      <w:proofErr w:type="spellEnd"/>
    </w:p>
    <w:p w:rsidR="00990E44" w:rsidRDefault="00990E44" w:rsidP="00990E44">
      <w:pPr>
        <w:shd w:val="clear" w:color="auto" w:fill="FFFFFF"/>
        <w:spacing w:before="100" w:beforeAutospacing="1" w:after="180" w:line="336" w:lineRule="atLeast"/>
        <w:divId w:val="1059666494"/>
        <w:rPr>
          <w:rFonts w:ascii="Helvetica" w:eastAsia="Times New Roman" w:hAnsi="Helvetica"/>
          <w:color w:val="4F81BD" w:themeColor="accent1"/>
          <w:sz w:val="24"/>
          <w:szCs w:val="24"/>
        </w:rPr>
      </w:pPr>
    </w:p>
    <w:p w:rsidR="00714D36" w:rsidRDefault="00714D36" w:rsidP="00990E44">
      <w:pPr>
        <w:shd w:val="clear" w:color="auto" w:fill="FFFFFF"/>
        <w:spacing w:before="100" w:beforeAutospacing="1" w:after="180" w:line="336" w:lineRule="atLeast"/>
        <w:divId w:val="1059666494"/>
        <w:rPr>
          <w:rFonts w:ascii="Helvetica" w:eastAsia="Times New Roman" w:hAnsi="Helvetica"/>
          <w:b/>
          <w:bCs/>
          <w:color w:val="000000" w:themeColor="text1"/>
          <w:sz w:val="24"/>
          <w:szCs w:val="24"/>
        </w:rPr>
      </w:pPr>
      <w:r>
        <w:rPr>
          <w:rFonts w:ascii="Helvetica" w:eastAsia="Times New Roman" w:hAnsi="Helvetica"/>
          <w:b/>
          <w:bCs/>
          <w:color w:val="000000" w:themeColor="text1"/>
          <w:sz w:val="24"/>
          <w:szCs w:val="24"/>
          <w:u w:val="single"/>
        </w:rPr>
        <w:t>Q</w:t>
      </w:r>
      <w:r w:rsidR="0076153E">
        <w:rPr>
          <w:rFonts w:ascii="Helvetica" w:eastAsia="Times New Roman" w:hAnsi="Helvetica"/>
          <w:b/>
          <w:bCs/>
          <w:color w:val="000000" w:themeColor="text1"/>
          <w:sz w:val="24"/>
          <w:szCs w:val="24"/>
          <w:u w:val="single"/>
        </w:rPr>
        <w:t xml:space="preserve">5. </w:t>
      </w:r>
      <w:r w:rsidR="0076153E">
        <w:rPr>
          <w:rFonts w:ascii="Helvetica" w:eastAsia="Times New Roman" w:hAnsi="Helvetica"/>
          <w:b/>
          <w:bCs/>
          <w:color w:val="000000" w:themeColor="text1"/>
          <w:sz w:val="24"/>
          <w:szCs w:val="24"/>
        </w:rPr>
        <w:t xml:space="preserve">Classify </w:t>
      </w:r>
      <w:proofErr w:type="spellStart"/>
      <w:r w:rsidR="00E45B12">
        <w:rPr>
          <w:rFonts w:ascii="Helvetica" w:eastAsia="Times New Roman" w:hAnsi="Helvetica"/>
          <w:b/>
          <w:bCs/>
          <w:color w:val="000000" w:themeColor="text1"/>
          <w:sz w:val="24"/>
          <w:szCs w:val="24"/>
        </w:rPr>
        <w:t>anemia</w:t>
      </w:r>
      <w:proofErr w:type="spellEnd"/>
      <w:r w:rsidR="00E45B12">
        <w:rPr>
          <w:rFonts w:ascii="Helvetica" w:eastAsia="Times New Roman" w:hAnsi="Helvetica"/>
          <w:b/>
          <w:bCs/>
          <w:color w:val="000000" w:themeColor="text1"/>
          <w:sz w:val="24"/>
          <w:szCs w:val="24"/>
        </w:rPr>
        <w:t xml:space="preserve"> on the basis of morphology</w:t>
      </w:r>
      <w:r w:rsidR="00721E1C">
        <w:rPr>
          <w:rFonts w:ascii="Helvetica" w:eastAsia="Times New Roman" w:hAnsi="Helvetica"/>
          <w:b/>
          <w:bCs/>
          <w:color w:val="000000" w:themeColor="text1"/>
          <w:sz w:val="24"/>
          <w:szCs w:val="24"/>
        </w:rPr>
        <w:t>. With example</w:t>
      </w:r>
    </w:p>
    <w:p w:rsidR="009F0A77" w:rsidRDefault="009A6500" w:rsidP="001A3866">
      <w:pPr>
        <w:pStyle w:val="NormalWeb"/>
        <w:shd w:val="clear" w:color="auto" w:fill="FFFFFF"/>
        <w:spacing w:before="0" w:beforeAutospacing="0" w:after="180" w:afterAutospacing="0" w:line="312" w:lineRule="atLeast"/>
        <w:divId w:val="1975476044"/>
        <w:rPr>
          <w:rFonts w:ascii="Roboto" w:eastAsia="Times New Roman" w:hAnsi="Roboto"/>
          <w:color w:val="4F81BD" w:themeColor="accent1"/>
          <w:sz w:val="27"/>
          <w:szCs w:val="27"/>
          <w:shd w:val="clear" w:color="auto" w:fill="FFFFFF"/>
        </w:rPr>
      </w:pPr>
      <w:r>
        <w:rPr>
          <w:rFonts w:ascii="Helvetica" w:eastAsia="Times New Roman" w:hAnsi="Helvetica"/>
          <w:b/>
          <w:bCs/>
          <w:color w:val="4F81BD" w:themeColor="accent1"/>
        </w:rPr>
        <w:t xml:space="preserve">Ans. </w:t>
      </w:r>
      <w:proofErr w:type="spellStart"/>
      <w:r w:rsidR="001A3866" w:rsidRPr="005B24E0">
        <w:rPr>
          <w:rFonts w:ascii="Roboto" w:eastAsia="Times New Roman" w:hAnsi="Roboto"/>
          <w:color w:val="4F81BD" w:themeColor="accent1"/>
          <w:sz w:val="27"/>
          <w:szCs w:val="27"/>
          <w:shd w:val="clear" w:color="auto" w:fill="FFFFFF"/>
        </w:rPr>
        <w:t>Anemia</w:t>
      </w:r>
      <w:proofErr w:type="spellEnd"/>
      <w:r w:rsidR="001A3866" w:rsidRPr="005B24E0">
        <w:rPr>
          <w:rFonts w:ascii="Roboto" w:eastAsia="Times New Roman" w:hAnsi="Roboto"/>
          <w:color w:val="4F81BD" w:themeColor="accent1"/>
          <w:sz w:val="27"/>
          <w:szCs w:val="27"/>
          <w:shd w:val="clear" w:color="auto" w:fill="FFFFFF"/>
        </w:rPr>
        <w:t> is classified by </w:t>
      </w:r>
      <w:r w:rsidR="001A3866" w:rsidRPr="00CD4019">
        <w:rPr>
          <w:rFonts w:ascii="Roboto" w:eastAsia="Times New Roman" w:hAnsi="Roboto"/>
          <w:b/>
          <w:bCs/>
          <w:color w:val="1F497D" w:themeColor="text2"/>
          <w:sz w:val="27"/>
          <w:szCs w:val="27"/>
          <w:shd w:val="clear" w:color="auto" w:fill="FFFFFF"/>
        </w:rPr>
        <w:t>morphology</w:t>
      </w:r>
      <w:r w:rsidR="001A3866" w:rsidRPr="005B24E0">
        <w:rPr>
          <w:rFonts w:ascii="Roboto" w:eastAsia="Times New Roman" w:hAnsi="Roboto"/>
          <w:color w:val="4F81BD" w:themeColor="accent1"/>
          <w:sz w:val="27"/>
          <w:szCs w:val="27"/>
          <w:shd w:val="clear" w:color="auto" w:fill="FFFFFF"/>
        </w:rPr>
        <w:t xml:space="preserve"> or </w:t>
      </w:r>
      <w:r w:rsidR="001A3866" w:rsidRPr="00CD4019">
        <w:rPr>
          <w:rFonts w:ascii="Roboto" w:eastAsia="Times New Roman" w:hAnsi="Roboto"/>
          <w:b/>
          <w:bCs/>
          <w:color w:val="4F81BD" w:themeColor="accent1"/>
          <w:sz w:val="27"/>
          <w:szCs w:val="27"/>
          <w:shd w:val="clear" w:color="auto" w:fill="FFFFFF"/>
        </w:rPr>
        <w:t>pathophysiology</w:t>
      </w:r>
      <w:r w:rsidR="001A3866" w:rsidRPr="005B24E0">
        <w:rPr>
          <w:rFonts w:ascii="Roboto" w:eastAsia="Times New Roman" w:hAnsi="Roboto"/>
          <w:color w:val="4F81BD" w:themeColor="accent1"/>
          <w:sz w:val="27"/>
          <w:szCs w:val="27"/>
          <w:shd w:val="clear" w:color="auto" w:fill="FFFFFF"/>
        </w:rPr>
        <w:t>. The </w:t>
      </w:r>
      <w:r w:rsidR="001A3866" w:rsidRPr="007B6E05">
        <w:rPr>
          <w:rFonts w:ascii="Roboto" w:eastAsia="Times New Roman" w:hAnsi="Roboto"/>
          <w:b/>
          <w:bCs/>
          <w:color w:val="1F497D" w:themeColor="text2"/>
          <w:sz w:val="27"/>
          <w:szCs w:val="27"/>
          <w:shd w:val="clear" w:color="auto" w:fill="FFFFFF"/>
        </w:rPr>
        <w:t>morphological classification</w:t>
      </w:r>
      <w:r w:rsidR="001A3866" w:rsidRPr="005B24E0">
        <w:rPr>
          <w:rFonts w:ascii="Roboto" w:eastAsia="Times New Roman" w:hAnsi="Roboto"/>
          <w:color w:val="4F81BD" w:themeColor="accent1"/>
          <w:sz w:val="27"/>
          <w:szCs w:val="27"/>
          <w:shd w:val="clear" w:color="auto" w:fill="FFFFFF"/>
        </w:rPr>
        <w:t> is based partly on the size or volume of the red blood cell. Normocytic would indicate a red blood cell of a normal size or volume. Microcytic indicates an abnormally small cell, and macrocytic indicates an abnormally large cell.</w:t>
      </w:r>
    </w:p>
    <w:p w:rsidR="004B7D1D" w:rsidRPr="00401E6A" w:rsidRDefault="007B6E05">
      <w:pPr>
        <w:pStyle w:val="Heading2"/>
        <w:shd w:val="clear" w:color="auto" w:fill="FFFFFF"/>
        <w:spacing w:before="300" w:after="150"/>
        <w:divId w:val="1721443021"/>
        <w:rPr>
          <w:rFonts w:ascii="Helvetica" w:eastAsia="Times New Roman" w:hAnsi="Helvetica"/>
          <w:b/>
          <w:bCs/>
          <w:color w:val="555555"/>
          <w:sz w:val="39"/>
          <w:szCs w:val="39"/>
          <w:u w:val="single"/>
        </w:rPr>
      </w:pPr>
      <w:r>
        <w:rPr>
          <w:rFonts w:ascii="Roboto" w:eastAsia="Times New Roman" w:hAnsi="Roboto"/>
          <w:color w:val="4F81BD" w:themeColor="accent1"/>
          <w:sz w:val="27"/>
          <w:szCs w:val="27"/>
          <w:shd w:val="clear" w:color="auto" w:fill="FFFFFF"/>
        </w:rPr>
        <w:t xml:space="preserve">     </w:t>
      </w:r>
      <w:r w:rsidR="00035578">
        <w:rPr>
          <w:rFonts w:ascii="Roboto" w:eastAsia="Times New Roman" w:hAnsi="Roboto"/>
          <w:color w:val="4F81BD" w:themeColor="accent1"/>
          <w:sz w:val="27"/>
          <w:szCs w:val="27"/>
          <w:shd w:val="clear" w:color="auto" w:fill="FFFFFF"/>
        </w:rPr>
        <w:t xml:space="preserve">   </w:t>
      </w:r>
      <w:r w:rsidR="004B7D1D" w:rsidRPr="00401E6A">
        <w:rPr>
          <w:rFonts w:ascii="Helvetica" w:eastAsia="Times New Roman" w:hAnsi="Helvetica"/>
          <w:b/>
          <w:bCs/>
          <w:color w:val="555555"/>
          <w:sz w:val="39"/>
          <w:szCs w:val="39"/>
          <w:u w:val="single"/>
        </w:rPr>
        <w:t>Morphological Classification</w:t>
      </w:r>
    </w:p>
    <w:p w:rsidR="004B7D1D" w:rsidRPr="008518C9" w:rsidRDefault="004B7D1D">
      <w:pPr>
        <w:pStyle w:val="NormalWeb"/>
        <w:shd w:val="clear" w:color="auto" w:fill="FFFFFF"/>
        <w:spacing w:before="0" w:beforeAutospacing="0" w:after="150" w:afterAutospacing="0"/>
        <w:divId w:val="1721443021"/>
        <w:rPr>
          <w:rFonts w:ascii="Helvetica" w:hAnsi="Helvetica"/>
          <w:color w:val="4F81BD" w:themeColor="accent1"/>
        </w:rPr>
      </w:pPr>
      <w:proofErr w:type="spellStart"/>
      <w:r w:rsidRPr="008518C9">
        <w:rPr>
          <w:rFonts w:ascii="Helvetica" w:hAnsi="Helvetica"/>
          <w:color w:val="4F81BD" w:themeColor="accent1"/>
        </w:rPr>
        <w:t>Anemia</w:t>
      </w:r>
      <w:proofErr w:type="spellEnd"/>
      <w:r w:rsidRPr="008518C9">
        <w:rPr>
          <w:rFonts w:ascii="Helvetica" w:hAnsi="Helvetica"/>
          <w:color w:val="4F81BD" w:themeColor="accent1"/>
        </w:rPr>
        <w:t xml:space="preserve"> is classified in two ways, either morphological classification or pathophysiological classification. The morphological classification is based on the size or volume of the red blood cell and may also be classified by the </w:t>
      </w:r>
      <w:proofErr w:type="spellStart"/>
      <w:r w:rsidRPr="008518C9">
        <w:rPr>
          <w:rFonts w:ascii="Helvetica" w:hAnsi="Helvetica"/>
          <w:color w:val="4F81BD" w:themeColor="accent1"/>
        </w:rPr>
        <w:t>hemoglobin</w:t>
      </w:r>
      <w:proofErr w:type="spellEnd"/>
      <w:r w:rsidRPr="008518C9">
        <w:rPr>
          <w:rFonts w:ascii="Helvetica" w:hAnsi="Helvetica"/>
          <w:color w:val="4F81BD" w:themeColor="accent1"/>
        </w:rPr>
        <w:t xml:space="preserve"> content of the red blood cell. A red blood cell of a normal size or volume is said to be </w:t>
      </w:r>
      <w:r w:rsidRPr="008518C9">
        <w:rPr>
          <w:rFonts w:ascii="Helvetica" w:hAnsi="Helvetica"/>
          <w:i/>
          <w:iCs/>
          <w:color w:val="4F81BD" w:themeColor="accent1"/>
        </w:rPr>
        <w:t>normocytic</w:t>
      </w:r>
      <w:r w:rsidRPr="008518C9">
        <w:rPr>
          <w:rFonts w:ascii="Helvetica" w:hAnsi="Helvetica"/>
          <w:color w:val="4F81BD" w:themeColor="accent1"/>
        </w:rPr>
        <w:t>.</w:t>
      </w:r>
    </w:p>
    <w:p w:rsidR="004B7D1D" w:rsidRPr="008518C9" w:rsidRDefault="004B7D1D">
      <w:pPr>
        <w:pStyle w:val="NormalWeb"/>
        <w:shd w:val="clear" w:color="auto" w:fill="FFFFFF"/>
        <w:spacing w:before="0" w:beforeAutospacing="0" w:after="150" w:afterAutospacing="0"/>
        <w:divId w:val="1721443021"/>
        <w:rPr>
          <w:rFonts w:ascii="Helvetica" w:hAnsi="Helvetica"/>
          <w:color w:val="4F81BD" w:themeColor="accent1"/>
        </w:rPr>
      </w:pPr>
      <w:r w:rsidRPr="008518C9">
        <w:rPr>
          <w:rFonts w:ascii="Helvetica" w:hAnsi="Helvetica"/>
          <w:color w:val="4F81BD" w:themeColor="accent1"/>
        </w:rPr>
        <w:t>With our earlier terminology lesson this term becomes easy to recall. With this understanding it is easy to see that if the cell volume is decreased, then we will have an abnormally small cell, or it is said to be </w:t>
      </w:r>
      <w:r w:rsidRPr="008518C9">
        <w:rPr>
          <w:rFonts w:ascii="Helvetica" w:hAnsi="Helvetica"/>
          <w:i/>
          <w:iCs/>
          <w:color w:val="4F81BD" w:themeColor="accent1"/>
        </w:rPr>
        <w:t>microcytic</w:t>
      </w:r>
      <w:r w:rsidRPr="008518C9">
        <w:rPr>
          <w:rFonts w:ascii="Helvetica" w:hAnsi="Helvetica"/>
          <w:color w:val="4F81BD" w:themeColor="accent1"/>
        </w:rPr>
        <w:t>, and if the volume is increased, we will have an abnormally large cell, and we can use the term </w:t>
      </w:r>
      <w:r w:rsidRPr="008518C9">
        <w:rPr>
          <w:rFonts w:ascii="Helvetica" w:hAnsi="Helvetica"/>
          <w:i/>
          <w:iCs/>
          <w:color w:val="4F81BD" w:themeColor="accent1"/>
        </w:rPr>
        <w:t>macrocytic</w:t>
      </w:r>
      <w:r w:rsidRPr="008518C9">
        <w:rPr>
          <w:rFonts w:ascii="Helvetica" w:hAnsi="Helvetica"/>
          <w:color w:val="4F81BD" w:themeColor="accent1"/>
        </w:rPr>
        <w:t>.</w:t>
      </w:r>
    </w:p>
    <w:p w:rsidR="004B7D1D" w:rsidRPr="008518C9" w:rsidRDefault="004B7D1D">
      <w:pPr>
        <w:pStyle w:val="NormalWeb"/>
        <w:shd w:val="clear" w:color="auto" w:fill="FFFFFF"/>
        <w:spacing w:before="0" w:beforeAutospacing="0" w:after="150" w:afterAutospacing="0"/>
        <w:divId w:val="1721443021"/>
        <w:rPr>
          <w:rFonts w:ascii="Helvetica" w:hAnsi="Helvetica"/>
          <w:color w:val="4F81BD" w:themeColor="accent1"/>
        </w:rPr>
      </w:pPr>
      <w:r w:rsidRPr="008518C9">
        <w:rPr>
          <w:rFonts w:ascii="Helvetica" w:hAnsi="Helvetica"/>
          <w:color w:val="4F81BD" w:themeColor="accent1"/>
        </w:rPr>
        <w:lastRenderedPageBreak/>
        <w:t xml:space="preserve">A morphological classification of </w:t>
      </w:r>
      <w:proofErr w:type="spellStart"/>
      <w:r w:rsidRPr="008518C9">
        <w:rPr>
          <w:rFonts w:ascii="Helvetica" w:hAnsi="Helvetica"/>
          <w:color w:val="4F81BD" w:themeColor="accent1"/>
        </w:rPr>
        <w:t>anemia</w:t>
      </w:r>
      <w:proofErr w:type="spellEnd"/>
      <w:r w:rsidRPr="008518C9">
        <w:rPr>
          <w:rFonts w:ascii="Helvetica" w:hAnsi="Helvetica"/>
          <w:color w:val="4F81BD" w:themeColor="accent1"/>
        </w:rPr>
        <w:t xml:space="preserve"> can also be </w:t>
      </w:r>
      <w:r w:rsidRPr="008518C9">
        <w:rPr>
          <w:rFonts w:ascii="Helvetica" w:hAnsi="Helvetica"/>
          <w:i/>
          <w:iCs/>
          <w:color w:val="4F81BD" w:themeColor="accent1"/>
        </w:rPr>
        <w:t>normochromic</w:t>
      </w:r>
      <w:r w:rsidRPr="008518C9">
        <w:rPr>
          <w:rFonts w:ascii="Helvetica" w:hAnsi="Helvetica"/>
          <w:color w:val="4F81BD" w:themeColor="accent1"/>
        </w:rPr>
        <w:t xml:space="preserve">, which we know from our terminology lesson means red blood cells with normal </w:t>
      </w:r>
      <w:proofErr w:type="spellStart"/>
      <w:r w:rsidRPr="008518C9">
        <w:rPr>
          <w:rFonts w:ascii="Helvetica" w:hAnsi="Helvetica"/>
          <w:color w:val="4F81BD" w:themeColor="accent1"/>
        </w:rPr>
        <w:t>hemoglobin</w:t>
      </w:r>
      <w:proofErr w:type="spellEnd"/>
      <w:r w:rsidRPr="008518C9">
        <w:rPr>
          <w:rFonts w:ascii="Helvetica" w:hAnsi="Helvetica"/>
          <w:color w:val="4F81BD" w:themeColor="accent1"/>
        </w:rPr>
        <w:t xml:space="preserve"> content. Or they could be </w:t>
      </w:r>
      <w:r w:rsidRPr="008518C9">
        <w:rPr>
          <w:rFonts w:ascii="Helvetica" w:hAnsi="Helvetica"/>
          <w:i/>
          <w:iCs/>
          <w:color w:val="4F81BD" w:themeColor="accent1"/>
        </w:rPr>
        <w:t>hypochromic</w:t>
      </w:r>
      <w:r w:rsidRPr="008518C9">
        <w:rPr>
          <w:rFonts w:ascii="Helvetica" w:hAnsi="Helvetica"/>
          <w:color w:val="4F81BD" w:themeColor="accent1"/>
        </w:rPr>
        <w:t xml:space="preserve">, meaning low </w:t>
      </w:r>
      <w:proofErr w:type="spellStart"/>
      <w:r w:rsidRPr="008518C9">
        <w:rPr>
          <w:rFonts w:ascii="Helvetica" w:hAnsi="Helvetica"/>
          <w:color w:val="4F81BD" w:themeColor="accent1"/>
        </w:rPr>
        <w:t>hemoglobin</w:t>
      </w:r>
      <w:proofErr w:type="spellEnd"/>
      <w:r w:rsidRPr="008518C9">
        <w:rPr>
          <w:rFonts w:ascii="Helvetica" w:hAnsi="Helvetica"/>
          <w:color w:val="4F81BD" w:themeColor="accent1"/>
        </w:rPr>
        <w:t xml:space="preserve"> content, or </w:t>
      </w:r>
      <w:proofErr w:type="spellStart"/>
      <w:r w:rsidRPr="008518C9">
        <w:rPr>
          <w:rFonts w:ascii="Helvetica" w:hAnsi="Helvetica"/>
          <w:i/>
          <w:iCs/>
          <w:color w:val="4F81BD" w:themeColor="accent1"/>
        </w:rPr>
        <w:t>hyperchromic</w:t>
      </w:r>
      <w:proofErr w:type="spellEnd"/>
      <w:r w:rsidRPr="008518C9">
        <w:rPr>
          <w:rFonts w:ascii="Helvetica" w:hAnsi="Helvetica"/>
          <w:color w:val="4F81BD" w:themeColor="accent1"/>
        </w:rPr>
        <w:t xml:space="preserve">, meaning high </w:t>
      </w:r>
      <w:proofErr w:type="spellStart"/>
      <w:r w:rsidRPr="008518C9">
        <w:rPr>
          <w:rFonts w:ascii="Helvetica" w:hAnsi="Helvetica"/>
          <w:color w:val="4F81BD" w:themeColor="accent1"/>
        </w:rPr>
        <w:t>hemoglobin</w:t>
      </w:r>
      <w:proofErr w:type="spellEnd"/>
      <w:r w:rsidRPr="008518C9">
        <w:rPr>
          <w:rFonts w:ascii="Helvetica" w:hAnsi="Helvetica"/>
          <w:color w:val="4F81BD" w:themeColor="accent1"/>
        </w:rPr>
        <w:t xml:space="preserve"> content.</w:t>
      </w:r>
    </w:p>
    <w:p w:rsidR="004B7D1D" w:rsidRDefault="004B7D1D">
      <w:pPr>
        <w:pStyle w:val="NormalWeb"/>
        <w:shd w:val="clear" w:color="auto" w:fill="FFFFFF"/>
        <w:spacing w:before="0" w:beforeAutospacing="0" w:after="150" w:afterAutospacing="0"/>
        <w:divId w:val="1721443021"/>
        <w:rPr>
          <w:rFonts w:ascii="Helvetica" w:hAnsi="Helvetica"/>
          <w:color w:val="4F81BD" w:themeColor="accent1"/>
        </w:rPr>
      </w:pPr>
      <w:r w:rsidRPr="008518C9">
        <w:rPr>
          <w:rFonts w:ascii="Helvetica" w:hAnsi="Helvetica"/>
          <w:color w:val="4F81BD" w:themeColor="accent1"/>
        </w:rPr>
        <w:t xml:space="preserve">At this point you might be wondering why we would go to so much trouble to try and classify </w:t>
      </w:r>
      <w:proofErr w:type="spellStart"/>
      <w:r w:rsidRPr="008518C9">
        <w:rPr>
          <w:rFonts w:ascii="Helvetica" w:hAnsi="Helvetica"/>
          <w:color w:val="4F81BD" w:themeColor="accent1"/>
        </w:rPr>
        <w:t>anemias</w:t>
      </w:r>
      <w:proofErr w:type="spellEnd"/>
      <w:r w:rsidRPr="008518C9">
        <w:rPr>
          <w:rFonts w:ascii="Helvetica" w:hAnsi="Helvetica"/>
          <w:color w:val="4F81BD" w:themeColor="accent1"/>
        </w:rPr>
        <w:t xml:space="preserve">. The reason is because categorizing an </w:t>
      </w:r>
      <w:proofErr w:type="spellStart"/>
      <w:r w:rsidRPr="008518C9">
        <w:rPr>
          <w:rFonts w:ascii="Helvetica" w:hAnsi="Helvetica"/>
          <w:color w:val="4F81BD" w:themeColor="accent1"/>
        </w:rPr>
        <w:t>anemia</w:t>
      </w:r>
      <w:proofErr w:type="spellEnd"/>
      <w:r w:rsidRPr="008518C9">
        <w:rPr>
          <w:rFonts w:ascii="Helvetica" w:hAnsi="Helvetica"/>
          <w:color w:val="4F81BD" w:themeColor="accent1"/>
        </w:rPr>
        <w:t xml:space="preserve"> is useful in determining what is going on in the body and, therefore, defining the underlying condition.</w:t>
      </w:r>
    </w:p>
    <w:p w:rsidR="00DE42FF" w:rsidRDefault="006A7CD5" w:rsidP="00DB28E3">
      <w:pPr>
        <w:pStyle w:val="NormalWeb"/>
        <w:shd w:val="clear" w:color="auto" w:fill="FFFFFF"/>
        <w:spacing w:before="0" w:beforeAutospacing="0" w:after="150" w:afterAutospacing="0"/>
        <w:rPr>
          <w:rFonts w:ascii="Roboto" w:eastAsia="Times New Roman" w:hAnsi="Roboto"/>
          <w:color w:val="4F81BD" w:themeColor="accent1"/>
          <w:sz w:val="28"/>
          <w:szCs w:val="28"/>
          <w:shd w:val="clear" w:color="auto" w:fill="FFFFFF"/>
        </w:rPr>
      </w:pPr>
      <w:r>
        <w:rPr>
          <w:rFonts w:ascii="Helvetica" w:hAnsi="Helvetica"/>
          <w:color w:val="4F81BD" w:themeColor="accent1"/>
        </w:rPr>
        <w:t xml:space="preserve">         </w:t>
      </w:r>
      <w:r w:rsidR="00DB28E3">
        <w:rPr>
          <w:rFonts w:ascii="Roboto" w:eastAsia="Times New Roman" w:hAnsi="Roboto"/>
          <w:color w:val="3C4043"/>
          <w:sz w:val="27"/>
          <w:szCs w:val="27"/>
          <w:shd w:val="clear" w:color="auto" w:fill="FFFFFF"/>
        </w:rPr>
        <w:t>For </w:t>
      </w:r>
      <w:r w:rsidR="00DB28E3">
        <w:rPr>
          <w:rFonts w:ascii="Roboto" w:eastAsia="Times New Roman" w:hAnsi="Roboto"/>
          <w:b/>
          <w:bCs/>
          <w:color w:val="3C4043"/>
          <w:sz w:val="27"/>
          <w:szCs w:val="27"/>
          <w:shd w:val="clear" w:color="auto" w:fill="FFFFFF"/>
        </w:rPr>
        <w:t>example</w:t>
      </w:r>
      <w:r w:rsidR="00DB28E3">
        <w:rPr>
          <w:rFonts w:ascii="Roboto" w:eastAsia="Times New Roman" w:hAnsi="Roboto"/>
          <w:color w:val="3C4043"/>
          <w:sz w:val="27"/>
          <w:szCs w:val="27"/>
          <w:shd w:val="clear" w:color="auto" w:fill="FFFFFF"/>
        </w:rPr>
        <w:t xml:space="preserve">, </w:t>
      </w:r>
      <w:r w:rsidR="00DB28E3" w:rsidRPr="007C2EEA">
        <w:rPr>
          <w:rFonts w:ascii="Roboto" w:eastAsia="Times New Roman" w:hAnsi="Roboto"/>
          <w:color w:val="4F81BD" w:themeColor="accent1"/>
          <w:sz w:val="28"/>
          <w:szCs w:val="28"/>
          <w:shd w:val="clear" w:color="auto" w:fill="FFFFFF"/>
        </w:rPr>
        <w:t xml:space="preserve">microcytic, hypochromic cells are seen in iron-deficiency </w:t>
      </w:r>
      <w:proofErr w:type="spellStart"/>
      <w:r w:rsidR="00DB28E3" w:rsidRPr="007C2EEA">
        <w:rPr>
          <w:rFonts w:ascii="Roboto" w:eastAsia="Times New Roman" w:hAnsi="Roboto"/>
          <w:color w:val="4F81BD" w:themeColor="accent1"/>
          <w:sz w:val="28"/>
          <w:szCs w:val="28"/>
          <w:shd w:val="clear" w:color="auto" w:fill="FFFFFF"/>
        </w:rPr>
        <w:t>anemia</w:t>
      </w:r>
      <w:proofErr w:type="spellEnd"/>
      <w:r w:rsidR="00DB28E3" w:rsidRPr="007C2EEA">
        <w:rPr>
          <w:rFonts w:ascii="Roboto" w:eastAsia="Times New Roman" w:hAnsi="Roboto"/>
          <w:color w:val="4F81BD" w:themeColor="accent1"/>
          <w:sz w:val="28"/>
          <w:szCs w:val="28"/>
          <w:shd w:val="clear" w:color="auto" w:fill="FFFFFF"/>
        </w:rPr>
        <w:t>, and macrocytic, normochromic cells are characteristic of a deficiency of B12 or folic acid.</w:t>
      </w:r>
    </w:p>
    <w:p w:rsidR="00CA2F6E" w:rsidRDefault="00CA2F6E" w:rsidP="00DB28E3">
      <w:pPr>
        <w:pStyle w:val="NormalWeb"/>
        <w:shd w:val="clear" w:color="auto" w:fill="FFFFFF"/>
        <w:spacing w:before="0" w:beforeAutospacing="0" w:after="150" w:afterAutospacing="0"/>
        <w:rPr>
          <w:rFonts w:ascii="Roboto" w:eastAsia="Times New Roman" w:hAnsi="Roboto"/>
          <w:color w:val="4F81BD" w:themeColor="accent1"/>
          <w:sz w:val="28"/>
          <w:szCs w:val="28"/>
          <w:shd w:val="clear" w:color="auto" w:fill="FFFFFF"/>
        </w:rPr>
      </w:pPr>
    </w:p>
    <w:p w:rsidR="00CA2F6E" w:rsidRDefault="00CA2F6E" w:rsidP="00DB28E3">
      <w:pPr>
        <w:pStyle w:val="NormalWeb"/>
        <w:shd w:val="clear" w:color="auto" w:fill="FFFFFF"/>
        <w:spacing w:before="0" w:beforeAutospacing="0" w:after="150" w:afterAutospacing="0"/>
        <w:rPr>
          <w:rFonts w:ascii="Roboto" w:eastAsia="Times New Roman" w:hAnsi="Roboto"/>
          <w:color w:val="4F81BD" w:themeColor="accent1"/>
          <w:sz w:val="28"/>
          <w:szCs w:val="28"/>
          <w:shd w:val="clear" w:color="auto" w:fill="FFFFFF"/>
        </w:rPr>
      </w:pPr>
    </w:p>
    <w:p w:rsidR="00CA2F6E" w:rsidRPr="006A6F97" w:rsidRDefault="00CA2F6E" w:rsidP="00DB28E3">
      <w:pPr>
        <w:pStyle w:val="NormalWeb"/>
        <w:shd w:val="clear" w:color="auto" w:fill="FFFFFF"/>
        <w:spacing w:before="0" w:beforeAutospacing="0" w:after="150" w:afterAutospacing="0"/>
        <w:rPr>
          <w:b/>
          <w:bCs/>
          <w:color w:val="000000" w:themeColor="text1"/>
          <w:sz w:val="72"/>
          <w:szCs w:val="72"/>
        </w:rPr>
      </w:pPr>
      <w:r>
        <w:rPr>
          <w:rFonts w:ascii="Roboto" w:eastAsia="Times New Roman" w:hAnsi="Roboto"/>
          <w:color w:val="4F81BD" w:themeColor="accent1"/>
          <w:sz w:val="28"/>
          <w:szCs w:val="28"/>
          <w:shd w:val="clear" w:color="auto" w:fill="FFFFFF"/>
        </w:rPr>
        <w:t xml:space="preserve">             </w:t>
      </w:r>
      <w:r w:rsidR="0021693A">
        <w:rPr>
          <w:rFonts w:ascii="Roboto" w:eastAsia="Times New Roman" w:hAnsi="Roboto"/>
          <w:color w:val="4F81BD" w:themeColor="accent1"/>
          <w:sz w:val="28"/>
          <w:szCs w:val="28"/>
          <w:shd w:val="clear" w:color="auto" w:fill="FFFFFF"/>
        </w:rPr>
        <w:t xml:space="preserve">           </w:t>
      </w:r>
      <w:r w:rsidR="004F3310" w:rsidRPr="00D87064">
        <w:rPr>
          <w:rFonts w:ascii="Roboto" w:eastAsia="Times New Roman" w:hAnsi="Roboto"/>
          <w:b/>
          <w:bCs/>
          <w:color w:val="000000" w:themeColor="text1"/>
          <w:sz w:val="72"/>
          <w:szCs w:val="72"/>
          <w:highlight w:val="yellow"/>
          <w:shd w:val="clear" w:color="auto" w:fill="FFFFFF"/>
        </w:rPr>
        <w:t>THE  END</w:t>
      </w:r>
    </w:p>
    <w:sectPr w:rsidR="00CA2F6E" w:rsidRPr="006A6F9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4BFF" w:rsidRDefault="00954BFF" w:rsidP="00401E6A">
      <w:pPr>
        <w:spacing w:after="0" w:line="240" w:lineRule="auto"/>
      </w:pPr>
      <w:r>
        <w:separator/>
      </w:r>
    </w:p>
  </w:endnote>
  <w:endnote w:type="continuationSeparator" w:id="0">
    <w:p w:rsidR="00954BFF" w:rsidRDefault="00954BFF" w:rsidP="0040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Impact">
    <w:altName w:val="Calibri"/>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E6A" w:rsidRDefault="0040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E6A" w:rsidRDefault="00401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E6A" w:rsidRDefault="00401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4BFF" w:rsidRDefault="00954BFF" w:rsidP="00401E6A">
      <w:pPr>
        <w:spacing w:after="0" w:line="240" w:lineRule="auto"/>
      </w:pPr>
      <w:r>
        <w:separator/>
      </w:r>
    </w:p>
  </w:footnote>
  <w:footnote w:type="continuationSeparator" w:id="0">
    <w:p w:rsidR="00954BFF" w:rsidRDefault="00954BFF" w:rsidP="00401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E6A" w:rsidRDefault="0040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E6A" w:rsidRPr="00333BB3" w:rsidRDefault="00401E6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E6A" w:rsidRDefault="00401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B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A78C7"/>
    <w:multiLevelType w:val="hybridMultilevel"/>
    <w:tmpl w:val="827C6E6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E6694"/>
    <w:multiLevelType w:val="hybridMultilevel"/>
    <w:tmpl w:val="306860D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92B6C"/>
    <w:multiLevelType w:val="hybridMultilevel"/>
    <w:tmpl w:val="024EECC6"/>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767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C3CAC"/>
    <w:multiLevelType w:val="hybridMultilevel"/>
    <w:tmpl w:val="98509C02"/>
    <w:lvl w:ilvl="0" w:tplc="FFFFFFFF">
      <w:start w:val="1"/>
      <w:numFmt w:val="decimal"/>
      <w:lvlText w:val="%1-"/>
      <w:lvlJc w:val="left"/>
      <w:pPr>
        <w:ind w:left="720" w:hanging="360"/>
      </w:pPr>
      <w:rPr>
        <w:rFonts w:ascii="Roboto" w:eastAsia="Times New Roman" w:hAnsi="Robot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8F121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56C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17"/>
    <w:rsid w:val="00011B2B"/>
    <w:rsid w:val="000161F0"/>
    <w:rsid w:val="00031D80"/>
    <w:rsid w:val="00035578"/>
    <w:rsid w:val="00035FD5"/>
    <w:rsid w:val="00041169"/>
    <w:rsid w:val="000435BA"/>
    <w:rsid w:val="000512A7"/>
    <w:rsid w:val="00072D10"/>
    <w:rsid w:val="00085671"/>
    <w:rsid w:val="000A2592"/>
    <w:rsid w:val="000B4C80"/>
    <w:rsid w:val="000C04E8"/>
    <w:rsid w:val="000C1300"/>
    <w:rsid w:val="0016091C"/>
    <w:rsid w:val="00160AF0"/>
    <w:rsid w:val="0016149A"/>
    <w:rsid w:val="00165AE8"/>
    <w:rsid w:val="001805A1"/>
    <w:rsid w:val="001871ED"/>
    <w:rsid w:val="001A13D7"/>
    <w:rsid w:val="001A3866"/>
    <w:rsid w:val="001A3FC0"/>
    <w:rsid w:val="001A6F37"/>
    <w:rsid w:val="001B07FA"/>
    <w:rsid w:val="001B7608"/>
    <w:rsid w:val="001C1AB2"/>
    <w:rsid w:val="001D4D33"/>
    <w:rsid w:val="001E11CF"/>
    <w:rsid w:val="001F7BE9"/>
    <w:rsid w:val="0021693A"/>
    <w:rsid w:val="00225366"/>
    <w:rsid w:val="00277DE5"/>
    <w:rsid w:val="002817B1"/>
    <w:rsid w:val="00291375"/>
    <w:rsid w:val="00293C39"/>
    <w:rsid w:val="002A4AE4"/>
    <w:rsid w:val="002A7E9B"/>
    <w:rsid w:val="002B5537"/>
    <w:rsid w:val="002C2DFE"/>
    <w:rsid w:val="002D4581"/>
    <w:rsid w:val="002D7AA3"/>
    <w:rsid w:val="00312FFC"/>
    <w:rsid w:val="00313900"/>
    <w:rsid w:val="00333BB3"/>
    <w:rsid w:val="00334D38"/>
    <w:rsid w:val="003360DF"/>
    <w:rsid w:val="00345756"/>
    <w:rsid w:val="00362AA1"/>
    <w:rsid w:val="003A366A"/>
    <w:rsid w:val="003C4FEF"/>
    <w:rsid w:val="003E7B4F"/>
    <w:rsid w:val="00401E6A"/>
    <w:rsid w:val="004020DB"/>
    <w:rsid w:val="00415159"/>
    <w:rsid w:val="004419D5"/>
    <w:rsid w:val="00444F89"/>
    <w:rsid w:val="00451147"/>
    <w:rsid w:val="00464D53"/>
    <w:rsid w:val="004827DD"/>
    <w:rsid w:val="00491534"/>
    <w:rsid w:val="004A2117"/>
    <w:rsid w:val="004A7C0E"/>
    <w:rsid w:val="004B0ED6"/>
    <w:rsid w:val="004B7D1D"/>
    <w:rsid w:val="004C5EF4"/>
    <w:rsid w:val="004D0F3E"/>
    <w:rsid w:val="004D3EF5"/>
    <w:rsid w:val="004F3310"/>
    <w:rsid w:val="005060A4"/>
    <w:rsid w:val="005114F8"/>
    <w:rsid w:val="00522E4B"/>
    <w:rsid w:val="005518EA"/>
    <w:rsid w:val="00553730"/>
    <w:rsid w:val="00553FCA"/>
    <w:rsid w:val="00562167"/>
    <w:rsid w:val="005752CE"/>
    <w:rsid w:val="005761AA"/>
    <w:rsid w:val="005822B3"/>
    <w:rsid w:val="00595666"/>
    <w:rsid w:val="005B24E0"/>
    <w:rsid w:val="005B5A4C"/>
    <w:rsid w:val="005C2326"/>
    <w:rsid w:val="005C5BBE"/>
    <w:rsid w:val="005C739F"/>
    <w:rsid w:val="005D577D"/>
    <w:rsid w:val="005F20DB"/>
    <w:rsid w:val="005F431C"/>
    <w:rsid w:val="00616407"/>
    <w:rsid w:val="006878A7"/>
    <w:rsid w:val="006A6F97"/>
    <w:rsid w:val="006A7B1E"/>
    <w:rsid w:val="006A7CD5"/>
    <w:rsid w:val="006B01F9"/>
    <w:rsid w:val="006C1623"/>
    <w:rsid w:val="00701401"/>
    <w:rsid w:val="00714D36"/>
    <w:rsid w:val="00721183"/>
    <w:rsid w:val="00721E1C"/>
    <w:rsid w:val="007558D8"/>
    <w:rsid w:val="0076153E"/>
    <w:rsid w:val="00764C96"/>
    <w:rsid w:val="00775CA3"/>
    <w:rsid w:val="0077768D"/>
    <w:rsid w:val="007A51A7"/>
    <w:rsid w:val="007B6E05"/>
    <w:rsid w:val="007C2EEA"/>
    <w:rsid w:val="00831671"/>
    <w:rsid w:val="008518C9"/>
    <w:rsid w:val="00865072"/>
    <w:rsid w:val="008655D5"/>
    <w:rsid w:val="008832C5"/>
    <w:rsid w:val="008B724C"/>
    <w:rsid w:val="008B76C4"/>
    <w:rsid w:val="00911719"/>
    <w:rsid w:val="00912D9A"/>
    <w:rsid w:val="0091595F"/>
    <w:rsid w:val="00945612"/>
    <w:rsid w:val="00947870"/>
    <w:rsid w:val="009544BF"/>
    <w:rsid w:val="00954BFF"/>
    <w:rsid w:val="00982E7F"/>
    <w:rsid w:val="00990E44"/>
    <w:rsid w:val="009A0155"/>
    <w:rsid w:val="009A2CA1"/>
    <w:rsid w:val="009A6500"/>
    <w:rsid w:val="009C7458"/>
    <w:rsid w:val="009F0A77"/>
    <w:rsid w:val="009F4501"/>
    <w:rsid w:val="00A0475C"/>
    <w:rsid w:val="00A119BD"/>
    <w:rsid w:val="00A17FB6"/>
    <w:rsid w:val="00A26A03"/>
    <w:rsid w:val="00A600B0"/>
    <w:rsid w:val="00A90544"/>
    <w:rsid w:val="00AB1303"/>
    <w:rsid w:val="00AB6E8E"/>
    <w:rsid w:val="00AD3638"/>
    <w:rsid w:val="00B03CBB"/>
    <w:rsid w:val="00B12F04"/>
    <w:rsid w:val="00B242D5"/>
    <w:rsid w:val="00B259A4"/>
    <w:rsid w:val="00B34823"/>
    <w:rsid w:val="00B35900"/>
    <w:rsid w:val="00B523CD"/>
    <w:rsid w:val="00B63BB2"/>
    <w:rsid w:val="00B66A1D"/>
    <w:rsid w:val="00B837F0"/>
    <w:rsid w:val="00B9278C"/>
    <w:rsid w:val="00B92B74"/>
    <w:rsid w:val="00B94177"/>
    <w:rsid w:val="00B9610A"/>
    <w:rsid w:val="00BE79B7"/>
    <w:rsid w:val="00BF5D2F"/>
    <w:rsid w:val="00C069F1"/>
    <w:rsid w:val="00C13A2A"/>
    <w:rsid w:val="00C40AD1"/>
    <w:rsid w:val="00C5123C"/>
    <w:rsid w:val="00C742A0"/>
    <w:rsid w:val="00C918BA"/>
    <w:rsid w:val="00C91D77"/>
    <w:rsid w:val="00CA2F6E"/>
    <w:rsid w:val="00CC1AF1"/>
    <w:rsid w:val="00CD285F"/>
    <w:rsid w:val="00CD4019"/>
    <w:rsid w:val="00CF726F"/>
    <w:rsid w:val="00D50571"/>
    <w:rsid w:val="00D73525"/>
    <w:rsid w:val="00D7524A"/>
    <w:rsid w:val="00D76ACB"/>
    <w:rsid w:val="00D87064"/>
    <w:rsid w:val="00D94D8B"/>
    <w:rsid w:val="00DA3901"/>
    <w:rsid w:val="00DB186E"/>
    <w:rsid w:val="00DB28E3"/>
    <w:rsid w:val="00DB615B"/>
    <w:rsid w:val="00DC1714"/>
    <w:rsid w:val="00DC46EA"/>
    <w:rsid w:val="00DC6CA9"/>
    <w:rsid w:val="00DE2F74"/>
    <w:rsid w:val="00DE3B58"/>
    <w:rsid w:val="00DE42FF"/>
    <w:rsid w:val="00E20583"/>
    <w:rsid w:val="00E35132"/>
    <w:rsid w:val="00E45B12"/>
    <w:rsid w:val="00E47D93"/>
    <w:rsid w:val="00E61073"/>
    <w:rsid w:val="00E73F3C"/>
    <w:rsid w:val="00E9623F"/>
    <w:rsid w:val="00EA5910"/>
    <w:rsid w:val="00EA7984"/>
    <w:rsid w:val="00EC436D"/>
    <w:rsid w:val="00F04A86"/>
    <w:rsid w:val="00F2011B"/>
    <w:rsid w:val="00F2764B"/>
    <w:rsid w:val="00F41CFE"/>
    <w:rsid w:val="00F5116C"/>
    <w:rsid w:val="00F6140F"/>
    <w:rsid w:val="00F72654"/>
    <w:rsid w:val="00F81207"/>
    <w:rsid w:val="00FA2AE4"/>
    <w:rsid w:val="00FB6BC1"/>
    <w:rsid w:val="00FE154B"/>
    <w:rsid w:val="00FE608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04D6"/>
  <w15:docId w15:val="{1A5F4B18-DE02-9D40-A79D-166F9F6E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7D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17"/>
    <w:pPr>
      <w:spacing w:after="160" w:line="259" w:lineRule="auto"/>
      <w:ind w:left="720"/>
      <w:contextualSpacing/>
    </w:pPr>
    <w:rPr>
      <w:rFonts w:eastAsiaTheme="minorHAnsi"/>
      <w:lang w:val="en-US" w:eastAsia="en-US"/>
    </w:rPr>
  </w:style>
  <w:style w:type="character" w:styleId="Hyperlink">
    <w:name w:val="Hyperlink"/>
    <w:basedOn w:val="DefaultParagraphFont"/>
    <w:uiPriority w:val="99"/>
    <w:semiHidden/>
    <w:unhideWhenUsed/>
    <w:rsid w:val="00E73F3C"/>
    <w:rPr>
      <w:color w:val="0000FF"/>
      <w:u w:val="single"/>
    </w:rPr>
  </w:style>
  <w:style w:type="paragraph" w:styleId="NormalWeb">
    <w:name w:val="Normal (Web)"/>
    <w:basedOn w:val="Normal"/>
    <w:uiPriority w:val="99"/>
    <w:unhideWhenUsed/>
    <w:rsid w:val="002A4AE4"/>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F2011B"/>
    <w:rPr>
      <w:b/>
      <w:bCs/>
    </w:rPr>
  </w:style>
  <w:style w:type="character" w:customStyle="1" w:styleId="Heading2Char">
    <w:name w:val="Heading 2 Char"/>
    <w:basedOn w:val="DefaultParagraphFont"/>
    <w:link w:val="Heading2"/>
    <w:uiPriority w:val="9"/>
    <w:semiHidden/>
    <w:rsid w:val="004B7D1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01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6A"/>
  </w:style>
  <w:style w:type="paragraph" w:styleId="Footer">
    <w:name w:val="footer"/>
    <w:basedOn w:val="Normal"/>
    <w:link w:val="FooterChar"/>
    <w:uiPriority w:val="99"/>
    <w:unhideWhenUsed/>
    <w:rsid w:val="00401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8562">
      <w:bodyDiv w:val="1"/>
      <w:marLeft w:val="0"/>
      <w:marRight w:val="0"/>
      <w:marTop w:val="0"/>
      <w:marBottom w:val="0"/>
      <w:divBdr>
        <w:top w:val="none" w:sz="0" w:space="0" w:color="auto"/>
        <w:left w:val="none" w:sz="0" w:space="0" w:color="auto"/>
        <w:bottom w:val="none" w:sz="0" w:space="0" w:color="auto"/>
        <w:right w:val="none" w:sz="0" w:space="0" w:color="auto"/>
      </w:divBdr>
    </w:div>
    <w:div w:id="1059666494">
      <w:bodyDiv w:val="1"/>
      <w:marLeft w:val="0"/>
      <w:marRight w:val="0"/>
      <w:marTop w:val="0"/>
      <w:marBottom w:val="0"/>
      <w:divBdr>
        <w:top w:val="none" w:sz="0" w:space="0" w:color="auto"/>
        <w:left w:val="none" w:sz="0" w:space="0" w:color="auto"/>
        <w:bottom w:val="none" w:sz="0" w:space="0" w:color="auto"/>
        <w:right w:val="none" w:sz="0" w:space="0" w:color="auto"/>
      </w:divBdr>
    </w:div>
    <w:div w:id="1126970202">
      <w:bodyDiv w:val="1"/>
      <w:marLeft w:val="0"/>
      <w:marRight w:val="0"/>
      <w:marTop w:val="0"/>
      <w:marBottom w:val="0"/>
      <w:divBdr>
        <w:top w:val="none" w:sz="0" w:space="0" w:color="auto"/>
        <w:left w:val="none" w:sz="0" w:space="0" w:color="auto"/>
        <w:bottom w:val="none" w:sz="0" w:space="0" w:color="auto"/>
        <w:right w:val="none" w:sz="0" w:space="0" w:color="auto"/>
      </w:divBdr>
    </w:div>
    <w:div w:id="1186480788">
      <w:bodyDiv w:val="1"/>
      <w:marLeft w:val="0"/>
      <w:marRight w:val="0"/>
      <w:marTop w:val="0"/>
      <w:marBottom w:val="0"/>
      <w:divBdr>
        <w:top w:val="none" w:sz="0" w:space="0" w:color="auto"/>
        <w:left w:val="none" w:sz="0" w:space="0" w:color="auto"/>
        <w:bottom w:val="none" w:sz="0" w:space="0" w:color="auto"/>
        <w:right w:val="none" w:sz="0" w:space="0" w:color="auto"/>
      </w:divBdr>
    </w:div>
    <w:div w:id="1721443021">
      <w:bodyDiv w:val="1"/>
      <w:marLeft w:val="0"/>
      <w:marRight w:val="0"/>
      <w:marTop w:val="0"/>
      <w:marBottom w:val="0"/>
      <w:divBdr>
        <w:top w:val="none" w:sz="0" w:space="0" w:color="auto"/>
        <w:left w:val="none" w:sz="0" w:space="0" w:color="auto"/>
        <w:bottom w:val="none" w:sz="0" w:space="0" w:color="auto"/>
        <w:right w:val="none" w:sz="0" w:space="0" w:color="auto"/>
      </w:divBdr>
    </w:div>
    <w:div w:id="19754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Red_blood_cell" TargetMode="External" /><Relationship Id="rId13" Type="http://schemas.openxmlformats.org/officeDocument/2006/relationships/hyperlink" Target="https://en.m.wikipedia.org/wiki/Multipotent_stem_cell" TargetMode="External" /><Relationship Id="rId18" Type="http://schemas.openxmlformats.org/officeDocument/2006/relationships/hyperlink" Target="https://en.m.wikipedia.org/wiki/Malaria" TargetMode="External"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footer" Target="footer1.xml" /><Relationship Id="rId7" Type="http://schemas.openxmlformats.org/officeDocument/2006/relationships/image" Target="media/image1.png" /><Relationship Id="rId12" Type="http://schemas.openxmlformats.org/officeDocument/2006/relationships/hyperlink" Target="https://en.m.wikipedia.org/wiki/Stem_cell" TargetMode="External" /><Relationship Id="rId17" Type="http://schemas.openxmlformats.org/officeDocument/2006/relationships/hyperlink" Target="https://en.m.wikipedia.org/wiki/Apicomplexa" TargetMode="Externa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en.m.wikipedia.org/wiki/Microscope_slide" TargetMode="External" /><Relationship Id="rId20" Type="http://schemas.openxmlformats.org/officeDocument/2006/relationships/header" Target="head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m.wikipedia.org/wiki/Hematopoietic" TargetMode="External" /><Relationship Id="rId24" Type="http://schemas.openxmlformats.org/officeDocument/2006/relationships/footer" Target="footer3.xml" /><Relationship Id="rId5" Type="http://schemas.openxmlformats.org/officeDocument/2006/relationships/footnotes" Target="footnotes.xml" /><Relationship Id="rId15" Type="http://schemas.openxmlformats.org/officeDocument/2006/relationships/hyperlink" Target="https://en.m.wikipedia.org/wiki/Blood" TargetMode="External" /><Relationship Id="rId23" Type="http://schemas.openxmlformats.org/officeDocument/2006/relationships/header" Target="header3.xml" /><Relationship Id="rId10" Type="http://schemas.openxmlformats.org/officeDocument/2006/relationships/hyperlink" Target="https://en.m.wikipedia.org/wiki/Multipotent" TargetMode="External" /><Relationship Id="rId19"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en.m.wikipedia.org/wiki/Hemocytoblast" TargetMode="External" /><Relationship Id="rId14" Type="http://schemas.openxmlformats.org/officeDocument/2006/relationships/hyperlink" Target="https://en.m.wikipedia.org/wiki/Reticulocyte" TargetMode="External" /><Relationship Id="rId22"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1766</Words>
  <Characters>10067</Characters>
  <Application>Microsoft Office Word</Application>
  <DocSecurity>0</DocSecurity>
  <Lines>83</Lines>
  <Paragraphs>23</Paragraphs>
  <ScaleCrop>false</ScaleCrop>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Ahmad</dc:creator>
  <cp:keywords/>
  <dc:description/>
  <cp:lastModifiedBy>iu312934@gmail.com</cp:lastModifiedBy>
  <cp:revision>201</cp:revision>
  <dcterms:created xsi:type="dcterms:W3CDTF">2020-06-24T06:19:00Z</dcterms:created>
  <dcterms:modified xsi:type="dcterms:W3CDTF">2020-06-24T09:44:00Z</dcterms:modified>
</cp:coreProperties>
</file>