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9" w:rsidRPr="00961D2C" w:rsidRDefault="005525E9" w:rsidP="00AA6D67">
      <w:pPr>
        <w:spacing w:after="0"/>
        <w:ind w:right="4"/>
        <w:rPr>
          <w:rFonts w:ascii="Times New Roman" w:eastAsia="Calibri" w:hAnsi="Times New Roman" w:cs="Times New Roman"/>
          <w:b/>
          <w:sz w:val="18"/>
          <w:szCs w:val="20"/>
          <w:u w:color="000000"/>
          <w:lang w:bidi="ur-PK"/>
        </w:rPr>
      </w:pPr>
    </w:p>
    <w:p w:rsidR="00F15D08" w:rsidRDefault="00F15D08" w:rsidP="00AA6D67">
      <w:pPr>
        <w:spacing w:after="0"/>
        <w:ind w:right="4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</w:p>
    <w:p w:rsidR="005525E9" w:rsidRPr="00961D2C" w:rsidRDefault="00B80E85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  <w:r>
        <w:rPr>
          <w:rFonts w:ascii="Times New Roman" w:eastAsia="Calibri" w:hAnsi="Times New Roman" w:cs="Times New Roman"/>
          <w:b/>
          <w:sz w:val="18"/>
          <w:szCs w:val="20"/>
          <w:u w:color="000000"/>
        </w:rPr>
        <w:t>Mid T</w:t>
      </w:r>
      <w:r w:rsidR="000D4217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erm </w:t>
      </w:r>
      <w:r w:rsidR="00F15D08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Assignment </w:t>
      </w:r>
      <w:r w:rsidR="00AA6D67">
        <w:rPr>
          <w:rFonts w:ascii="Times New Roman" w:eastAsia="Calibri" w:hAnsi="Times New Roman" w:cs="Times New Roman"/>
          <w:b/>
          <w:sz w:val="18"/>
          <w:szCs w:val="20"/>
          <w:u w:color="000000"/>
        </w:rPr>
        <w:t>(2020)</w:t>
      </w:r>
    </w:p>
    <w:p w:rsidR="005525E9" w:rsidRPr="00961D2C" w:rsidRDefault="005525E9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18"/>
          <w:szCs w:val="20"/>
          <w:u w:color="000000"/>
        </w:rPr>
      </w:pP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Course Title: </w:t>
      </w:r>
      <w:r w:rsidR="00C91811">
        <w:rPr>
          <w:rFonts w:ascii="Times New Roman" w:eastAsia="Calibri" w:hAnsi="Times New Roman" w:cs="Times New Roman"/>
          <w:b/>
          <w:sz w:val="18"/>
          <w:szCs w:val="20"/>
          <w:u w:color="000000"/>
        </w:rPr>
        <w:t>Basic</w:t>
      </w:r>
      <w:r w:rsidR="002D4DC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 Physiology</w:t>
      </w:r>
      <w:r w:rsidR="00801D55">
        <w:rPr>
          <w:rFonts w:ascii="Times New Roman" w:eastAsia="Calibri" w:hAnsi="Times New Roman" w:cs="Times New Roman"/>
          <w:b/>
          <w:sz w:val="18"/>
          <w:szCs w:val="20"/>
          <w:u w:color="000000"/>
        </w:rPr>
        <w:t>(DT– 2nd</w:t>
      </w:r>
      <w:r w:rsidRPr="00961D2C">
        <w:rPr>
          <w:rFonts w:ascii="Times New Roman" w:eastAsia="Calibri" w:hAnsi="Times New Roman" w:cs="Times New Roman"/>
          <w:b/>
          <w:sz w:val="18"/>
          <w:szCs w:val="20"/>
          <w:u w:color="000000"/>
        </w:rPr>
        <w:t xml:space="preserve">)Instructor: </w:t>
      </w:r>
      <w:r w:rsidR="002D4DCC">
        <w:rPr>
          <w:rFonts w:ascii="Times New Roman" w:eastAsia="Calibri" w:hAnsi="Times New Roman" w:cs="Times New Roman"/>
          <w:b/>
          <w:sz w:val="18"/>
          <w:szCs w:val="20"/>
          <w:u w:color="000000"/>
        </w:rPr>
        <w:t>Dr. Irfan Ali Khan</w:t>
      </w:r>
    </w:p>
    <w:p w:rsidR="005525E9" w:rsidRPr="005E2911" w:rsidRDefault="005525E9" w:rsidP="005525E9">
      <w:pPr>
        <w:spacing w:line="276" w:lineRule="auto"/>
        <w:rPr>
          <w:rFonts w:ascii="Times New Roman" w:eastAsia="Calibri" w:hAnsi="Times New Roman" w:cs="Times New Roman"/>
          <w:b/>
          <w:sz w:val="10"/>
          <w:szCs w:val="20"/>
        </w:rPr>
      </w:pPr>
    </w:p>
    <w:p w:rsidR="005525E9" w:rsidRPr="00AA358B" w:rsidRDefault="005525E9" w:rsidP="005525E9">
      <w:pPr>
        <w:spacing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  <w:t>Multiple Choice Questions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Time: </w:t>
      </w:r>
      <w:r w:rsidR="00801D55">
        <w:rPr>
          <w:rFonts w:ascii="Times New Roman" w:eastAsia="Calibri" w:hAnsi="Times New Roman" w:cs="Times New Roman"/>
          <w:b/>
          <w:sz w:val="20"/>
          <w:szCs w:val="20"/>
        </w:rPr>
        <w:t>48 hours</w:t>
      </w:r>
    </w:p>
    <w:p w:rsidR="005525E9" w:rsidRPr="00AA358B" w:rsidRDefault="004E1483" w:rsidP="004E148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ID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(16674) </w:t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>Name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(Shahid Ahmad) (Department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AA6D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BS Dental 2</w:t>
      </w:r>
      <w:r w:rsidRPr="004E1483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Semester</w:t>
      </w:r>
    </w:p>
    <w:p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Note:</w:t>
      </w:r>
    </w:p>
    <w:p w:rsidR="005525E9" w:rsidRPr="00F15D08" w:rsidRDefault="005525E9" w:rsidP="00F15D0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Attempt all questions from this section. Select the best answer from given choices.</w:t>
      </w:r>
    </w:p>
    <w:p w:rsidR="005525E9" w:rsidRPr="00961D2C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Use Blue / Black Ink only. Do not use red color.</w:t>
      </w:r>
    </w:p>
    <w:p w:rsidR="000D4217" w:rsidRPr="00704149" w:rsidRDefault="005525E9" w:rsidP="00704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20"/>
        </w:rPr>
      </w:pPr>
      <w:r w:rsidRPr="00961D2C">
        <w:rPr>
          <w:rFonts w:ascii="Times New Roman" w:eastAsia="Calibri" w:hAnsi="Times New Roman" w:cs="Times New Roman"/>
          <w:b/>
          <w:sz w:val="16"/>
          <w:szCs w:val="20"/>
        </w:rPr>
        <w:t>Tick or encircle only one option in each given question.</w:t>
      </w:r>
    </w:p>
    <w:p w:rsidR="006372BC" w:rsidRPr="0043123E" w:rsidRDefault="001B15B1" w:rsidP="0043123E">
      <w:pPr>
        <w:pStyle w:val="IntenseQuote"/>
        <w:rPr>
          <w:color w:val="000000" w:themeColor="text1"/>
        </w:rPr>
        <w:sectPr w:rsidR="006372BC" w:rsidRPr="0043123E" w:rsidSect="00961D2C">
          <w:pgSz w:w="12240" w:h="15840"/>
          <w:pgMar w:top="360" w:right="630" w:bottom="180" w:left="720" w:header="720" w:footer="720" w:gutter="0"/>
          <w:cols w:space="720"/>
          <w:docGrid w:linePitch="360"/>
        </w:sectPr>
      </w:pPr>
      <w:r>
        <w:rPr>
          <w:color w:val="000000" w:themeColor="text1"/>
        </w:rPr>
        <w:t>It’s</w:t>
      </w:r>
      <w:r w:rsidR="00AC77FD">
        <w:rPr>
          <w:color w:val="000000" w:themeColor="text1"/>
        </w:rPr>
        <w:t xml:space="preserve"> an open book </w:t>
      </w:r>
      <w:r w:rsidR="00AD30D0">
        <w:rPr>
          <w:color w:val="000000" w:themeColor="text1"/>
        </w:rPr>
        <w:t xml:space="preserve">Conceptual </w:t>
      </w:r>
      <w:r w:rsidR="00F15D08">
        <w:rPr>
          <w:color w:val="000000" w:themeColor="text1"/>
        </w:rPr>
        <w:t>Assignment</w:t>
      </w:r>
      <w:r w:rsidR="00B80E85">
        <w:rPr>
          <w:color w:val="000000" w:themeColor="text1"/>
        </w:rPr>
        <w:t xml:space="preserve"> paper</w:t>
      </w:r>
      <w:r w:rsidR="0043123E">
        <w:rPr>
          <w:color w:val="000000" w:themeColor="text1"/>
        </w:rPr>
        <w:t xml:space="preserve">.            </w:t>
      </w:r>
      <w:r w:rsidR="00B80E85">
        <w:rPr>
          <w:color w:val="000000" w:themeColor="text1"/>
        </w:rPr>
        <w:t xml:space="preserve">Time to </w:t>
      </w:r>
      <w:r w:rsidR="00AA6D67">
        <w:rPr>
          <w:color w:val="000000" w:themeColor="text1"/>
        </w:rPr>
        <w:t>Use your brain now</w:t>
      </w:r>
      <w:r w:rsidR="00B80E85">
        <w:rPr>
          <w:color w:val="000000" w:themeColor="text1"/>
        </w:rPr>
        <w:t>.</w:t>
      </w:r>
    </w:p>
    <w:p w:rsidR="00F77662" w:rsidRPr="003C43A2" w:rsidRDefault="00F77662" w:rsidP="003C43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7662" w:rsidRPr="001B15B1" w:rsidRDefault="001B15B1" w:rsidP="001B15B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A short Gap in the myelin sheath around a nerve fiber is called </w:t>
      </w:r>
    </w:p>
    <w:p w:rsidR="001B15B1" w:rsidRPr="001B15B1" w:rsidRDefault="001B15B1" w:rsidP="001B15B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Dendrite</w:t>
      </w:r>
    </w:p>
    <w:p w:rsidR="001B15B1" w:rsidRPr="001B15B1" w:rsidRDefault="001B15B1" w:rsidP="001B15B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Axon terminal</w:t>
      </w:r>
    </w:p>
    <w:p w:rsidR="001B15B1" w:rsidRPr="009B76BC" w:rsidRDefault="001B15B1" w:rsidP="001B15B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>Node of Ranvier</w:t>
      </w:r>
    </w:p>
    <w:p w:rsidR="00F77662" w:rsidRPr="001B15B1" w:rsidRDefault="00FF549F" w:rsidP="00320AD3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:rsidR="00F77662" w:rsidRPr="001B15B1" w:rsidRDefault="00522ED5" w:rsidP="00522ED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maximum amount of carbon dioxide in the human body is transported as</w:t>
      </w:r>
      <w:r w:rsidRPr="001B15B1">
        <w:rPr>
          <w:rFonts w:cstheme="minorHAnsi"/>
          <w:sz w:val="20"/>
          <w:szCs w:val="20"/>
        </w:rPr>
        <w:t>:</w:t>
      </w:r>
      <w:r w:rsidR="00F77662" w:rsidRPr="001B15B1">
        <w:rPr>
          <w:rFonts w:cstheme="minorHAnsi"/>
          <w:sz w:val="20"/>
          <w:szCs w:val="20"/>
        </w:rPr>
        <w:t>_______________</w:t>
      </w:r>
    </w:p>
    <w:p w:rsidR="00522ED5" w:rsidRPr="009B76BC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>Bicarbonate</w:t>
      </w:r>
    </w:p>
    <w:p w:rsidR="00522ED5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Carbide</w:t>
      </w:r>
    </w:p>
    <w:p w:rsidR="00F77662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Amylase</w:t>
      </w:r>
    </w:p>
    <w:p w:rsidR="00F77662" w:rsidRPr="001B15B1" w:rsidRDefault="00522ED5" w:rsidP="00522ED5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 above</w:t>
      </w:r>
    </w:p>
    <w:p w:rsidR="00F77662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lungs are protected by</w:t>
      </w:r>
      <w:r w:rsidR="00FC1B3E" w:rsidRPr="001B15B1">
        <w:rPr>
          <w:rFonts w:cstheme="minorHAnsi"/>
          <w:b/>
          <w:sz w:val="20"/>
          <w:szCs w:val="20"/>
        </w:rPr>
        <w:t>___________</w:t>
      </w:r>
    </w:p>
    <w:p w:rsidR="00E16085" w:rsidRPr="009B76BC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>Ribcage</w:t>
      </w:r>
    </w:p>
    <w:p w:rsidR="00F77662" w:rsidRPr="001B15B1" w:rsidRDefault="00E16085" w:rsidP="00E16085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Sternum</w:t>
      </w:r>
    </w:p>
    <w:p w:rsidR="00F77662" w:rsidRPr="001B15B1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Backbone</w:t>
      </w:r>
    </w:p>
    <w:p w:rsidR="00F77662" w:rsidRPr="001B15B1" w:rsidRDefault="00E16085" w:rsidP="00320AD3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All of the above</w:t>
      </w:r>
    </w:p>
    <w:p w:rsidR="00E16085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 The three different cells found in the stomach</w:t>
      </w:r>
    </w:p>
    <w:p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a) Chief cells, renal cells, nephron</w:t>
      </w:r>
    </w:p>
    <w:p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b) Renal cells, mucous cells, hepatic cells</w:t>
      </w:r>
    </w:p>
    <w:p w:rsidR="00E16085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c) Nephrons, hepatic cells, parietal cells</w:t>
      </w:r>
    </w:p>
    <w:p w:rsidR="00F77662" w:rsidRPr="001B15B1" w:rsidRDefault="00E16085" w:rsidP="001E40B2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9B76BC">
        <w:rPr>
          <w:rFonts w:cstheme="minorHAnsi"/>
          <w:sz w:val="20"/>
          <w:szCs w:val="20"/>
          <w:highlight w:val="yellow"/>
        </w:rPr>
        <w:t>d) Chief cells, parietal cells, mucous cells</w:t>
      </w:r>
    </w:p>
    <w:p w:rsidR="00F77662" w:rsidRPr="001B15B1" w:rsidRDefault="005A6863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For action potential to occur,</w:t>
      </w:r>
    </w:p>
    <w:p w:rsidR="00F77662" w:rsidRPr="001B15B1" w:rsidRDefault="005A6863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 xml:space="preserve">The stimulus should reach or exceed </w:t>
      </w:r>
      <w:r w:rsidR="00316F77" w:rsidRPr="001B15B1">
        <w:rPr>
          <w:rFonts w:cstheme="minorHAnsi"/>
          <w:sz w:val="20"/>
          <w:szCs w:val="20"/>
        </w:rPr>
        <w:t>threshold</w:t>
      </w:r>
    </w:p>
    <w:p w:rsidR="00316F77" w:rsidRPr="001B15B1" w:rsidRDefault="00316F77" w:rsidP="00316F77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Na+ influx must exceed K+ efflux</w:t>
      </w:r>
    </w:p>
    <w:p w:rsidR="00F77662" w:rsidRPr="009B76BC" w:rsidRDefault="00316F77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>Both A &amp; B</w:t>
      </w:r>
    </w:p>
    <w:p w:rsidR="00F77662" w:rsidRPr="001B15B1" w:rsidRDefault="00316F77" w:rsidP="00320AD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:rsidR="00F77662" w:rsidRPr="001B15B1" w:rsidRDefault="00316F77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During rising phase of action potential,</w:t>
      </w:r>
    </w:p>
    <w:p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Na+ channels open</w:t>
      </w:r>
    </w:p>
    <w:p w:rsidR="00F77662" w:rsidRPr="009B76BC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>Voltage gated K+ channels open</w:t>
      </w:r>
    </w:p>
    <w:p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Na+ channels close</w:t>
      </w:r>
    </w:p>
    <w:p w:rsidR="00F77662" w:rsidRPr="001B15B1" w:rsidRDefault="00316F77" w:rsidP="00320AD3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Voltage gated K+ channel close</w:t>
      </w:r>
    </w:p>
    <w:p w:rsidR="00F77662" w:rsidRPr="001B15B1" w:rsidRDefault="00F77662" w:rsidP="00FC1B3E">
      <w:pPr>
        <w:spacing w:line="240" w:lineRule="auto"/>
        <w:rPr>
          <w:rFonts w:cstheme="minorHAnsi"/>
          <w:sz w:val="20"/>
          <w:szCs w:val="20"/>
        </w:rPr>
      </w:pPr>
    </w:p>
    <w:p w:rsidR="00F77662" w:rsidRPr="001B15B1" w:rsidRDefault="00F77662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0D4217" w:rsidRDefault="000D4217" w:rsidP="000D4217">
      <w:pPr>
        <w:spacing w:line="240" w:lineRule="auto"/>
        <w:rPr>
          <w:rFonts w:ascii="Bradley Hand ITC" w:hAnsi="Bradley Hand ITC" w:cstheme="minorHAnsi"/>
          <w:b/>
          <w:sz w:val="20"/>
          <w:szCs w:val="20"/>
        </w:rPr>
      </w:pPr>
      <w:r w:rsidRPr="000D4217">
        <w:rPr>
          <w:rFonts w:ascii="Bradley Hand ITC" w:hAnsi="Bradley Hand ITC" w:cstheme="minorHAnsi"/>
          <w:b/>
          <w:sz w:val="28"/>
          <w:szCs w:val="20"/>
        </w:rPr>
        <w:t>Stay home, stay Safe</w:t>
      </w: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C1B3E" w:rsidRPr="001B15B1" w:rsidRDefault="00FC1B3E" w:rsidP="00FC1B3E">
      <w:pPr>
        <w:spacing w:line="240" w:lineRule="auto"/>
        <w:rPr>
          <w:rFonts w:cstheme="minorHAnsi"/>
          <w:sz w:val="20"/>
          <w:szCs w:val="20"/>
        </w:rPr>
      </w:pPr>
    </w:p>
    <w:p w:rsidR="00F77662" w:rsidRPr="001B15B1" w:rsidRDefault="00F77662" w:rsidP="00316F77">
      <w:pPr>
        <w:spacing w:line="240" w:lineRule="auto"/>
        <w:rPr>
          <w:rFonts w:cstheme="minorHAnsi"/>
          <w:sz w:val="20"/>
          <w:szCs w:val="20"/>
        </w:rPr>
      </w:pPr>
    </w:p>
    <w:p w:rsidR="00E16085" w:rsidRPr="001B15B1" w:rsidRDefault="00E16085" w:rsidP="00E1608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The movement of an esophagus to help the food down the GI tract __________</w:t>
      </w:r>
    </w:p>
    <w:p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a) Mastication</w:t>
      </w:r>
    </w:p>
    <w:p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b) Emulsification</w:t>
      </w:r>
    </w:p>
    <w:p w:rsidR="00E16085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9B76BC">
        <w:rPr>
          <w:rFonts w:cstheme="minorHAnsi"/>
          <w:sz w:val="20"/>
          <w:szCs w:val="20"/>
          <w:highlight w:val="yellow"/>
        </w:rPr>
        <w:t>c) Peristalses</w:t>
      </w:r>
    </w:p>
    <w:p w:rsidR="00F77662" w:rsidRPr="001B15B1" w:rsidRDefault="00E16085" w:rsidP="00E16085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d) Ejection</w:t>
      </w:r>
    </w:p>
    <w:p w:rsidR="00AC77FD" w:rsidRPr="001B15B1" w:rsidRDefault="001B15B1" w:rsidP="001B15B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>Simple diffusion is ________.</w:t>
      </w:r>
    </w:p>
    <w:p w:rsidR="001B15B1" w:rsidRPr="001B15B1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Movement of molecules against the conc. gradient</w:t>
      </w:r>
    </w:p>
    <w:p w:rsidR="001B15B1" w:rsidRPr="009B76BC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>Movement of molecules down the conc. gradient</w:t>
      </w:r>
    </w:p>
    <w:p w:rsidR="001B15B1" w:rsidRPr="001B15B1" w:rsidRDefault="001B15B1" w:rsidP="001B15B1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Both A &amp; B</w:t>
      </w:r>
    </w:p>
    <w:p w:rsidR="00F77662" w:rsidRPr="001B15B1" w:rsidRDefault="00AC77FD" w:rsidP="00AC77FD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None of these</w:t>
      </w:r>
    </w:p>
    <w:p w:rsidR="00F77662" w:rsidRPr="001B15B1" w:rsidRDefault="00C91811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1B15B1">
        <w:rPr>
          <w:rFonts w:cstheme="minorHAnsi"/>
          <w:b/>
          <w:sz w:val="20"/>
          <w:szCs w:val="20"/>
        </w:rPr>
        <w:t xml:space="preserve">97% of  </w:t>
      </w:r>
      <w:r w:rsidR="00EF01CB" w:rsidRPr="001B15B1">
        <w:rPr>
          <w:rFonts w:cstheme="minorHAnsi"/>
          <w:b/>
          <w:sz w:val="20"/>
          <w:szCs w:val="20"/>
        </w:rPr>
        <w:t>Oxygen is carried in blood</w:t>
      </w:r>
      <w:r w:rsidRPr="001B15B1">
        <w:rPr>
          <w:rFonts w:cstheme="minorHAnsi"/>
          <w:b/>
          <w:sz w:val="20"/>
          <w:szCs w:val="20"/>
        </w:rPr>
        <w:t xml:space="preserve"> from lungs is</w:t>
      </w:r>
      <w:r w:rsidR="00F77662" w:rsidRPr="001B15B1">
        <w:rPr>
          <w:rFonts w:cstheme="minorHAnsi"/>
          <w:b/>
          <w:sz w:val="20"/>
          <w:szCs w:val="20"/>
        </w:rPr>
        <w:t xml:space="preserve"> __________________ </w:t>
      </w:r>
    </w:p>
    <w:p w:rsidR="00F77662" w:rsidRPr="001B15B1" w:rsidRDefault="00EF01CB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Bound to Sulphate ion</w:t>
      </w:r>
    </w:p>
    <w:p w:rsidR="00F77662" w:rsidRPr="009B76BC" w:rsidRDefault="00EF01CB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 xml:space="preserve">Bound to </w:t>
      </w:r>
      <w:r w:rsidR="00C91811" w:rsidRPr="009B76BC">
        <w:rPr>
          <w:rFonts w:cstheme="minorHAnsi"/>
          <w:sz w:val="20"/>
          <w:szCs w:val="20"/>
          <w:highlight w:val="yellow"/>
        </w:rPr>
        <w:t>Hemoglobin</w:t>
      </w:r>
    </w:p>
    <w:p w:rsidR="00F77662" w:rsidRPr="001B15B1" w:rsidRDefault="00C91811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Dissolved in plasma</w:t>
      </w:r>
    </w:p>
    <w:p w:rsidR="00F77662" w:rsidRPr="001B15B1" w:rsidRDefault="00C91811" w:rsidP="00320AD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All of these</w:t>
      </w:r>
    </w:p>
    <w:p w:rsidR="00F77662" w:rsidRPr="00AD30D0" w:rsidRDefault="00C91811" w:rsidP="00320AD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AD30D0">
        <w:rPr>
          <w:rFonts w:cstheme="minorHAnsi"/>
          <w:b/>
          <w:sz w:val="20"/>
          <w:szCs w:val="20"/>
        </w:rPr>
        <w:t>Intrinsic factor secreted in stomach helps in</w:t>
      </w:r>
    </w:p>
    <w:p w:rsidR="00F77662" w:rsidRPr="001B15B1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Absorption of vitamin D</w:t>
      </w:r>
    </w:p>
    <w:p w:rsidR="00F77662" w:rsidRPr="001B15B1" w:rsidRDefault="00C91811" w:rsidP="00AC77FD">
      <w:pPr>
        <w:pStyle w:val="ListParagraph"/>
        <w:numPr>
          <w:ilvl w:val="0"/>
          <w:numId w:val="16"/>
        </w:numPr>
        <w:tabs>
          <w:tab w:val="left" w:pos="2700"/>
        </w:tabs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Absorption of vitamin K</w:t>
      </w:r>
      <w:r w:rsidR="00F77662" w:rsidRPr="001B15B1">
        <w:rPr>
          <w:rFonts w:cstheme="minorHAnsi"/>
          <w:sz w:val="20"/>
          <w:szCs w:val="20"/>
        </w:rPr>
        <w:tab/>
      </w:r>
    </w:p>
    <w:p w:rsidR="00F77662" w:rsidRPr="009B76BC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  <w:highlight w:val="yellow"/>
        </w:rPr>
      </w:pPr>
      <w:r w:rsidRPr="009B76BC">
        <w:rPr>
          <w:rFonts w:cstheme="minorHAnsi"/>
          <w:sz w:val="20"/>
          <w:szCs w:val="20"/>
          <w:highlight w:val="yellow"/>
        </w:rPr>
        <w:t>Absorption of vitamin B12</w:t>
      </w:r>
    </w:p>
    <w:p w:rsidR="005525E9" w:rsidRPr="001B15B1" w:rsidRDefault="00C91811" w:rsidP="00AC77FD">
      <w:pPr>
        <w:pStyle w:val="ListParagraph"/>
        <w:numPr>
          <w:ilvl w:val="0"/>
          <w:numId w:val="16"/>
        </w:numPr>
        <w:spacing w:line="240" w:lineRule="auto"/>
        <w:ind w:left="1080"/>
        <w:rPr>
          <w:rFonts w:cstheme="minorHAnsi"/>
          <w:sz w:val="20"/>
          <w:szCs w:val="20"/>
        </w:rPr>
      </w:pPr>
      <w:r w:rsidRPr="001B15B1">
        <w:rPr>
          <w:rFonts w:cstheme="minorHAnsi"/>
          <w:sz w:val="20"/>
          <w:szCs w:val="20"/>
        </w:rPr>
        <w:t>Removal of vitamin B12</w:t>
      </w:r>
    </w:p>
    <w:p w:rsidR="00FC1B3E" w:rsidRDefault="00FC1B3E" w:rsidP="00961D2C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:rsidR="00FC1B3E" w:rsidRDefault="00FC1B3E" w:rsidP="00961D2C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:rsidR="00D46457" w:rsidRPr="009D45F7" w:rsidRDefault="00D46457" w:rsidP="009D45F7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  <w:sectPr w:rsidR="00D46457" w:rsidRPr="009D45F7" w:rsidSect="00EB2280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:rsidR="00D46457" w:rsidRDefault="00D46457" w:rsidP="00AD30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</w:rPr>
        <w:sectPr w:rsidR="00D46457" w:rsidSect="00D46457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:rsidR="005525E9" w:rsidRPr="00AA358B" w:rsidRDefault="005525E9" w:rsidP="00AA6D6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</w:p>
    <w:p w:rsidR="005525E9" w:rsidRPr="00AA358B" w:rsidRDefault="00B80E85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M</w:t>
      </w:r>
      <w:r w:rsidR="00055E48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idterm </w:t>
      </w:r>
      <w:r w:rsidR="00F15D08">
        <w:rPr>
          <w:rFonts w:ascii="Times New Roman" w:eastAsia="Calibri" w:hAnsi="Times New Roman" w:cs="Times New Roman"/>
          <w:b/>
          <w:sz w:val="20"/>
          <w:szCs w:val="20"/>
          <w:u w:color="000000"/>
        </w:rPr>
        <w:t>Assignment</w:t>
      </w:r>
      <w:r w:rsidR="00AA6D67">
        <w:rPr>
          <w:rFonts w:ascii="Times New Roman" w:eastAsia="Calibri" w:hAnsi="Times New Roman" w:cs="Times New Roman"/>
          <w:b/>
          <w:sz w:val="20"/>
          <w:szCs w:val="20"/>
          <w:u w:color="000000"/>
        </w:rPr>
        <w:t>(2020)</w:t>
      </w:r>
    </w:p>
    <w:p w:rsidR="005E2911" w:rsidRPr="00AA358B" w:rsidRDefault="005E2911" w:rsidP="005E2911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: Basic Physiology(</w:t>
      </w:r>
      <w:r w:rsidR="00B80E85">
        <w:rPr>
          <w:rFonts w:ascii="Times New Roman" w:eastAsia="Calibri" w:hAnsi="Times New Roman" w:cs="Times New Roman"/>
          <w:b/>
          <w:sz w:val="20"/>
          <w:szCs w:val="20"/>
          <w:u w:color="000000"/>
        </w:rPr>
        <w:t>D</w:t>
      </w:r>
      <w:r w:rsidR="007F11C5">
        <w:rPr>
          <w:rFonts w:ascii="Times New Roman" w:eastAsia="Calibri" w:hAnsi="Times New Roman" w:cs="Times New Roman"/>
          <w:b/>
          <w:sz w:val="20"/>
          <w:szCs w:val="20"/>
          <w:u w:color="000000"/>
        </w:rPr>
        <w:t>T</w:t>
      </w:r>
      <w:r w:rsidR="00B80E85">
        <w:rPr>
          <w:rFonts w:ascii="Times New Roman" w:eastAsia="Calibri" w:hAnsi="Times New Roman" w:cs="Times New Roman"/>
          <w:b/>
          <w:sz w:val="20"/>
          <w:szCs w:val="20"/>
          <w:u w:color="000000"/>
        </w:rPr>
        <w:t>- 2nd</w:t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)Instructor: </w:t>
      </w:r>
      <w:r w:rsidR="00C91811">
        <w:rPr>
          <w:rFonts w:ascii="Times New Roman" w:eastAsia="Calibri" w:hAnsi="Times New Roman" w:cs="Times New Roman"/>
          <w:b/>
          <w:sz w:val="20"/>
          <w:szCs w:val="20"/>
          <w:u w:color="000000"/>
        </w:rPr>
        <w:t>Dr. Irfan Ali Khan</w:t>
      </w:r>
    </w:p>
    <w:p w:rsidR="005E2911" w:rsidRDefault="005E2911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25E9" w:rsidRPr="00AA358B" w:rsidRDefault="005525E9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Time</w:t>
      </w:r>
      <w:r w:rsidR="000000D7" w:rsidRPr="00AA358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0000D7">
        <w:rPr>
          <w:rFonts w:ascii="Times New Roman" w:eastAsia="Calibri" w:hAnsi="Times New Roman" w:cs="Times New Roman"/>
          <w:b/>
          <w:sz w:val="20"/>
          <w:szCs w:val="20"/>
        </w:rPr>
        <w:t xml:space="preserve"> 72</w:t>
      </w:r>
      <w:r w:rsidR="00AC77FD">
        <w:rPr>
          <w:rFonts w:ascii="Times New Roman" w:eastAsia="Calibri" w:hAnsi="Times New Roman" w:cs="Times New Roman"/>
          <w:b/>
          <w:sz w:val="20"/>
          <w:szCs w:val="20"/>
        </w:rPr>
        <w:t xml:space="preserve"> Hours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  <w:t>Section 2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25E9" w:rsidRPr="00AA358B" w:rsidRDefault="005525E9" w:rsidP="000000D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 xml:space="preserve">Name: </w:t>
      </w:r>
      <w:r w:rsidR="000000D7">
        <w:rPr>
          <w:rFonts w:ascii="Times New Roman" w:eastAsia="Calibri" w:hAnsi="Times New Roman" w:cs="Times New Roman"/>
          <w:b/>
          <w:sz w:val="20"/>
          <w:szCs w:val="20"/>
        </w:rPr>
        <w:t>Shahid Ahmad</w:t>
      </w:r>
      <w:r w:rsidR="00F15D08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0000D7">
        <w:rPr>
          <w:rFonts w:ascii="Times New Roman" w:eastAsia="Calibri" w:hAnsi="Times New Roman" w:cs="Times New Roman"/>
          <w:b/>
          <w:sz w:val="20"/>
          <w:szCs w:val="20"/>
        </w:rPr>
        <w:t>ID 16674</w:t>
      </w:r>
      <w:r w:rsidR="00053EB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Note:</w:t>
      </w:r>
    </w:p>
    <w:p w:rsidR="005525E9" w:rsidRPr="00AA358B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 xml:space="preserve">Attempt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all </w:t>
      </w:r>
      <w:r w:rsidR="000943B1">
        <w:rPr>
          <w:rFonts w:ascii="Times New Roman" w:eastAsia="Calibri" w:hAnsi="Times New Roman" w:cs="Times New Roman"/>
          <w:b/>
          <w:sz w:val="20"/>
          <w:szCs w:val="20"/>
        </w:rPr>
        <w:t>questions from this section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5525E9" w:rsidRPr="00AA358B" w:rsidRDefault="005525E9" w:rsidP="00320A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Use only Blue / Black Ink other than diagrams</w:t>
      </w:r>
    </w:p>
    <w:p w:rsidR="005525E9" w:rsidRPr="00AA6D67" w:rsidRDefault="005525E9" w:rsidP="00AA6D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Answer Briefly and to the point, avoid un-necessary details</w:t>
      </w:r>
    </w:p>
    <w:p w:rsidR="000943B1" w:rsidRPr="000943B1" w:rsidRDefault="000943B1" w:rsidP="000D4217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25E9" w:rsidRPr="00323338" w:rsidRDefault="005525E9" w:rsidP="005525E9">
      <w:pPr>
        <w:contextualSpacing/>
        <w:rPr>
          <w:rFonts w:eastAsia="Calibri" w:cstheme="minorHAnsi"/>
          <w:sz w:val="24"/>
          <w:szCs w:val="24"/>
          <w:lang w:val="en-GB"/>
        </w:rPr>
      </w:pPr>
    </w:p>
    <w:p w:rsidR="00C91811" w:rsidRPr="00323338" w:rsidRDefault="000C35A1" w:rsidP="000C35A1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sz w:val="24"/>
          <w:szCs w:val="20"/>
        </w:rPr>
      </w:pPr>
      <w:r w:rsidRPr="00323338">
        <w:rPr>
          <w:rFonts w:cstheme="minorHAnsi"/>
          <w:b/>
          <w:sz w:val="24"/>
          <w:szCs w:val="20"/>
        </w:rPr>
        <w:t>Draw and Label the Action Potential in a large myelinated nerve fiber. Which ion channels are involved in its different stages</w:t>
      </w:r>
      <w:r w:rsidR="00323338">
        <w:rPr>
          <w:rFonts w:cstheme="minorHAnsi"/>
          <w:b/>
          <w:sz w:val="24"/>
          <w:szCs w:val="20"/>
        </w:rPr>
        <w:t>?</w:t>
      </w:r>
    </w:p>
    <w:p w:rsidR="000C35A1" w:rsidRPr="005B6240" w:rsidRDefault="00F174D2" w:rsidP="000C35A1">
      <w:pPr>
        <w:pStyle w:val="NormalWeb"/>
        <w:spacing w:before="20" w:beforeAutospacing="0" w:after="0" w:afterAutospacing="0"/>
        <w:ind w:left="14"/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  <w:t xml:space="preserve">Key </w:t>
      </w:r>
      <w:r w:rsidR="000943B1">
        <w:rPr>
          <w:rFonts w:asciiTheme="minorHAnsi" w:eastAsiaTheme="minorEastAsia" w:hAnsiTheme="minorHAnsi" w:cstheme="minorHAnsi"/>
          <w:b/>
          <w:bCs/>
          <w:color w:val="000000" w:themeColor="text1"/>
          <w:spacing w:val="-6"/>
          <w:kern w:val="24"/>
        </w:rPr>
        <w:t>points:</w:t>
      </w:r>
    </w:p>
    <w:p w:rsidR="000C35A1" w:rsidRDefault="00323338" w:rsidP="000C35A1">
      <w:pPr>
        <w:pStyle w:val="NormalWeb"/>
        <w:spacing w:before="20" w:beforeAutospacing="0" w:after="0" w:afterAutospacing="0"/>
        <w:ind w:left="14"/>
        <w:rPr>
          <w:rFonts w:ascii="DejaVu Sans" w:eastAsiaTheme="minorEastAsia" w:hAnsi="DejaVu Sans" w:cs="DejaVu Sans"/>
          <w:b/>
          <w:bCs/>
          <w:color w:val="000000" w:themeColor="text1"/>
          <w:spacing w:val="-6"/>
          <w:kern w:val="24"/>
        </w:rPr>
      </w:pPr>
      <w:r>
        <w:rPr>
          <w:noProof/>
        </w:rPr>
        <w:drawing>
          <wp:inline distT="0" distB="0" distL="0" distR="0">
            <wp:extent cx="1257300" cy="1493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A72" w:rsidRPr="00693DB0" w:rsidRDefault="00D55A72" w:rsidP="00D55A72">
      <w:pPr>
        <w:rPr>
          <w:rFonts w:ascii="Arial" w:hAnsi="Arial" w:cs="Arial"/>
          <w:color w:val="333333"/>
          <w:sz w:val="32"/>
          <w:szCs w:val="32"/>
        </w:rPr>
      </w:pPr>
      <w:r w:rsidRPr="00693DB0">
        <w:rPr>
          <w:rFonts w:ascii="Arial" w:hAnsi="Arial" w:cs="Arial"/>
          <w:b/>
          <w:bCs/>
          <w:color w:val="333333"/>
          <w:sz w:val="32"/>
          <w:szCs w:val="32"/>
        </w:rPr>
        <w:t>Ans</w:t>
      </w:r>
      <w:r w:rsidRPr="00693DB0">
        <w:rPr>
          <w:rFonts w:ascii="Arial" w:hAnsi="Arial" w:cs="Arial"/>
          <w:b/>
          <w:bCs/>
          <w:color w:val="333333"/>
          <w:sz w:val="32"/>
          <w:szCs w:val="32"/>
          <w:highlight w:val="yellow"/>
        </w:rPr>
        <w:t xml:space="preserve"> Ion channel:</w:t>
      </w:r>
      <w:r w:rsidRPr="00693DB0">
        <w:rPr>
          <w:rFonts w:ascii="Arial" w:hAnsi="Arial" w:cs="Arial"/>
          <w:color w:val="333333"/>
          <w:sz w:val="32"/>
          <w:szCs w:val="32"/>
        </w:rPr>
        <w:t> A protein that acts as pore in a cell membrane and permits the selective passage are ions (such as potassium ions, sodium ions, and calcium ions)</w:t>
      </w:r>
    </w:p>
    <w:p w:rsidR="00D55A72" w:rsidRPr="00693DB0" w:rsidRDefault="00D55A72" w:rsidP="00D55A72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93DB0">
        <w:rPr>
          <w:rFonts w:ascii="Arial" w:hAnsi="Arial" w:cs="Arial"/>
          <w:b/>
          <w:bCs/>
          <w:color w:val="222222"/>
          <w:sz w:val="32"/>
          <w:szCs w:val="32"/>
          <w:highlight w:val="yellow"/>
          <w:shd w:val="clear" w:color="auto" w:fill="FFFFFF"/>
        </w:rPr>
        <w:t>Potassium channels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are the most widely distributed type of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ion channel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and found in virtually all living organisms. The form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potassium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-selective pores that span cell membranes.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Potassium channels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are found at most cell types and control a wide variety of cell functions.</w:t>
      </w:r>
    </w:p>
    <w:p w:rsidR="00D55A72" w:rsidRPr="00693DB0" w:rsidRDefault="00D55A72" w:rsidP="00D55A72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93DB0">
        <w:rPr>
          <w:rFonts w:ascii="Arial" w:hAnsi="Arial" w:cs="Arial"/>
          <w:b/>
          <w:bCs/>
          <w:color w:val="222222"/>
          <w:sz w:val="32"/>
          <w:szCs w:val="32"/>
          <w:highlight w:val="yellow"/>
          <w:shd w:val="clear" w:color="auto" w:fill="FFFFFF"/>
        </w:rPr>
        <w:t>Sodium channel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.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Sodium channels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are integral membrane proteins they form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ion channels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, conducting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sodium ions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(Na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>+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) through a cell's plasma membrane.  In excitable cells such are neurons, myocytes, and certain types of glia.</w:t>
      </w:r>
    </w:p>
    <w:p w:rsidR="00D55A72" w:rsidRPr="00693DB0" w:rsidRDefault="00D55A72" w:rsidP="00D55A72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highlight w:val="yellow"/>
          <w:shd w:val="clear" w:color="auto" w:fill="FFFFFF"/>
        </w:rPr>
        <w:t>Calcium channel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is an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ion channel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 which shows selective permeability are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calcium ions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. It is sometimes synonymous with voltage-gated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calcium channel</w:t>
      </w:r>
      <w:r w:rsidRPr="00693DB0">
        <w:rPr>
          <w:rFonts w:ascii="Arial" w:hAnsi="Arial" w:cs="Arial"/>
          <w:color w:val="222222"/>
          <w:sz w:val="32"/>
          <w:szCs w:val="32"/>
          <w:shd w:val="clear" w:color="auto" w:fill="FFFFFF"/>
        </w:rPr>
        <w:t>, although there are also ligand-gated </w:t>
      </w:r>
      <w:r w:rsidRPr="00693DB0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calcium channels</w:t>
      </w:r>
    </w:p>
    <w:p w:rsidR="00D55A72" w:rsidRPr="002436E3" w:rsidRDefault="00D55A72" w:rsidP="00D55A72">
      <w:pPr>
        <w:shd w:val="clear" w:color="auto" w:fill="FFFFFF"/>
        <w:spacing w:after="0" w:line="39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65667"/>
          <w:spacing w:val="5"/>
          <w:sz w:val="32"/>
          <w:szCs w:val="32"/>
        </w:rPr>
      </w:pPr>
      <w:r w:rsidRPr="002436E3">
        <w:rPr>
          <w:rFonts w:asciiTheme="majorBidi" w:eastAsia="Times New Roman" w:hAnsiTheme="majorBidi" w:cstheme="majorBidi"/>
          <w:b/>
          <w:bCs/>
          <w:color w:val="265667"/>
          <w:spacing w:val="5"/>
          <w:sz w:val="32"/>
          <w:szCs w:val="32"/>
          <w:highlight w:val="yellow"/>
        </w:rPr>
        <w:t>Definition of </w:t>
      </w:r>
      <w:r w:rsidRPr="00693DB0">
        <w:rPr>
          <w:rFonts w:asciiTheme="majorBidi" w:eastAsia="Times New Roman" w:hAnsiTheme="majorBidi" w:cstheme="majorBidi"/>
          <w:b/>
          <w:bCs/>
          <w:i/>
          <w:iCs/>
          <w:color w:val="265667"/>
          <w:spacing w:val="5"/>
          <w:sz w:val="32"/>
          <w:szCs w:val="32"/>
        </w:rPr>
        <w:t>depolarization</w:t>
      </w:r>
    </w:p>
    <w:p w:rsidR="00D55A72" w:rsidRPr="002436E3" w:rsidRDefault="00D55A72" w:rsidP="00D55A72">
      <w:p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212529"/>
          <w:spacing w:val="3"/>
          <w:sz w:val="32"/>
          <w:szCs w:val="32"/>
          <w:bdr w:val="none" w:sz="0" w:space="0" w:color="auto" w:frame="1"/>
        </w:rPr>
      </w:pPr>
      <w:r w:rsidRPr="00693DB0">
        <w:rPr>
          <w:rFonts w:ascii="Helvetica" w:eastAsia="Times New Roman" w:hAnsi="Helvetica" w:cs="Times New Roman"/>
          <w:b/>
          <w:bCs/>
          <w:color w:val="212529"/>
          <w:spacing w:val="3"/>
          <w:sz w:val="32"/>
          <w:szCs w:val="32"/>
        </w:rPr>
        <w:t>1</w:t>
      </w:r>
      <w:r w:rsidRPr="00693DB0">
        <w:rPr>
          <w:rFonts w:ascii="inherit" w:eastAsia="Times New Roman" w:hAnsi="inherit" w:cs="Times New Roman"/>
          <w:b/>
          <w:bCs/>
          <w:color w:val="303336"/>
          <w:spacing w:val="3"/>
          <w:sz w:val="32"/>
          <w:szCs w:val="32"/>
        </w:rPr>
        <w:t> </w:t>
      </w:r>
      <w:r w:rsidRPr="00693DB0">
        <w:rPr>
          <w:rFonts w:ascii="Helvetica" w:eastAsia="Times New Roman" w:hAnsi="Helvetica" w:cs="Times New Roman"/>
          <w:color w:val="303336"/>
          <w:spacing w:val="3"/>
          <w:sz w:val="32"/>
          <w:szCs w:val="32"/>
        </w:rPr>
        <w:t>The process are </w:t>
      </w:r>
      <w:hyperlink r:id="rId8" w:history="1">
        <w:r w:rsidRPr="00693DB0">
          <w:rPr>
            <w:rFonts w:ascii="Helvetica" w:eastAsia="Times New Roman" w:hAnsi="Helvetica" w:cs="Times New Roman"/>
            <w:color w:val="265667"/>
            <w:spacing w:val="3"/>
            <w:sz w:val="32"/>
            <w:szCs w:val="32"/>
            <w:u w:val="single"/>
          </w:rPr>
          <w:t>depolarizing</w:t>
        </w:r>
      </w:hyperlink>
      <w:r w:rsidRPr="00693DB0">
        <w:rPr>
          <w:rFonts w:ascii="Helvetica" w:eastAsia="Times New Roman" w:hAnsi="Helvetica" w:cs="Times New Roman"/>
          <w:color w:val="303336"/>
          <w:spacing w:val="3"/>
          <w:sz w:val="32"/>
          <w:szCs w:val="32"/>
        </w:rPr>
        <w:t> something or the state of being depolarized</w:t>
      </w:r>
    </w:p>
    <w:p w:rsidR="00D55A72" w:rsidRPr="002436E3" w:rsidRDefault="00D55A72" w:rsidP="00D55A72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Times New Roman"/>
          <w:b/>
          <w:bCs/>
          <w:color w:val="303336"/>
          <w:spacing w:val="3"/>
          <w:sz w:val="32"/>
          <w:szCs w:val="32"/>
        </w:rPr>
      </w:pPr>
      <w:r w:rsidRPr="00693DB0">
        <w:rPr>
          <w:rFonts w:ascii="Helvetica" w:eastAsia="Times New Roman" w:hAnsi="Helvetica" w:cs="Times New Roman"/>
          <w:b/>
          <w:bCs/>
          <w:color w:val="212529"/>
          <w:spacing w:val="3"/>
          <w:sz w:val="32"/>
          <w:szCs w:val="32"/>
        </w:rPr>
        <w:lastRenderedPageBreak/>
        <w:t xml:space="preserve">2 </w:t>
      </w:r>
      <w:r w:rsidRPr="00693DB0">
        <w:rPr>
          <w:rFonts w:ascii="Helvetica" w:eastAsia="Times New Roman" w:hAnsi="Helvetica" w:cs="Times New Roman"/>
          <w:color w:val="212529"/>
          <w:spacing w:val="3"/>
          <w:sz w:val="32"/>
          <w:szCs w:val="32"/>
        </w:rPr>
        <w:t>physiology</w:t>
      </w:r>
      <w:r w:rsidRPr="00693DB0">
        <w:rPr>
          <w:rFonts w:ascii="Helvetica" w:eastAsia="Times New Roman" w:hAnsi="Helvetica" w:cs="Times New Roman"/>
          <w:i/>
          <w:iCs/>
          <w:color w:val="212529"/>
          <w:spacing w:val="3"/>
          <w:sz w:val="32"/>
          <w:szCs w:val="32"/>
        </w:rPr>
        <w:t> </w:t>
      </w:r>
      <w:r w:rsidRPr="00693DB0">
        <w:rPr>
          <w:rFonts w:ascii="inherit" w:eastAsia="Times New Roman" w:hAnsi="inherit" w:cs="Times New Roman"/>
          <w:b/>
          <w:bCs/>
          <w:color w:val="303336"/>
          <w:spacing w:val="3"/>
          <w:sz w:val="32"/>
          <w:szCs w:val="32"/>
        </w:rPr>
        <w:t> </w:t>
      </w:r>
      <w:r w:rsidRPr="00693DB0">
        <w:rPr>
          <w:rFonts w:ascii="Helvetica" w:eastAsia="Times New Roman" w:hAnsi="Helvetica" w:cs="Times New Roman"/>
          <w:color w:val="303336"/>
          <w:spacing w:val="3"/>
          <w:sz w:val="32"/>
          <w:szCs w:val="32"/>
        </w:rPr>
        <w:t>loss of the difference in charge between the inside and outside of the </w:t>
      </w:r>
      <w:hyperlink r:id="rId9" w:history="1">
        <w:r w:rsidRPr="00693DB0">
          <w:rPr>
            <w:rFonts w:ascii="Helvetica" w:eastAsia="Times New Roman" w:hAnsi="Helvetica" w:cs="Times New Roman"/>
            <w:color w:val="265667"/>
            <w:spacing w:val="3"/>
            <w:sz w:val="32"/>
            <w:szCs w:val="32"/>
            <w:u w:val="single"/>
          </w:rPr>
          <w:t>plasma membrane</w:t>
        </w:r>
      </w:hyperlink>
      <w:r w:rsidRPr="00693DB0">
        <w:rPr>
          <w:rFonts w:ascii="Helvetica" w:eastAsia="Times New Roman" w:hAnsi="Helvetica" w:cs="Times New Roman"/>
          <w:color w:val="303336"/>
          <w:spacing w:val="3"/>
          <w:sz w:val="32"/>
          <w:szCs w:val="32"/>
        </w:rPr>
        <w:t> or a muscle or nerve cell due to a change in permeability and migration of sodium ions to the interior.</w:t>
      </w:r>
    </w:p>
    <w:p w:rsidR="00D55A72" w:rsidRPr="002436E3" w:rsidRDefault="00D55A72" w:rsidP="00D55A72">
      <w:pPr>
        <w:shd w:val="clear" w:color="auto" w:fill="FFFFFF"/>
        <w:spacing w:after="0" w:line="39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265667"/>
          <w:spacing w:val="5"/>
          <w:sz w:val="32"/>
          <w:szCs w:val="32"/>
        </w:rPr>
      </w:pPr>
      <w:r w:rsidRPr="002436E3">
        <w:rPr>
          <w:rFonts w:ascii="Helvetica" w:eastAsia="Times New Roman" w:hAnsi="Helvetica" w:cs="Times New Roman"/>
          <w:b/>
          <w:bCs/>
          <w:color w:val="265667"/>
          <w:spacing w:val="5"/>
          <w:sz w:val="32"/>
          <w:szCs w:val="32"/>
          <w:highlight w:val="yellow"/>
        </w:rPr>
        <w:t>Definition of </w:t>
      </w:r>
      <w:r w:rsidRPr="00693DB0">
        <w:rPr>
          <w:rFonts w:ascii="inherit" w:eastAsia="Times New Roman" w:hAnsi="inherit" w:cs="Times New Roman"/>
          <w:b/>
          <w:bCs/>
          <w:i/>
          <w:iCs/>
          <w:color w:val="265667"/>
          <w:spacing w:val="5"/>
          <w:sz w:val="32"/>
          <w:szCs w:val="32"/>
        </w:rPr>
        <w:t>repolarization</w:t>
      </w:r>
    </w:p>
    <w:p w:rsidR="00D55A72" w:rsidRPr="00693DB0" w:rsidRDefault="00D55A72" w:rsidP="00D55A72">
      <w:pPr>
        <w:shd w:val="clear" w:color="auto" w:fill="FFFFFF"/>
        <w:spacing w:line="330" w:lineRule="atLeast"/>
        <w:textAlignment w:val="baseline"/>
        <w:rPr>
          <w:rFonts w:ascii="Helvetica" w:eastAsia="Times New Roman" w:hAnsi="Helvetica" w:cs="Times New Roman"/>
          <w:color w:val="303336"/>
          <w:spacing w:val="3"/>
          <w:sz w:val="32"/>
          <w:szCs w:val="32"/>
        </w:rPr>
      </w:pPr>
      <w:r w:rsidRPr="00693DB0">
        <w:rPr>
          <w:rFonts w:ascii="inherit" w:eastAsia="Times New Roman" w:hAnsi="inherit" w:cs="Times New Roman"/>
          <w:b/>
          <w:bCs/>
          <w:color w:val="303336"/>
          <w:spacing w:val="3"/>
          <w:sz w:val="32"/>
          <w:szCs w:val="32"/>
        </w:rPr>
        <w:t> </w:t>
      </w:r>
      <w:r w:rsidRPr="00693DB0">
        <w:rPr>
          <w:rFonts w:ascii="Helvetica" w:eastAsia="Times New Roman" w:hAnsi="Helvetica" w:cs="Times New Roman"/>
          <w:color w:val="303336"/>
          <w:spacing w:val="3"/>
          <w:sz w:val="32"/>
          <w:szCs w:val="32"/>
        </w:rPr>
        <w:t>Restoration of the difference in charge between are inside and outside of the cell membrane following depolarization.</w:t>
      </w:r>
    </w:p>
    <w:p w:rsidR="00E65554" w:rsidRDefault="00E65554" w:rsidP="00E65554">
      <w:pPr>
        <w:pStyle w:val="NormalWeb"/>
        <w:spacing w:before="20" w:beforeAutospacing="0" w:after="0" w:afterAutospacing="0"/>
        <w:ind w:left="14"/>
      </w:pPr>
    </w:p>
    <w:p w:rsidR="00E65554" w:rsidRDefault="00F15D08" w:rsidP="00B303C6">
      <w:pPr>
        <w:pStyle w:val="NormalWeb"/>
        <w:spacing w:before="20" w:beforeAutospacing="0" w:after="0" w:afterAutospacing="0"/>
        <w:ind w:left="14"/>
      </w:pPr>
      <w:r w:rsidRPr="00E65554">
        <w:rPr>
          <w:noProof/>
        </w:rPr>
        <w:drawing>
          <wp:inline distT="0" distB="0" distL="0" distR="0">
            <wp:extent cx="4362450" cy="2590800"/>
            <wp:effectExtent l="0" t="0" r="0" b="0"/>
            <wp:docPr id="5" name="Picture 5" descr="https://study.com/cimages/multimages/16/1222_action_potential_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y.com/cimages/multimages/16/1222_action_potential_label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63" w:rsidRDefault="00261B63" w:rsidP="00F15D08">
      <w:pPr>
        <w:pStyle w:val="NormalWeb"/>
        <w:spacing w:before="20" w:beforeAutospacing="0" w:after="0" w:afterAutospacing="0"/>
      </w:pPr>
    </w:p>
    <w:p w:rsidR="00261B63" w:rsidRPr="001B13FF" w:rsidRDefault="00261B63" w:rsidP="00F15D08">
      <w:pPr>
        <w:pStyle w:val="NormalWeb"/>
        <w:spacing w:before="20" w:beforeAutospacing="0" w:after="0" w:afterAutospacing="0"/>
        <w:rPr>
          <w:sz w:val="32"/>
          <w:szCs w:val="32"/>
        </w:rPr>
      </w:pPr>
    </w:p>
    <w:p w:rsidR="00B303C6" w:rsidRPr="001B13FF" w:rsidRDefault="00FE037B" w:rsidP="00B303C6">
      <w:pPr>
        <w:pStyle w:val="NormalWeb"/>
        <w:numPr>
          <w:ilvl w:val="0"/>
          <w:numId w:val="2"/>
        </w:numPr>
        <w:spacing w:before="2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  <w:szCs w:val="32"/>
        </w:rPr>
        <w:t xml:space="preserve">What </w:t>
      </w: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  <w:szCs w:val="32"/>
        </w:rPr>
        <w:t xml:space="preserve">is </w:t>
      </w: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5"/>
          <w:kern w:val="24"/>
          <w:sz w:val="32"/>
          <w:szCs w:val="32"/>
        </w:rPr>
        <w:t xml:space="preserve">the </w:t>
      </w: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  <w:szCs w:val="32"/>
        </w:rPr>
        <w:t xml:space="preserve">role </w:t>
      </w: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  <w:szCs w:val="32"/>
        </w:rPr>
        <w:t xml:space="preserve">of oxygen, </w:t>
      </w: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  <w:szCs w:val="32"/>
        </w:rPr>
        <w:t xml:space="preserve">carbon dioxide and </w:t>
      </w:r>
      <w:r w:rsidR="002D4665"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  <w:szCs w:val="32"/>
        </w:rPr>
        <w:t>hydrogen ions</w:t>
      </w: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2"/>
          <w:kern w:val="24"/>
          <w:sz w:val="32"/>
          <w:szCs w:val="32"/>
        </w:rPr>
        <w:t xml:space="preserve"> in </w:t>
      </w:r>
      <w:r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  <w:szCs w:val="32"/>
        </w:rPr>
        <w:t>controlofrespiration?</w:t>
      </w:r>
      <w:r w:rsidR="005B6240"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  <w:szCs w:val="32"/>
        </w:rPr>
        <w:t xml:space="preserve">Marks </w:t>
      </w:r>
      <w:r w:rsidR="002D4665" w:rsidRPr="001B13FF">
        <w:rPr>
          <w:rFonts w:asciiTheme="minorHAnsi" w:eastAsiaTheme="minorEastAsia" w:hAnsiTheme="minorHAnsi" w:cstheme="minorHAnsi"/>
          <w:b/>
          <w:bCs/>
          <w:color w:val="000000" w:themeColor="text1"/>
          <w:spacing w:val="-3"/>
          <w:kern w:val="24"/>
          <w:sz w:val="32"/>
          <w:szCs w:val="32"/>
        </w:rPr>
        <w:t>10</w:t>
      </w:r>
    </w:p>
    <w:p w:rsidR="00D55A72" w:rsidRPr="002F24EE" w:rsidRDefault="00D55A72" w:rsidP="00D55A72">
      <w:pPr>
        <w:rPr>
          <w:b/>
          <w:bCs/>
          <w:caps/>
          <w:sz w:val="32"/>
          <w:szCs w:val="32"/>
        </w:rPr>
      </w:pPr>
      <w:bookmarkStart w:id="0" w:name="_GoBack"/>
      <w:bookmarkEnd w:id="0"/>
      <w:r w:rsidRPr="00D55A72">
        <w:rPr>
          <w:rFonts w:asciiTheme="majorBidi" w:eastAsiaTheme="minorEastAsia" w:hAnsiTheme="majorBidi" w:cstheme="majorBidi"/>
          <w:b/>
          <w:bCs/>
          <w:color w:val="000000" w:themeColor="text1"/>
          <w:spacing w:val="-3"/>
          <w:kern w:val="24"/>
          <w:sz w:val="40"/>
        </w:rPr>
        <w:t>Ans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pacing w:val="-3"/>
          <w:kern w:val="24"/>
          <w:sz w:val="40"/>
        </w:rPr>
        <w:t xml:space="preserve">; </w:t>
      </w:r>
      <w:r w:rsidRPr="002F24EE">
        <w:rPr>
          <w:b/>
          <w:bCs/>
          <w:caps/>
          <w:sz w:val="32"/>
          <w:szCs w:val="32"/>
          <w:highlight w:val="yellow"/>
        </w:rPr>
        <w:t>Role of oxygen</w:t>
      </w:r>
      <w:r w:rsidRPr="002F24EE">
        <w:rPr>
          <w:b/>
          <w:bCs/>
          <w:caps/>
          <w:sz w:val="32"/>
          <w:szCs w:val="32"/>
        </w:rPr>
        <w:t xml:space="preserve"> </w:t>
      </w:r>
    </w:p>
    <w:p w:rsidR="00D55A72" w:rsidRPr="002F24EE" w:rsidRDefault="00D55A72" w:rsidP="00D55A72">
      <w:pPr>
        <w:rPr>
          <w:b/>
          <w:bCs/>
          <w:caps/>
          <w:sz w:val="32"/>
          <w:szCs w:val="32"/>
        </w:rPr>
      </w:pPr>
      <w:r w:rsidRPr="002F24E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Oxygen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 is important the</w:t>
      </w:r>
      <w:r w:rsidRPr="002F24E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every cell in your body. </w:t>
      </w:r>
      <w:r w:rsidRPr="002F24E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Oxygen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, through </w:t>
      </w:r>
      <w:r w:rsidRPr="002F24EE">
        <w:rPr>
          <w:rFonts w:ascii="Arial" w:hAnsi="Arial" w:cs="Arial"/>
          <w:color w:val="222222"/>
          <w:sz w:val="32"/>
          <w:szCs w:val="32"/>
          <w:shd w:val="clear" w:color="auto" w:fill="FFFFFF"/>
        </w:rPr>
        <w:t>process called oxidation, chemically changes food a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s</w:t>
      </w:r>
      <w:r w:rsidRPr="002F24EE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liquid into energy. It's this "</w:t>
      </w:r>
      <w:r w:rsidRPr="002F24EE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oxygen</w:t>
      </w:r>
      <w:r w:rsidRPr="002F24EE">
        <w:rPr>
          <w:rFonts w:ascii="Arial" w:hAnsi="Arial" w:cs="Arial"/>
          <w:color w:val="222222"/>
          <w:sz w:val="32"/>
          <w:szCs w:val="32"/>
          <w:shd w:val="clear" w:color="auto" w:fill="FFFFFF"/>
        </w:rPr>
        <w:t> fire" that contracts our muscles, repairs our cells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</w:p>
    <w:p w:rsidR="00B303C6" w:rsidRDefault="00963B0B" w:rsidP="00963B0B">
      <w:pPr>
        <w:pStyle w:val="NormalWeb"/>
        <w:spacing w:before="20" w:beforeAutospacing="0" w:after="0" w:afterAutospacing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963B0B">
        <w:rPr>
          <w:rFonts w:ascii="Arial" w:hAnsi="Arial" w:cs="Arial"/>
          <w:b/>
          <w:bCs/>
          <w:color w:val="222222"/>
          <w:sz w:val="32"/>
          <w:szCs w:val="32"/>
          <w:highlight w:val="yellow"/>
          <w:shd w:val="clear" w:color="auto" w:fill="FFFFFF"/>
        </w:rPr>
        <w:t>Role Carbon dioxide</w:t>
      </w:r>
      <w:r w:rsidRPr="00963B0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is one of the most abundant gasses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are</w:t>
      </w:r>
      <w:r w:rsidRPr="00963B0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the atmosphere. </w:t>
      </w:r>
      <w:r w:rsidRPr="00963B0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Carbon dioxide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 plays at</w:t>
      </w:r>
      <w:r w:rsidRPr="00963B0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important part in vital plant and animal process, such as photosynthesis and respiration. ... Green plants convert </w:t>
      </w:r>
      <w:r w:rsidRPr="00963B0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carbon dioxide</w:t>
      </w:r>
      <w:r w:rsidRPr="00963B0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 and water into food compounds, such </w:t>
      </w: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are</w:t>
      </w:r>
      <w:r w:rsidRPr="00963B0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glucose, and oxygen. This process is called photosynthesis.</w:t>
      </w:r>
    </w:p>
    <w:p w:rsidR="00963B0B" w:rsidRPr="00963B0B" w:rsidRDefault="006D5908" w:rsidP="006D5908">
      <w:pPr>
        <w:pStyle w:val="NormalWeb"/>
        <w:spacing w:before="20" w:beforeAutospacing="0" w:after="0" w:afterAutospacing="0"/>
        <w:rPr>
          <w:rFonts w:asciiTheme="majorBidi" w:eastAsiaTheme="minorEastAsia" w:hAnsiTheme="majorBidi" w:cstheme="majorBidi"/>
          <w:b/>
          <w:bCs/>
          <w:color w:val="000000" w:themeColor="text1"/>
          <w:spacing w:val="-3"/>
          <w:kern w:val="24"/>
          <w:sz w:val="32"/>
          <w:szCs w:val="32"/>
        </w:rPr>
      </w:pPr>
      <w:r w:rsidRPr="006D590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Role Of</w:t>
      </w:r>
      <w:r w:rsidR="00963B0B" w:rsidRPr="006D5908">
        <w:rPr>
          <w:rFonts w:asciiTheme="majorBidi" w:hAnsiTheme="majorBidi" w:cstheme="majorBidi"/>
          <w:color w:val="222222"/>
          <w:sz w:val="32"/>
          <w:szCs w:val="32"/>
          <w:highlight w:val="yellow"/>
          <w:shd w:val="clear" w:color="auto" w:fill="FFFFFF"/>
        </w:rPr>
        <w:t> </w:t>
      </w:r>
      <w:r w:rsidR="00963B0B" w:rsidRPr="006D5908">
        <w:rPr>
          <w:rFonts w:asciiTheme="majorBidi" w:hAnsiTheme="majorBidi" w:cstheme="majorBidi"/>
          <w:b/>
          <w:bCs/>
          <w:color w:val="222222"/>
          <w:sz w:val="32"/>
          <w:szCs w:val="32"/>
          <w:highlight w:val="yellow"/>
          <w:shd w:val="clear" w:color="auto" w:fill="FFFFFF"/>
        </w:rPr>
        <w:t>hydrogen ions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 are in liquid that contains water, </w:t>
      </w:r>
      <w:r w:rsidR="00963B0B" w:rsidRPr="00963B0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hydrogen ions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 quickly combine with H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vertAlign w:val="subscript"/>
        </w:rPr>
        <w:t>2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O form hydronium </w:t>
      </w:r>
      <w:r w:rsidR="00963B0B" w:rsidRPr="00963B0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ions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, or H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vertAlign w:val="subscript"/>
        </w:rPr>
        <w:t>3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O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vertAlign w:val="superscript"/>
        </w:rPr>
        <w:t>+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. ... </w:t>
      </w:r>
      <w:r w:rsidR="00963B0B" w:rsidRPr="00963B0B">
        <w:rPr>
          <w:rFonts w:asciiTheme="majorBidi" w:hAnsiTheme="majorBidi" w:cstheme="majorBidi"/>
          <w:b/>
          <w:bCs/>
          <w:color w:val="222222"/>
          <w:sz w:val="32"/>
          <w:szCs w:val="32"/>
          <w:shd w:val="clear" w:color="auto" w:fill="FFFFFF"/>
        </w:rPr>
        <w:t>Hydrogen ions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 also contribute 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lastRenderedPageBreak/>
        <w:t xml:space="preserve">the formation of hydrochloric acid in </w:t>
      </w:r>
      <w:r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stomach to digest food, and </w:t>
      </w:r>
      <w:r w:rsidR="00963B0B" w:rsidRPr="00963B0B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 xml:space="preserve"> form a molecule called pepsin, which helps break down food proteins.</w:t>
      </w:r>
    </w:p>
    <w:sectPr w:rsidR="00963B0B" w:rsidRPr="00963B0B" w:rsidSect="0050541D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C9" w:rsidRDefault="007C32C9" w:rsidP="0050541D">
      <w:pPr>
        <w:spacing w:after="0" w:line="240" w:lineRule="auto"/>
      </w:pPr>
      <w:r>
        <w:separator/>
      </w:r>
    </w:p>
  </w:endnote>
  <w:endnote w:type="continuationSeparator" w:id="1">
    <w:p w:rsidR="007C32C9" w:rsidRDefault="007C32C9" w:rsidP="0050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C9" w:rsidRDefault="007C32C9" w:rsidP="0050541D">
      <w:pPr>
        <w:spacing w:after="0" w:line="240" w:lineRule="auto"/>
      </w:pPr>
      <w:r>
        <w:separator/>
      </w:r>
    </w:p>
  </w:footnote>
  <w:footnote w:type="continuationSeparator" w:id="1">
    <w:p w:rsidR="007C32C9" w:rsidRDefault="007C32C9" w:rsidP="0050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06B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1F7C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0519F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742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F43BB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42664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490A"/>
    <w:multiLevelType w:val="hybridMultilevel"/>
    <w:tmpl w:val="E8EE9D70"/>
    <w:lvl w:ilvl="0" w:tplc="5CD02896">
      <w:start w:val="1"/>
      <w:numFmt w:val="decimal"/>
      <w:lvlText w:val="%1."/>
      <w:lvlJc w:val="left"/>
      <w:pPr>
        <w:ind w:left="630" w:hanging="360"/>
      </w:pPr>
      <w:rPr>
        <w:rFonts w:ascii="Calibri" w:hAnsi="Calibri" w:cs="Calibri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A442BA1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2314E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E01C0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2172F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01C4E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64D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2757D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25764A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F0931"/>
    <w:multiLevelType w:val="hybridMultilevel"/>
    <w:tmpl w:val="258250CC"/>
    <w:lvl w:ilvl="0" w:tplc="3566E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3306B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C230A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3D5DD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17"/>
  </w:num>
  <w:num w:numId="9">
    <w:abstractNumId w:val="10"/>
  </w:num>
  <w:num w:numId="10">
    <w:abstractNumId w:val="7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25E9"/>
    <w:rsid w:val="000000D7"/>
    <w:rsid w:val="0000673C"/>
    <w:rsid w:val="00027224"/>
    <w:rsid w:val="00053EB4"/>
    <w:rsid w:val="00055E48"/>
    <w:rsid w:val="000646D2"/>
    <w:rsid w:val="000943B1"/>
    <w:rsid w:val="000A2EA8"/>
    <w:rsid w:val="000A6D4F"/>
    <w:rsid w:val="000C35A1"/>
    <w:rsid w:val="000D4217"/>
    <w:rsid w:val="000E617F"/>
    <w:rsid w:val="001B13FF"/>
    <w:rsid w:val="001B15B1"/>
    <w:rsid w:val="001E4052"/>
    <w:rsid w:val="001E40B2"/>
    <w:rsid w:val="00201E99"/>
    <w:rsid w:val="00205F69"/>
    <w:rsid w:val="0022221A"/>
    <w:rsid w:val="00222DB4"/>
    <w:rsid w:val="00261B63"/>
    <w:rsid w:val="002771A8"/>
    <w:rsid w:val="002B23DD"/>
    <w:rsid w:val="002D4665"/>
    <w:rsid w:val="002D4DCC"/>
    <w:rsid w:val="00311FDD"/>
    <w:rsid w:val="00316F77"/>
    <w:rsid w:val="00320AD3"/>
    <w:rsid w:val="00323338"/>
    <w:rsid w:val="003A0017"/>
    <w:rsid w:val="003A6548"/>
    <w:rsid w:val="003B5148"/>
    <w:rsid w:val="003C43A2"/>
    <w:rsid w:val="00426D5E"/>
    <w:rsid w:val="0043123E"/>
    <w:rsid w:val="0045093E"/>
    <w:rsid w:val="00463C2A"/>
    <w:rsid w:val="00472B33"/>
    <w:rsid w:val="004E1483"/>
    <w:rsid w:val="0050512E"/>
    <w:rsid w:val="0050541D"/>
    <w:rsid w:val="00522ED5"/>
    <w:rsid w:val="005525E9"/>
    <w:rsid w:val="005665CA"/>
    <w:rsid w:val="005A6863"/>
    <w:rsid w:val="005B6240"/>
    <w:rsid w:val="005E2911"/>
    <w:rsid w:val="006372BC"/>
    <w:rsid w:val="00696162"/>
    <w:rsid w:val="006A2ED7"/>
    <w:rsid w:val="006D5908"/>
    <w:rsid w:val="00704149"/>
    <w:rsid w:val="00714FC3"/>
    <w:rsid w:val="00743527"/>
    <w:rsid w:val="007942EA"/>
    <w:rsid w:val="00797089"/>
    <w:rsid w:val="007A7F3E"/>
    <w:rsid w:val="007C32C9"/>
    <w:rsid w:val="007E5DCF"/>
    <w:rsid w:val="007F11C5"/>
    <w:rsid w:val="007F233E"/>
    <w:rsid w:val="00801D55"/>
    <w:rsid w:val="008154D9"/>
    <w:rsid w:val="00845503"/>
    <w:rsid w:val="008925B6"/>
    <w:rsid w:val="008D4E90"/>
    <w:rsid w:val="0093393E"/>
    <w:rsid w:val="00961D2C"/>
    <w:rsid w:val="00963B0B"/>
    <w:rsid w:val="0096469D"/>
    <w:rsid w:val="009774B8"/>
    <w:rsid w:val="009954B5"/>
    <w:rsid w:val="009A7360"/>
    <w:rsid w:val="009B76BC"/>
    <w:rsid w:val="009D45F7"/>
    <w:rsid w:val="009E3D45"/>
    <w:rsid w:val="00A02701"/>
    <w:rsid w:val="00A614D2"/>
    <w:rsid w:val="00A74E07"/>
    <w:rsid w:val="00A932C2"/>
    <w:rsid w:val="00AA6053"/>
    <w:rsid w:val="00AA6D67"/>
    <w:rsid w:val="00AC77FD"/>
    <w:rsid w:val="00AD30D0"/>
    <w:rsid w:val="00B303C6"/>
    <w:rsid w:val="00B80E85"/>
    <w:rsid w:val="00B813A6"/>
    <w:rsid w:val="00C6069D"/>
    <w:rsid w:val="00C91811"/>
    <w:rsid w:val="00C96EA8"/>
    <w:rsid w:val="00C971EC"/>
    <w:rsid w:val="00CE1497"/>
    <w:rsid w:val="00CF1FD5"/>
    <w:rsid w:val="00D20439"/>
    <w:rsid w:val="00D21CF6"/>
    <w:rsid w:val="00D46457"/>
    <w:rsid w:val="00D54635"/>
    <w:rsid w:val="00D55A72"/>
    <w:rsid w:val="00D917A1"/>
    <w:rsid w:val="00DC40EB"/>
    <w:rsid w:val="00E00ABB"/>
    <w:rsid w:val="00E020E3"/>
    <w:rsid w:val="00E16085"/>
    <w:rsid w:val="00E3541E"/>
    <w:rsid w:val="00E51362"/>
    <w:rsid w:val="00E606F6"/>
    <w:rsid w:val="00E65554"/>
    <w:rsid w:val="00E96D07"/>
    <w:rsid w:val="00EB2280"/>
    <w:rsid w:val="00EE7A3A"/>
    <w:rsid w:val="00EF01CB"/>
    <w:rsid w:val="00F047E6"/>
    <w:rsid w:val="00F15D08"/>
    <w:rsid w:val="00F174D2"/>
    <w:rsid w:val="00F25151"/>
    <w:rsid w:val="00F627B2"/>
    <w:rsid w:val="00F77662"/>
    <w:rsid w:val="00F918D1"/>
    <w:rsid w:val="00FC1B3E"/>
    <w:rsid w:val="00FD73F2"/>
    <w:rsid w:val="00FE037B"/>
    <w:rsid w:val="00FE0871"/>
    <w:rsid w:val="00FF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D"/>
  </w:style>
  <w:style w:type="paragraph" w:styleId="Footer">
    <w:name w:val="footer"/>
    <w:basedOn w:val="Normal"/>
    <w:link w:val="Foot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D"/>
  </w:style>
  <w:style w:type="paragraph" w:styleId="BalloonText">
    <w:name w:val="Balloon Text"/>
    <w:basedOn w:val="Normal"/>
    <w:link w:val="BalloonTextChar"/>
    <w:uiPriority w:val="99"/>
    <w:semiHidden/>
    <w:unhideWhenUsed/>
    <w:rsid w:val="000A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D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D55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303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depolariz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merriam-webster.com/dictionary/plasma%20membr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799</Words>
  <Characters>4048</Characters>
  <Application>Microsoft Office Word</Application>
  <DocSecurity>0</DocSecurity>
  <Lines>144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2018-01-02T06:51:00Z</cp:lastPrinted>
  <dcterms:created xsi:type="dcterms:W3CDTF">2020-04-12T07:37:00Z</dcterms:created>
  <dcterms:modified xsi:type="dcterms:W3CDTF">2020-04-16T10:58:00Z</dcterms:modified>
</cp:coreProperties>
</file>