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 xml:space="preserve">Course Title: </w:t>
      </w:r>
      <w:r>
        <w:rPr>
          <w:rFonts w:ascii="Times New Roman" w:hAnsi="Times New Roman" w:cs="Times New Roman"/>
          <w:b/>
          <w:sz w:val="28"/>
          <w:szCs w:val="28"/>
          <w:u w:color="000000"/>
        </w:rPr>
        <w:t xml:space="preserve">Medical </w:t>
      </w:r>
      <w:r>
        <w:rPr>
          <w:rFonts w:ascii="Times New Roman" w:hAnsi="Times New Roman" w:cs="Times New Roman"/>
          <w:b/>
          <w:sz w:val="28"/>
          <w:szCs w:val="28"/>
          <w:u w:color="000000"/>
        </w:rPr>
        <w:t>Biochemist</w:t>
      </w:r>
      <w:r>
        <w:rPr>
          <w:rFonts w:ascii="Times New Roman" w:hAnsi="Times New Roman" w:cs="Times New Roman"/>
          <w:b/>
          <w:sz w:val="28"/>
          <w:szCs w:val="28"/>
          <w:u w:color="000000"/>
        </w:rPr>
        <w:t xml:space="preserve">ry II </w:t>
      </w:r>
      <w:r>
        <w:rPr>
          <w:rFonts w:ascii="Times New Roman" w:hAnsi="Times New Roman" w:cs="Times New Roman"/>
          <w:b/>
          <w:sz w:val="28"/>
          <w:szCs w:val="28"/>
          <w:u w:color="000000"/>
        </w:rPr>
        <w:t xml:space="preserve">                    </w:t>
      </w:r>
      <w:r>
        <w:rPr>
          <w:rFonts w:ascii="Times New Roman" w:hAnsi="Times New Roman" w:cs="Times New Roman"/>
          <w:b/>
          <w:sz w:val="28"/>
          <w:szCs w:val="28"/>
          <w:u w:color="000000"/>
        </w:rPr>
        <w:t xml:space="preserve">                    </w:t>
      </w:r>
    </w:p>
    <w:p>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 xml:space="preserve">DT </w:t>
      </w:r>
      <w:r>
        <w:rPr>
          <w:rFonts w:ascii="Times New Roman" w:hAnsi="Times New Roman" w:cs="Times New Roman"/>
          <w:b/>
          <w:sz w:val="28"/>
          <w:szCs w:val="28"/>
          <w:u w:color="000000"/>
        </w:rPr>
        <w:t>2</w:t>
      </w:r>
      <w:r>
        <w:rPr>
          <w:rFonts w:ascii="Times New Roman" w:hAnsi="Times New Roman" w:cs="Times New Roman"/>
          <w:b/>
          <w:sz w:val="28"/>
          <w:szCs w:val="28"/>
          <w:u w:color="000000"/>
          <w:vertAlign w:val="superscript"/>
        </w:rPr>
        <w:t>nd</w:t>
      </w:r>
      <w:r>
        <w:rPr>
          <w:rFonts w:ascii="Times New Roman" w:hAnsi="Times New Roman" w:cs="Times New Roman"/>
          <w:b/>
          <w:sz w:val="28"/>
          <w:szCs w:val="28"/>
          <w:u w:color="000000"/>
        </w:rPr>
        <w:t>, Sec A</w:t>
      </w:r>
    </w:p>
    <w:p>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Student Name:</w:t>
      </w:r>
      <w:r>
        <w:rPr>
          <w:rFonts w:ascii="Times New Roman" w:hAnsi="Times New Roman" w:cs="Times New Roman"/>
          <w:b/>
          <w:sz w:val="28"/>
          <w:szCs w:val="28"/>
          <w:u w:color="000000"/>
          <w:lang w:val="en-GB"/>
        </w:rPr>
        <w:t xml:space="preserve">owais Anwar </w:t>
      </w:r>
    </w:p>
    <w:p>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Student ID:</w:t>
      </w:r>
      <w:r>
        <w:rPr>
          <w:rFonts w:ascii="Times New Roman" w:hAnsi="Times New Roman" w:cs="Times New Roman"/>
          <w:b/>
          <w:sz w:val="20"/>
          <w:szCs w:val="20"/>
          <w:u w:color="000000"/>
        </w:rPr>
        <w:tab/>
      </w:r>
      <w:r>
        <w:rPr>
          <w:rFonts w:ascii="Times New Roman" w:hAnsi="Times New Roman" w:cs="Times New Roman"/>
          <w:b/>
          <w:sz w:val="20"/>
          <w:szCs w:val="20"/>
          <w:u w:color="000000"/>
          <w:lang w:val="en-GB"/>
        </w:rPr>
        <w:t>15802</w:t>
      </w:r>
    </w:p>
    <w:p>
      <w:pPr>
        <w:pBdr>
          <w:bottom w:val="single" w:color="auto" w:sz="12" w:space="1"/>
        </w:pBdr>
        <w:spacing w:after="0" w:line="240" w:lineRule="auto"/>
        <w:jc w:val="both"/>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 xml:space="preserve">Max Marks: 50 </w:t>
      </w:r>
    </w:p>
    <w:p>
      <w:pPr>
        <w:spacing w:after="0" w:line="240" w:lineRule="auto"/>
        <w:rPr>
          <w:rFonts w:ascii="Arial" w:hAnsi="Arial" w:cs="Arial"/>
          <w:b/>
          <w:sz w:val="20"/>
        </w:rPr>
      </w:pPr>
    </w:p>
    <w:p>
      <w:pPr>
        <w:spacing w:after="0" w:line="240" w:lineRule="auto"/>
        <w:rPr>
          <w:rFonts w:ascii="Times New Roman" w:hAnsi="Times New Roman" w:cs="Times New Roman"/>
          <w:b/>
          <w:sz w:val="24"/>
        </w:rPr>
      </w:pPr>
      <w:r>
        <w:rPr>
          <w:rFonts w:ascii="Times New Roman" w:hAnsi="Times New Roman" w:cs="Times New Roman"/>
          <w:b/>
          <w:sz w:val="28"/>
        </w:rPr>
        <w:t>Note:</w:t>
      </w:r>
      <w:r>
        <w:rPr>
          <w:rFonts w:ascii="Arial" w:hAnsi="Arial" w:cs="Arial"/>
          <w:b/>
          <w:sz w:val="20"/>
        </w:rPr>
        <w:tab/>
      </w:r>
      <w:r>
        <w:rPr>
          <w:rFonts w:ascii="Times New Roman" w:hAnsi="Times New Roman" w:cs="Times New Roman"/>
          <w:b/>
          <w:sz w:val="24"/>
        </w:rPr>
        <w:t>There are FIVE questions, each carry 10 marks with grand total of 50 marks</w:t>
      </w:r>
    </w:p>
    <w:p>
      <w:pPr>
        <w:spacing w:after="0" w:line="240" w:lineRule="auto"/>
        <w:ind w:left="720"/>
        <w:rPr>
          <w:rFonts w:ascii="Times New Roman" w:hAnsi="Times New Roman" w:cs="Times New Roman"/>
          <w:b/>
          <w:sz w:val="24"/>
        </w:rPr>
      </w:pPr>
      <w:r>
        <w:rPr>
          <w:rFonts w:ascii="Times New Roman" w:hAnsi="Times New Roman" w:cs="Times New Roman"/>
          <w:b/>
          <w:sz w:val="24"/>
        </w:rPr>
        <w:t>ATTEMPT all questions</w:t>
      </w:r>
    </w:p>
    <w:p>
      <w:pPr>
        <w:spacing w:after="0" w:line="240" w:lineRule="auto"/>
        <w:ind w:left="720"/>
        <w:rPr>
          <w:rFonts w:ascii="Times New Roman" w:hAnsi="Times New Roman" w:cs="Times New Roman"/>
          <w:b/>
          <w:sz w:val="24"/>
        </w:rPr>
      </w:pPr>
      <w:r>
        <w:rPr>
          <w:rFonts w:ascii="Times New Roman" w:hAnsi="Times New Roman" w:cs="Times New Roman"/>
          <w:b/>
          <w:sz w:val="24"/>
        </w:rPr>
        <w:t>Avoid copy paste material, as it may deduct your marks</w:t>
      </w:r>
    </w:p>
    <w:p>
      <w:pPr>
        <w:pBdr>
          <w:bottom w:val="single" w:color="auto" w:sz="12" w:space="1"/>
        </w:pBdr>
        <w:tabs>
          <w:tab w:val="left" w:pos="700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p>
    <w:p>
      <w:pPr>
        <w:spacing w:line="240" w:lineRule="auto"/>
        <w:rPr>
          <w:rFonts w:ascii="Times New Roman" w:hAnsi="Times New Roman" w:cs="Times New Roman"/>
          <w:color w:val="000000" w:themeColor="text1"/>
          <w:sz w:val="28"/>
          <w:szCs w:val="28"/>
          <w14:textFill>
            <w14:solidFill>
              <w14:schemeClr w14:val="tx1"/>
            </w14:solidFill>
          </w14:textFill>
        </w:rPr>
      </w:pPr>
    </w:p>
    <w:p>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000000" w:themeColor="text1"/>
          <w:sz w:val="28"/>
          <w:szCs w:val="28"/>
          <w14:textFill>
            <w14:solidFill>
              <w14:schemeClr w14:val="tx1"/>
            </w14:solidFill>
          </w14:textFill>
        </w:rPr>
        <w:t>Q</w:t>
      </w:r>
      <w:r>
        <w:rPr>
          <w:rFonts w:ascii="Times New Roman" w:hAnsi="Times New Roman" w:cs="Times New Roman"/>
          <w:color w:val="000000" w:themeColor="text1"/>
          <w:sz w:val="28"/>
          <w:szCs w:val="28"/>
          <w14:textFill>
            <w14:solidFill>
              <w14:schemeClr w14:val="tx1"/>
            </w14:solidFill>
          </w14:textFill>
        </w:rPr>
        <w:t>1</w:t>
      </w:r>
      <w:r>
        <w:rPr>
          <w:rFonts w:ascii="Times New Roman" w:hAnsi="Times New Roman" w:cs="Times New Roman"/>
          <w:color w:val="3A3A3A"/>
          <w:sz w:val="28"/>
          <w:szCs w:val="28"/>
          <w:shd w:val="clear" w:color="auto" w:fill="FFFFFF"/>
        </w:rPr>
        <w:t xml:space="preserve">. Explain the process of “ATP </w:t>
      </w:r>
      <w:r>
        <w:rPr>
          <w:rFonts w:ascii="Times New Roman" w:hAnsi="Times New Roman" w:cs="Times New Roman"/>
          <w:color w:val="3A3A3A"/>
          <w:sz w:val="28"/>
          <w:szCs w:val="28"/>
          <w:shd w:val="clear" w:color="auto" w:fill="FFFFFF"/>
        </w:rPr>
        <w:t>syn</w:t>
      </w:r>
      <w:r>
        <w:rPr>
          <w:rFonts w:ascii="Times New Roman" w:hAnsi="Times New Roman" w:cs="Times New Roman"/>
          <w:color w:val="3A3A3A"/>
          <w:sz w:val="28"/>
          <w:szCs w:val="28"/>
          <w:shd w:val="clear" w:color="auto" w:fill="FFFFFF"/>
        </w:rPr>
        <w:t xml:space="preserve">thesis coupled with electron </w:t>
      </w:r>
      <w:r>
        <w:rPr>
          <w:rFonts w:ascii="Times New Roman" w:hAnsi="Times New Roman" w:cs="Times New Roman"/>
          <w:color w:val="3A3A3A"/>
          <w:sz w:val="28"/>
          <w:szCs w:val="28"/>
          <w:shd w:val="clear" w:color="auto" w:fill="FFFFFF"/>
        </w:rPr>
        <w:t>f</w:t>
      </w:r>
      <w:r>
        <w:rPr>
          <w:rFonts w:ascii="Times New Roman" w:hAnsi="Times New Roman" w:cs="Times New Roman"/>
          <w:color w:val="3A3A3A"/>
          <w:sz w:val="28"/>
          <w:szCs w:val="28"/>
          <w:shd w:val="clear" w:color="auto" w:fill="FFFFFF"/>
        </w:rPr>
        <w:t>low”</w:t>
      </w:r>
      <w:r>
        <w:rPr>
          <w:rFonts w:ascii="Times New Roman" w:hAnsi="Times New Roman" w:cs="Times New Roman"/>
          <w:color w:val="3A3A3A"/>
          <w:sz w:val="28"/>
          <w:szCs w:val="28"/>
          <w:shd w:val="clear" w:color="auto" w:fill="FFFFFF"/>
        </w:rPr>
        <w:t>.</w:t>
      </w:r>
    </w:p>
    <w:p>
      <w:pPr>
        <w:spacing w:line="480" w:lineRule="auto"/>
        <w:rPr>
          <w:rFonts w:hint="eastAsia"/>
        </w:rPr>
      </w:pPr>
      <w:r>
        <w:rPr>
          <w:rFonts w:ascii="Times New Roman" w:hAnsi="Times New Roman" w:cs="Times New Roman"/>
          <w:color w:val="3A3A3A"/>
          <w:sz w:val="28"/>
          <w:szCs w:val="28"/>
          <w:shd w:val="clear" w:color="auto" w:fill="FFFFFF"/>
          <w:lang w:val="en-GB"/>
        </w:rPr>
        <w:t>Ans:</w:t>
      </w:r>
      <w:r>
        <w:rPr>
          <w:rFonts w:hint="eastAsia"/>
        </w:rPr>
        <w:t>ATP synthase moves H+ ions that were pumped out of the matrix by the electron transport chain back into the matrix. The energy from the influx of protons into the matrix is used to generate ATP by the phosphorylation (addition of a phosphate) of ADP. The movement of ions across the selectively permeable mitochondrial membrane and down their electrochemical gradient is called chemiosmosis.</w:t>
      </w:r>
    </w:p>
    <w:p>
      <w:pPr>
        <w:spacing w:line="480" w:lineRule="auto"/>
        <w:rPr>
          <w:rFonts w:hint="eastAsia"/>
        </w:rPr>
      </w:pPr>
      <w:r>
        <w:rPr>
          <w:rFonts w:hint="default"/>
          <w:lang w:val="en-GB"/>
        </w:rPr>
        <w:t xml:space="preserve">Electron flow : </w:t>
      </w:r>
      <w:r>
        <w:rPr>
          <w:rFonts w:hint="eastAsia"/>
        </w:rPr>
        <w:t>The electron transport chain is a series of protein complexes found in the inner membrane of the mitochondria. Electrons are passed from one member of the transport chain to another in a series of redox reactions.</w:t>
      </w:r>
    </w:p>
    <w:p>
      <w:pPr>
        <w:spacing w:line="480" w:lineRule="auto"/>
        <w:rPr>
          <w:rFonts w:hint="eastAsia"/>
          <w:lang w:val="en-GB"/>
        </w:rPr>
      </w:pPr>
    </w:p>
    <w:p>
      <w:pPr>
        <w:spacing w:line="48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Q</w:t>
      </w:r>
      <w:r>
        <w:rPr>
          <w:rFonts w:ascii="Times New Roman" w:hAnsi="Times New Roman" w:cs="Times New Roman"/>
          <w:color w:val="000000" w:themeColor="text1"/>
          <w:sz w:val="28"/>
          <w:szCs w:val="28"/>
          <w14:textFill>
            <w14:solidFill>
              <w14:schemeClr w14:val="tx1"/>
            </w14:solidFill>
          </w14:textFill>
        </w:rPr>
        <w:t>2</w:t>
      </w:r>
      <w:r>
        <w:rPr>
          <w:rFonts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Write the reactions that are cata</w:t>
      </w:r>
      <w:r>
        <w:rPr>
          <w:rFonts w:ascii="Times New Roman" w:hAnsi="Times New Roman" w:cs="Times New Roman"/>
          <w:color w:val="000000" w:themeColor="text1"/>
          <w:sz w:val="28"/>
          <w:szCs w:val="28"/>
          <w14:textFill>
            <w14:solidFill>
              <w14:schemeClr w14:val="tx1"/>
            </w14:solidFill>
          </w14:textFill>
        </w:rPr>
        <w:t>lyzed by the following enzymes.</w:t>
      </w:r>
    </w:p>
    <w:p>
      <w:pPr>
        <w:pStyle w:val="9"/>
        <w:numPr>
          <w:ilvl w:val="2"/>
          <w:numId w:val="1"/>
        </w:numPr>
        <w:spacing w:line="480" w:lineRule="auto"/>
        <w:jc w:val="both"/>
        <w:rPr>
          <w:rFonts w:ascii="Times New Roman" w:hAnsi="Times New Roman" w:cs="Times New Roman"/>
          <w:color w:val="000000" w:themeColor="text1"/>
          <w:sz w:val="28"/>
          <w:szCs w:val="28"/>
          <w:lang w:val="en-GB"/>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Acyl CoA dehydrogenase</w:t>
      </w:r>
    </w:p>
    <w:p>
      <w:pPr>
        <w:pStyle w:val="9"/>
        <w:numPr>
          <w:numId w:val="0"/>
        </w:numPr>
        <w:spacing w:line="480" w:lineRule="auto"/>
        <w:ind w:left="1980" w:leftChars="0"/>
        <w:jc w:val="both"/>
        <w:rPr>
          <w:rFonts w:hint="eastAsia"/>
          <w:lang w:val="en-GB"/>
        </w:rPr>
      </w:pPr>
      <w:r>
        <w:rPr>
          <w:rFonts w:hint="eastAsia"/>
        </w:rPr>
        <w:t>Acyl-CoA dehydrogenases (ACADs) are a class of enzymes that function to catalyze the initial step in each cycle of fatty acid β-oxidation in the mitochondria of cells</w:t>
      </w:r>
      <w:bookmarkStart w:id="0" w:name="_GoBack"/>
      <w:bookmarkEnd w:id="0"/>
    </w:p>
    <w:p>
      <w:pPr>
        <w:pStyle w:val="9"/>
        <w:numPr>
          <w:ilvl w:val="2"/>
          <w:numId w:val="1"/>
        </w:numPr>
        <w:spacing w:line="48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A</w:t>
      </w:r>
      <w:r>
        <w:rPr>
          <w:rFonts w:ascii="Times New Roman" w:hAnsi="Times New Roman" w:cs="Times New Roman"/>
          <w:color w:val="000000" w:themeColor="text1"/>
          <w:sz w:val="28"/>
          <w:szCs w:val="28"/>
          <w14:textFill>
            <w14:solidFill>
              <w14:schemeClr w14:val="tx1"/>
            </w14:solidFill>
          </w14:textFill>
        </w:rPr>
        <w:t>denosine deaminase</w:t>
      </w:r>
    </w:p>
    <w:p>
      <w:pPr>
        <w:pStyle w:val="9"/>
        <w:numPr>
          <w:numId w:val="0"/>
        </w:numPr>
        <w:spacing w:line="480" w:lineRule="auto"/>
        <w:ind w:left="1980" w:leftChars="0"/>
        <w:jc w:val="both"/>
        <w:rPr>
          <w:rFonts w:ascii="Times New Roman" w:hAnsi="Times New Roman" w:cs="Times New Roman"/>
          <w:color w:val="000000" w:themeColor="text1"/>
          <w:sz w:val="28"/>
          <w:szCs w:val="28"/>
          <w14:textFill>
            <w14:solidFill>
              <w14:schemeClr w14:val="tx1"/>
            </w14:solidFill>
          </w14:textFill>
        </w:rPr>
      </w:pPr>
      <w:r>
        <w:rPr>
          <w:rFonts w:hint="eastAsia"/>
        </w:rPr>
        <w:t>Adenosine deaminase involved in purine metabolism. ADA irreversibly deaminates adenosine, converting it to the related nucleoside inosine by the substitution of the amino group by a keto group.</w:t>
      </w:r>
    </w:p>
    <w:p>
      <w:pPr>
        <w:pStyle w:val="9"/>
        <w:numPr>
          <w:ilvl w:val="2"/>
          <w:numId w:val="1"/>
        </w:numPr>
        <w:spacing w:line="48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N</w:t>
      </w:r>
      <w:r>
        <w:rPr>
          <w:rFonts w:ascii="Times New Roman" w:hAnsi="Times New Roman" w:cs="Times New Roman"/>
          <w:color w:val="000000" w:themeColor="text1"/>
          <w:sz w:val="28"/>
          <w:szCs w:val="28"/>
          <w14:textFill>
            <w14:solidFill>
              <w14:schemeClr w14:val="tx1"/>
            </w14:solidFill>
          </w14:textFill>
        </w:rPr>
        <w:t>ucleotidase</w:t>
      </w:r>
    </w:p>
    <w:p>
      <w:pPr>
        <w:pStyle w:val="9"/>
        <w:numPr>
          <w:numId w:val="0"/>
        </w:numPr>
        <w:spacing w:line="480" w:lineRule="auto"/>
        <w:ind w:left="1980" w:leftChars="0"/>
        <w:jc w:val="both"/>
        <w:rPr>
          <w:rFonts w:ascii="Times New Roman" w:hAnsi="Times New Roman" w:cs="Times New Roman"/>
          <w:color w:val="000000" w:themeColor="text1"/>
          <w:sz w:val="28"/>
          <w:szCs w:val="28"/>
          <w14:textFill>
            <w14:solidFill>
              <w14:schemeClr w14:val="tx1"/>
            </w14:solidFill>
          </w14:textFill>
        </w:rPr>
      </w:pPr>
      <w:r>
        <w:rPr>
          <w:rFonts w:hint="eastAsia"/>
        </w:rPr>
        <w:t>Nucleotidase plays a catalytic role in the hydrolysis process, and it converts a number of different nucleotide molecules. When nucleotidase is involved in catalysing the hydrolysis of a nucleotide, this creates a reaction as follows: a nucleotide + H2O forms a nucleoside and a phosphate</w:t>
      </w:r>
    </w:p>
    <w:p>
      <w:pPr>
        <w:pStyle w:val="9"/>
        <w:numPr>
          <w:ilvl w:val="2"/>
          <w:numId w:val="1"/>
        </w:numPr>
        <w:spacing w:line="48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G</w:t>
      </w:r>
      <w:r>
        <w:rPr>
          <w:rFonts w:ascii="Times New Roman" w:hAnsi="Times New Roman" w:cs="Times New Roman"/>
          <w:color w:val="000000" w:themeColor="text1"/>
          <w:sz w:val="28"/>
          <w:szCs w:val="28"/>
          <w14:textFill>
            <w14:solidFill>
              <w14:schemeClr w14:val="tx1"/>
            </w14:solidFill>
          </w14:textFill>
        </w:rPr>
        <w:t>luconolactonase</w:t>
      </w:r>
    </w:p>
    <w:p>
      <w:pPr>
        <w:pStyle w:val="9"/>
        <w:numPr>
          <w:numId w:val="0"/>
        </w:numPr>
        <w:spacing w:line="480" w:lineRule="auto"/>
        <w:ind w:left="1980" w:leftChars="0"/>
        <w:jc w:val="both"/>
        <w:rPr>
          <w:rFonts w:hint="eastAsia"/>
        </w:rPr>
      </w:pPr>
      <w:r>
        <w:rPr>
          <w:rFonts w:hint="eastAsia"/>
        </w:rPr>
        <w:t>gluconolactonase is an enzyme that catalyzes the chemical reaction</w:t>
      </w:r>
    </w:p>
    <w:p>
      <w:pPr>
        <w:pStyle w:val="9"/>
        <w:numPr>
          <w:numId w:val="0"/>
        </w:numPr>
        <w:spacing w:line="480" w:lineRule="auto"/>
        <w:ind w:left="1980" w:leftChars="0"/>
        <w:jc w:val="both"/>
        <w:rPr>
          <w:rFonts w:ascii="Times New Roman" w:hAnsi="Times New Roman" w:cs="Times New Roman"/>
          <w:color w:val="000000" w:themeColor="text1"/>
          <w:sz w:val="28"/>
          <w:szCs w:val="28"/>
          <w14:textFill>
            <w14:solidFill>
              <w14:schemeClr w14:val="tx1"/>
            </w14:solidFill>
          </w14:textFill>
        </w:rPr>
      </w:pPr>
      <w:r>
        <w:rPr>
          <w:rFonts w:hint="eastAsia"/>
        </w:rPr>
        <w:t>D-glucono-1,5-lactone + H2O  D-gluconate</w:t>
      </w:r>
    </w:p>
    <w:p>
      <w:pPr>
        <w:pStyle w:val="9"/>
        <w:numPr>
          <w:ilvl w:val="2"/>
          <w:numId w:val="1"/>
        </w:numPr>
        <w:spacing w:line="480" w:lineRule="auto"/>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Enoyl</w:t>
      </w:r>
      <w:r>
        <w:rPr>
          <w:rFonts w:ascii="Times New Roman" w:hAnsi="Times New Roman" w:cs="Times New Roman"/>
          <w:color w:val="000000" w:themeColor="text1"/>
          <w:sz w:val="28"/>
          <w:szCs w:val="28"/>
          <w14:textFill>
            <w14:solidFill>
              <w14:schemeClr w14:val="tx1"/>
            </w14:solidFill>
          </w14:textFill>
        </w:rPr>
        <w:t>-CoA hydratase</w:t>
      </w:r>
    </w:p>
    <w:p>
      <w:pPr>
        <w:pStyle w:val="9"/>
        <w:numPr>
          <w:numId w:val="0"/>
        </w:numPr>
        <w:spacing w:line="480" w:lineRule="auto"/>
        <w:ind w:left="1980" w:leftChars="0"/>
        <w:jc w:val="both"/>
        <w:rPr>
          <w:rFonts w:ascii="Times New Roman" w:hAnsi="Times New Roman" w:cs="Times New Roman"/>
          <w:color w:val="000000" w:themeColor="text1"/>
          <w:sz w:val="28"/>
          <w:szCs w:val="28"/>
          <w14:textFill>
            <w14:solidFill>
              <w14:schemeClr w14:val="tx1"/>
            </w14:solidFill>
          </w14:textFill>
        </w:rPr>
      </w:pPr>
      <w:r>
        <w:rPr>
          <w:rFonts w:hint="eastAsia"/>
        </w:rPr>
        <w:t>Enoyl-CoA hydratase catalyzes the second step beta-oxidation pathway of fatty acid metabolism</w:t>
      </w:r>
    </w:p>
    <w:p>
      <w:pPr>
        <w:widowControl/>
        <w:jc w:val="left"/>
      </w:pPr>
    </w:p>
    <w:p>
      <w:pPr>
        <w:pStyle w:val="9"/>
        <w:numPr>
          <w:ilvl w:val="0"/>
          <w:numId w:val="0"/>
        </w:numPr>
        <w:spacing w:line="480" w:lineRule="auto"/>
        <w:ind w:left="1980" w:leftChars="0"/>
        <w:jc w:val="both"/>
        <w:rPr>
          <w:rFonts w:ascii="Times New Roman" w:hAnsi="Times New Roman" w:cs="Times New Roman"/>
          <w:color w:val="000000" w:themeColor="text1"/>
          <w:sz w:val="28"/>
          <w:szCs w:val="28"/>
          <w14:textFill>
            <w14:solidFill>
              <w14:schemeClr w14:val="tx1"/>
            </w14:solidFill>
          </w14:textFill>
        </w:rPr>
      </w:pPr>
    </w:p>
    <w:p>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000000" w:themeColor="text1"/>
          <w:sz w:val="28"/>
          <w:szCs w:val="28"/>
          <w14:textFill>
            <w14:solidFill>
              <w14:schemeClr w14:val="tx1"/>
            </w14:solidFill>
          </w14:textFill>
        </w:rPr>
        <w:t>Q</w:t>
      </w:r>
      <w:r>
        <w:rPr>
          <w:rFonts w:ascii="Times New Roman" w:hAnsi="Times New Roman" w:cs="Times New Roman"/>
          <w:color w:val="000000" w:themeColor="text1"/>
          <w:sz w:val="28"/>
          <w:szCs w:val="28"/>
          <w14:textFill>
            <w14:solidFill>
              <w14:schemeClr w14:val="tx1"/>
            </w14:solidFill>
          </w14:textFill>
        </w:rPr>
        <w:t>3</w:t>
      </w:r>
      <w:r>
        <w:rPr>
          <w:rFonts w:ascii="Times New Roman" w:hAnsi="Times New Roman" w:cs="Times New Roman"/>
          <w:color w:val="3A3A3A"/>
          <w:sz w:val="28"/>
          <w:szCs w:val="28"/>
          <w:shd w:val="clear" w:color="auto" w:fill="FFFFFF"/>
        </w:rPr>
        <w:t>. Define nucleotide, nucleoside and dif</w:t>
      </w:r>
      <w:r>
        <w:rPr>
          <w:rFonts w:ascii="Times New Roman" w:hAnsi="Times New Roman" w:cs="Times New Roman"/>
          <w:color w:val="3A3A3A"/>
          <w:sz w:val="28"/>
          <w:szCs w:val="28"/>
          <w:shd w:val="clear" w:color="auto" w:fill="FFFFFF"/>
        </w:rPr>
        <w:t>ferentiate between DNA and RNA.</w:t>
      </w:r>
    </w:p>
    <w:p>
      <w:pPr>
        <w:widowControl/>
        <w:jc w:val="left"/>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pP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Ans:</w:t>
      </w:r>
    </w:p>
    <w:p>
      <w:pPr>
        <w:widowControl/>
        <w:jc w:val="left"/>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pP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Nucleotide:</w:t>
      </w:r>
    </w:p>
    <w:p>
      <w:pPr>
        <w:widowControl/>
        <w:jc w:val="left"/>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pP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 xml:space="preserve">               </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are building blocks of nucleic acids DNA and RNA.</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 </w:t>
      </w: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 xml:space="preserve">Nucleotide </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are composed of a nitrogenous base, a five-carbon sugar (ribose or deoxyribose), and at least one phosphate group.</w:t>
      </w:r>
    </w:p>
    <w:p>
      <w:pPr>
        <w:widowControl/>
        <w:jc w:val="left"/>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pPr>
    </w:p>
    <w:p>
      <w:pPr>
        <w:widowControl/>
        <w:jc w:val="left"/>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pP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Nucleoside</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 </w:t>
      </w: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 xml:space="preserve">are the structural subunit of nucleic acids such as DNA and RNA. </w:t>
      </w:r>
    </w:p>
    <w:p>
      <w:pPr>
        <w:widowControl/>
        <w:jc w:val="left"/>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pPr>
    </w:p>
    <w:p>
      <w:pPr>
        <w:widowControl/>
        <w:jc w:val="left"/>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pP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 xml:space="preserve"> Difference between DNA and RNA:</w:t>
      </w:r>
    </w:p>
    <w:p>
      <w:pPr>
        <w:widowControl/>
        <w:jc w:val="left"/>
      </w:pP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 xml:space="preserve">DNA </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is a double-stranded molecule, while</w:t>
      </w: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 xml:space="preserve"> RNA </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 xml:space="preserve">is a single-stranded molecule. </w:t>
      </w: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DNA and RNA</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 </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base pairing is slightly different since</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 </w:t>
      </w: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 xml:space="preserve">DNA </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uses the bases adenine, thymine, cytosine, and guanine;</w:t>
      </w: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 xml:space="preserve"> RNA </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uses adenine, uracil, cytosine, and guanine. Uracil differs from thymine in that it lacks a methyl group on its ring.</w:t>
      </w:r>
    </w:p>
    <w:p>
      <w:pPr>
        <w:widowControl/>
        <w:jc w:val="left"/>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pPr>
    </w:p>
    <w:p>
      <w:pPr>
        <w:spacing w:line="480" w:lineRule="auto"/>
        <w:rPr>
          <w:rFonts w:ascii="Times New Roman" w:hAnsi="Times New Roman" w:cs="Times New Roman"/>
          <w:color w:val="3A3A3A"/>
          <w:sz w:val="28"/>
          <w:szCs w:val="28"/>
          <w:shd w:val="clear" w:color="auto" w:fill="FFFFFF"/>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left"/>
        <w:rPr>
          <w:rFonts w:ascii="-apple-system" w:hAnsi="-apple-system" w:eastAsia="-apple-system" w:cs="-apple-system"/>
          <w:b w:val="0"/>
          <w:i w:val="0"/>
          <w:caps w:val="0"/>
          <w:color w:val="3C4043"/>
          <w:spacing w:val="0"/>
          <w:sz w:val="21"/>
          <w:szCs w:val="21"/>
          <w:u w:val="none"/>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left"/>
        <w:rPr>
          <w:rFonts w:ascii="-apple-system" w:hAnsi="-apple-system" w:eastAsia="-apple-system" w:cs="-apple-system"/>
          <w:b w:val="0"/>
          <w:i w:val="0"/>
          <w:caps w:val="0"/>
          <w:color w:val="3C4043"/>
          <w:spacing w:val="0"/>
          <w:sz w:val="21"/>
          <w:szCs w:val="21"/>
          <w:u w:val="none"/>
        </w:rPr>
      </w:pP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jc w:val="left"/>
        <w:rPr>
          <w:lang w:val="en-GB"/>
        </w:rPr>
      </w:pPr>
      <w:r>
        <w:rPr>
          <w:lang w:val="en-GB"/>
        </w:rPr>
        <w:t xml:space="preserve">      </w:t>
      </w:r>
    </w:p>
    <w:p>
      <w:pPr>
        <w:spacing w:line="480" w:lineRule="auto"/>
        <w:rPr>
          <w:rFonts w:ascii="Times New Roman" w:hAnsi="Times New Roman" w:cs="Times New Roman"/>
          <w:color w:val="3A3A3A"/>
          <w:sz w:val="28"/>
          <w:szCs w:val="28"/>
          <w:shd w:val="clear" w:color="auto" w:fill="FFFFFF"/>
          <w:lang w:val="en-GB"/>
        </w:rPr>
      </w:pPr>
    </w:p>
    <w:p>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 xml:space="preserve">Q4. </w:t>
      </w:r>
      <w:r>
        <w:rPr>
          <w:rFonts w:ascii="Times New Roman" w:hAnsi="Times New Roman" w:cs="Times New Roman"/>
          <w:color w:val="3A3A3A"/>
          <w:sz w:val="28"/>
          <w:szCs w:val="28"/>
          <w:shd w:val="clear" w:color="auto" w:fill="FFFFFF"/>
        </w:rPr>
        <w:t xml:space="preserve">Why Dickens and </w:t>
      </w:r>
      <w:r>
        <w:rPr>
          <w:rFonts w:ascii="Times New Roman" w:hAnsi="Times New Roman" w:cs="Times New Roman"/>
          <w:color w:val="3A3A3A"/>
          <w:sz w:val="28"/>
          <w:szCs w:val="28"/>
          <w:shd w:val="clear" w:color="auto" w:fill="FFFFFF"/>
        </w:rPr>
        <w:t>Horecker’s</w:t>
      </w:r>
      <w:r>
        <w:rPr>
          <w:rFonts w:ascii="Times New Roman" w:hAnsi="Times New Roman" w:cs="Times New Roman"/>
          <w:color w:val="3A3A3A"/>
          <w:sz w:val="28"/>
          <w:szCs w:val="28"/>
          <w:shd w:val="clear" w:color="auto" w:fill="FFFFFF"/>
        </w:rPr>
        <w:t xml:space="preserve"> Pathway is called </w:t>
      </w:r>
      <w:r>
        <w:rPr>
          <w:rFonts w:ascii="Times New Roman" w:hAnsi="Times New Roman" w:cs="Times New Roman"/>
          <w:color w:val="3A3A3A"/>
          <w:sz w:val="28"/>
          <w:szCs w:val="28"/>
          <w:shd w:val="clear" w:color="auto" w:fill="FFFFFF"/>
        </w:rPr>
        <w:t>HMP</w:t>
      </w:r>
      <w:r>
        <w:rPr>
          <w:rFonts w:ascii="Times New Roman" w:hAnsi="Times New Roman" w:cs="Times New Roman"/>
          <w:color w:val="3A3A3A"/>
          <w:sz w:val="28"/>
          <w:szCs w:val="28"/>
          <w:shd w:val="clear" w:color="auto" w:fill="FFFFFF"/>
        </w:rPr>
        <w:t xml:space="preserve"> pathway</w:t>
      </w:r>
      <w:r>
        <w:rPr>
          <w:rFonts w:ascii="Times New Roman" w:hAnsi="Times New Roman" w:cs="Times New Roman"/>
          <w:color w:val="3A3A3A"/>
          <w:sz w:val="28"/>
          <w:szCs w:val="28"/>
          <w:shd w:val="clear" w:color="auto" w:fill="FFFFFF"/>
        </w:rPr>
        <w:t>.</w:t>
      </w:r>
      <w:r>
        <w:rPr>
          <w:rFonts w:ascii="Times New Roman" w:hAnsi="Times New Roman" w:cs="Times New Roman"/>
          <w:color w:val="3A3A3A"/>
          <w:sz w:val="28"/>
          <w:szCs w:val="28"/>
          <w:shd w:val="clear" w:color="auto" w:fill="FFFFFF"/>
        </w:rPr>
        <w:t xml:space="preserve"> Enlist the enzymes used in PP</w:t>
      </w:r>
      <w:r>
        <w:rPr>
          <w:rFonts w:ascii="Times New Roman" w:hAnsi="Times New Roman" w:cs="Times New Roman"/>
          <w:color w:val="3A3A3A"/>
          <w:sz w:val="28"/>
          <w:szCs w:val="28"/>
          <w:shd w:val="clear" w:color="auto" w:fill="FFFFFF"/>
        </w:rPr>
        <w:t>P Pathway.</w:t>
      </w:r>
    </w:p>
    <w:p>
      <w:pPr>
        <w:spacing w:line="480" w:lineRule="auto"/>
        <w:rPr>
          <w:rFonts w:hint="eastAsia"/>
        </w:rPr>
      </w:pPr>
      <w:r>
        <w:rPr>
          <w:rFonts w:hint="eastAsia"/>
        </w:rPr>
        <w:t xml:space="preserve">Because it will be started from a compound called glucose 6 phosphate. Glucose contain 6 carbon and one phosphate group are attach on carbon no </w:t>
      </w:r>
    </w:p>
    <w:p>
      <w:pPr>
        <w:spacing w:line="480" w:lineRule="auto"/>
        <w:rPr>
          <w:rFonts w:hint="eastAsia"/>
        </w:rPr>
      </w:pPr>
      <w:r>
        <w:rPr>
          <w:rFonts w:hint="eastAsia"/>
        </w:rPr>
        <w:t>Reason 2:</w:t>
      </w:r>
    </w:p>
    <w:p>
      <w:pPr>
        <w:spacing w:line="480" w:lineRule="auto"/>
        <w:rPr>
          <w:rFonts w:hint="eastAsia"/>
        </w:rPr>
      </w:pPr>
      <w:r>
        <w:rPr>
          <w:rFonts w:hint="eastAsia"/>
        </w:rPr>
        <w:t>Dickens frank English biochemist 1899:</w:t>
      </w:r>
    </w:p>
    <w:p>
      <w:pPr>
        <w:spacing w:line="480" w:lineRule="auto"/>
        <w:rPr>
          <w:rFonts w:hint="eastAsia"/>
        </w:rPr>
      </w:pPr>
      <w:r>
        <w:rPr>
          <w:rFonts w:hint="eastAsia"/>
        </w:rPr>
        <w:t>Dickens shunt a secondary pathway for the oxidation of D-glucose(not occurring in skeletal muscle ) generating reducing power in the cytoplasm out side the mitochondria and synthesizing pentose and a few other sugar synonym ,pentose phosphate pathway,.</w:t>
      </w:r>
    </w:p>
    <w:p>
      <w:pPr>
        <w:spacing w:line="480" w:lineRule="auto"/>
        <w:rPr>
          <w:rFonts w:hint="eastAsia"/>
        </w:rPr>
      </w:pPr>
      <w:r>
        <w:rPr>
          <w:rFonts w:hint="eastAsia"/>
        </w:rPr>
        <w:t>Enzyme name used in oxidative phase of ppp pathway:</w:t>
      </w:r>
    </w:p>
    <w:p>
      <w:pPr>
        <w:spacing w:line="480" w:lineRule="auto"/>
        <w:rPr>
          <w:rFonts w:hint="eastAsia"/>
        </w:rPr>
      </w:pPr>
      <w:r>
        <w:rPr>
          <w:rFonts w:hint="eastAsia"/>
        </w:rPr>
        <w:t>1: glucose 6 phosphate enzymes.</w:t>
      </w:r>
    </w:p>
    <w:p>
      <w:pPr>
        <w:spacing w:line="480" w:lineRule="auto"/>
        <w:rPr>
          <w:rFonts w:hint="eastAsia"/>
        </w:rPr>
      </w:pPr>
      <w:r>
        <w:rPr>
          <w:rFonts w:hint="eastAsia"/>
        </w:rPr>
        <w:t>2: gluconotactonase enzymes.</w:t>
      </w:r>
    </w:p>
    <w:p>
      <w:pPr>
        <w:spacing w:line="480" w:lineRule="auto"/>
        <w:rPr>
          <w:rFonts w:hint="eastAsia"/>
        </w:rPr>
      </w:pPr>
      <w:r>
        <w:rPr>
          <w:rFonts w:hint="eastAsia"/>
        </w:rPr>
        <w:t>3:6 phosphogluconate dehydrogenase .</w:t>
      </w:r>
    </w:p>
    <w:p>
      <w:pPr>
        <w:spacing w:line="480" w:lineRule="auto"/>
        <w:rPr>
          <w:rFonts w:hint="eastAsia"/>
        </w:rPr>
      </w:pPr>
      <w:r>
        <w:rPr>
          <w:rFonts w:hint="eastAsia"/>
        </w:rPr>
        <w:t>Enzymes name used in non oxidative phase of ppp pathway:</w:t>
      </w:r>
    </w:p>
    <w:p>
      <w:pPr>
        <w:spacing w:line="480" w:lineRule="auto"/>
        <w:rPr>
          <w:rFonts w:hint="eastAsia"/>
        </w:rPr>
      </w:pPr>
      <w:r>
        <w:rPr>
          <w:rFonts w:hint="eastAsia"/>
        </w:rPr>
        <w:t>1: isomerase enzyme</w:t>
      </w:r>
    </w:p>
    <w:p>
      <w:pPr>
        <w:spacing w:line="480" w:lineRule="auto"/>
        <w:rPr>
          <w:rFonts w:hint="eastAsia"/>
        </w:rPr>
      </w:pPr>
      <w:r>
        <w:rPr>
          <w:rFonts w:hint="eastAsia"/>
        </w:rPr>
        <w:t>2: epimerase enzymes.</w:t>
      </w:r>
    </w:p>
    <w:p>
      <w:pPr>
        <w:spacing w:line="480" w:lineRule="auto"/>
        <w:rPr>
          <w:rFonts w:ascii="Times New Roman" w:hAnsi="Times New Roman" w:cs="Times New Roman"/>
          <w:color w:val="3A3A3A"/>
          <w:sz w:val="28"/>
          <w:szCs w:val="28"/>
          <w:shd w:val="clear" w:color="auto" w:fill="FFFFFF"/>
        </w:rPr>
      </w:pPr>
      <w:r>
        <w:rPr>
          <w:rFonts w:hint="eastAsia"/>
        </w:rPr>
        <w:t>3: transketolase enzyme.</w:t>
      </w:r>
    </w:p>
    <w:p>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Q5.</w:t>
      </w:r>
      <w:r>
        <w:rPr>
          <w:rFonts w:ascii="Times New Roman" w:hAnsi="Times New Roman" w:cs="Times New Roman"/>
          <w:color w:val="3A3A3A"/>
          <w:sz w:val="28"/>
          <w:szCs w:val="28"/>
          <w:shd w:val="clear" w:color="auto" w:fill="FFFFFF"/>
        </w:rPr>
        <w:t xml:space="preserve"> What is the function of carnitine shuttle system?</w:t>
      </w:r>
      <w:r>
        <w:rPr>
          <w:rFonts w:ascii="Times New Roman" w:hAnsi="Times New Roman" w:cs="Times New Roman"/>
          <w:color w:val="3A3A3A"/>
          <w:sz w:val="28"/>
          <w:szCs w:val="28"/>
          <w:shd w:val="clear" w:color="auto" w:fill="FFFFFF"/>
        </w:rPr>
        <w:t xml:space="preserve"> Write down the </w:t>
      </w:r>
      <w:r>
        <w:rPr>
          <w:rFonts w:ascii="Times New Roman" w:hAnsi="Times New Roman" w:cs="Times New Roman"/>
          <w:color w:val="3A3A3A"/>
          <w:sz w:val="28"/>
          <w:szCs w:val="28"/>
          <w:shd w:val="clear" w:color="auto" w:fill="FFFFFF"/>
        </w:rPr>
        <w:t xml:space="preserve">stages </w:t>
      </w:r>
      <w:r>
        <w:rPr>
          <w:rFonts w:ascii="Times New Roman" w:hAnsi="Times New Roman" w:cs="Times New Roman"/>
          <w:color w:val="3A3A3A"/>
          <w:sz w:val="28"/>
          <w:szCs w:val="28"/>
          <w:shd w:val="clear" w:color="auto" w:fill="FFFFFF"/>
        </w:rPr>
        <w:t>and steps involved</w:t>
      </w:r>
      <w:r>
        <w:rPr>
          <w:rFonts w:ascii="Times New Roman" w:hAnsi="Times New Roman" w:cs="Times New Roman"/>
          <w:color w:val="3A3A3A"/>
          <w:sz w:val="28"/>
          <w:szCs w:val="28"/>
          <w:shd w:val="clear" w:color="auto" w:fill="FFFFFF"/>
        </w:rPr>
        <w:t xml:space="preserve"> in Beta oxidation of Lipids.</w:t>
      </w:r>
    </w:p>
    <w:p>
      <w:pPr>
        <w:widowControl/>
        <w:jc w:val="left"/>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pPr>
      <w:r>
        <w:rPr>
          <w:rFonts w:ascii="-apple-system" w:hAnsi="-apple-system" w:eastAsia="-apple-system" w:cs="-apple-system"/>
          <w:b w:val="0"/>
          <w:i w:val="0"/>
          <w:caps w:val="0"/>
          <w:color w:val="3C4043"/>
          <w:spacing w:val="0"/>
          <w:kern w:val="0"/>
          <w:sz w:val="27"/>
          <w:szCs w:val="27"/>
          <w:u w:val="none"/>
          <w:shd w:val="clear" w:fill="FFFFFF"/>
          <w:lang w:val="en-GB" w:eastAsia="zh-CN" w:bidi="ar"/>
        </w:rPr>
        <w:t xml:space="preserve">Ans : </w:t>
      </w:r>
      <w:r>
        <w:rPr>
          <w:rFonts w:ascii="-apple-system" w:hAnsi="-apple-system" w:eastAsia="-apple-system" w:cs="-apple-system"/>
          <w:b w:val="0"/>
          <w:i w:val="0"/>
          <w:caps w:val="0"/>
          <w:color w:val="3C4043"/>
          <w:spacing w:val="0"/>
          <w:kern w:val="0"/>
          <w:sz w:val="27"/>
          <w:szCs w:val="27"/>
          <w:u w:val="none"/>
          <w:shd w:val="clear" w:fill="FFFFFF"/>
          <w:lang w:val="en-US" w:eastAsia="zh-CN" w:bidi="ar"/>
        </w:rPr>
        <w:t>The carnitine shuttle is responsible for transferring long-chain fatty acids across the barrier of the inner mitochondrial membrane to gain access to the</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 </w:t>
      </w: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enzyme</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 </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of beta-oxidation.</w:t>
      </w:r>
    </w:p>
    <w:p>
      <w:pPr>
        <w:widowControl/>
        <w:jc w:val="left"/>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pPr>
    </w:p>
    <w:p>
      <w:pPr>
        <w:widowControl/>
        <w:jc w:val="left"/>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pP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Beta oxidation of lipids:</w:t>
      </w:r>
    </w:p>
    <w:p>
      <w:pPr>
        <w:widowControl/>
        <w:jc w:val="left"/>
      </w:pP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 xml:space="preserve">Beta oxidation </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 </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takes place in four</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 </w:t>
      </w: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 xml:space="preserve">steps </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dehydrogenation, hydration,</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 </w:t>
      </w: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oxidation</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 </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and thyolisis. Each</w:t>
      </w: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 xml:space="preserve"> step </w:t>
      </w:r>
      <w:r>
        <w:rPr>
          <w:rFonts w:hint="default" w:ascii="-apple-system" w:hAnsi="-apple-system" w:eastAsia="-apple-system" w:cs="-apple-system"/>
          <w:b w:val="0"/>
          <w:i w:val="0"/>
          <w:caps w:val="0"/>
          <w:color w:val="3C4043"/>
          <w:spacing w:val="0"/>
          <w:kern w:val="0"/>
          <w:sz w:val="27"/>
          <w:szCs w:val="27"/>
          <w:u w:val="none"/>
          <w:shd w:val="clear" w:fill="FFFFFF"/>
          <w:lang w:val="en-US" w:eastAsia="zh-CN" w:bidi="ar"/>
        </w:rPr>
        <w:t>is catalyzed by a distinct enzyme. Briefly, each cycle of this process begins with an acyl-CoA chain and ends with one acetyl-CoA, one FADH2, one NADH and water, and the acyl-CoA chain becomes two carbons shorter.</w:t>
      </w:r>
    </w:p>
    <w:p>
      <w:pPr>
        <w:widowControl/>
        <w:jc w:val="left"/>
      </w:pPr>
      <w:r>
        <w:rPr>
          <w:rFonts w:hint="default" w:ascii="-apple-system" w:hAnsi="-apple-system" w:eastAsia="-apple-system" w:cs="-apple-system"/>
          <w:b w:val="0"/>
          <w:i w:val="0"/>
          <w:caps w:val="0"/>
          <w:color w:val="3C4043"/>
          <w:spacing w:val="0"/>
          <w:kern w:val="0"/>
          <w:sz w:val="27"/>
          <w:szCs w:val="27"/>
          <w:u w:val="none"/>
          <w:shd w:val="clear" w:fill="FFFFFF"/>
          <w:lang w:val="en-GB" w:eastAsia="zh-CN" w:bidi="ar"/>
        </w:rPr>
        <w:t xml:space="preserve"> </w:t>
      </w:r>
    </w:p>
    <w:p>
      <w:pPr>
        <w:spacing w:line="480" w:lineRule="auto"/>
        <w:rPr>
          <w:rFonts w:ascii="Times New Roman" w:hAnsi="Times New Roman" w:cs="Times New Roman"/>
          <w:color w:val="3A3A3A"/>
          <w:sz w:val="28"/>
          <w:szCs w:val="28"/>
          <w:shd w:val="clear" w:color="auto" w:fill="FFFFFF"/>
          <w:lang w:val="en-GB"/>
        </w:rPr>
      </w:pPr>
      <w:r>
        <w:rPr>
          <w:rFonts w:ascii="Times New Roman" w:hAnsi="Times New Roman" w:cs="Times New Roman"/>
          <w:color w:val="3A3A3A"/>
          <w:sz w:val="28"/>
          <w:szCs w:val="28"/>
          <w:shd w:val="clear" w:color="auto" w:fill="FFFFFF"/>
          <w:lang w:val="en-GB"/>
        </w:rPr>
        <w:t xml:space="preserve"> </w:t>
      </w:r>
    </w:p>
    <w:sectPr>
      <w:headerReference r:id="rId3" w:type="default"/>
      <w:pgSz w:w="12240" w:h="15840"/>
      <w:pgMar w:top="990" w:right="117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BCE"/>
    <w:multiLevelType w:val="multilevel"/>
    <w:tmpl w:val="01FE0BC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680"/>
        <w:tab w:val="right" w:pos="9360"/>
      </w:tabs>
      <w:spacing w:after="0" w:line="240" w:lineRule="auto"/>
    </w:pPr>
  </w:style>
  <w:style w:type="paragraph" w:styleId="3">
    <w:name w:val="header"/>
    <w:basedOn w:val="1"/>
    <w:link w:val="10"/>
    <w:unhideWhenUsed/>
    <w:qFormat/>
    <w:uiPriority w:val="99"/>
    <w:pPr>
      <w:tabs>
        <w:tab w:val="center" w:pos="4680"/>
        <w:tab w:val="right" w:pos="9360"/>
      </w:tabs>
      <w:spacing w:after="0" w:line="240" w:lineRule="auto"/>
    </w:p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Strong"/>
    <w:basedOn w:val="5"/>
    <w:qFormat/>
    <w:uiPriority w:val="22"/>
    <w:rPr>
      <w:b/>
      <w:bCs/>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List Paragraph"/>
    <w:basedOn w:val="1"/>
    <w:qFormat/>
    <w:uiPriority w:val="34"/>
    <w:pPr>
      <w:ind w:left="720"/>
      <w:contextualSpacing/>
    </w:pPr>
  </w:style>
  <w:style w:type="character" w:customStyle="1" w:styleId="10">
    <w:name w:val="Header Char"/>
    <w:basedOn w:val="5"/>
    <w:link w:val="3"/>
    <w:qFormat/>
    <w:uiPriority w:val="99"/>
  </w:style>
  <w:style w:type="character" w:customStyle="1" w:styleId="11">
    <w:name w:val="Footer Char"/>
    <w:basedOn w:val="5"/>
    <w:link w:val="2"/>
    <w:qFormat/>
    <w:uiPriority w:val="99"/>
  </w:style>
  <w:style w:type="paragraph" w:customStyle="1" w:styleId="12">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Words>
  <Characters>725</Characters>
  <Lines>6</Lines>
  <Paragraphs>1</Paragraphs>
  <ScaleCrop>false</ScaleCrop>
  <LinksUpToDate>false</LinksUpToDate>
  <CharactersWithSpaces>851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2019-04-16T01:42:00Z</dcterms:created>
  <dc:creator>Sohail</dc:creator>
  <cp:lastModifiedBy>Qarni</cp:lastModifiedBy>
  <dcterms:modified xsi:type="dcterms:W3CDTF">2020-06-26T16:30:58Z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