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Shehnil Afridi.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13643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Pathology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Q#1: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What physical treat given to a </w:t>
      </w:r>
      <w:r>
        <w:rPr>
          <w:rFonts w:ascii="Times New Roman" w:cs="Times New Roman" w:hAnsi="Times New Roman"/>
          <w:sz w:val="24"/>
          <w:szCs w:val="24"/>
          <w:lang w:val="en-US"/>
        </w:rPr>
        <w:t>women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who has osteoporosis?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Answer: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Excercising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with osteoporosis stay active and a very safe way most of people think that exercise with osteo leads to fracture, but we use our muscles that help to protect our bones.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Osteoporosis leads to fracture hip and spine, cause disability.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exercise </w:t>
      </w:r>
      <w:r>
        <w:rPr>
          <w:rFonts w:ascii="Times New Roman" w:cs="Times New Roman" w:hAnsi="Times New Roman"/>
          <w:sz w:val="24"/>
          <w:szCs w:val="24"/>
          <w:lang w:val="en-US"/>
        </w:rPr>
        <w:t>strengthen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our muscles when a ours muscles are strong their should be no load on the hip joint and protect from disable=</w:t>
      </w:r>
      <w:r>
        <w:rPr>
          <w:rFonts w:ascii="Times New Roman" w:cs="Times New Roman" w:hAnsi="Times New Roman"/>
          <w:sz w:val="24"/>
          <w:szCs w:val="24"/>
          <w:lang w:val="en-US"/>
        </w:rPr>
        <w:t>ility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ind w:left="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Benefits of Exercise: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Increase muscle strengthen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Improve your muscle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Decrease risk of fracture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Main posture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Decrease pain</w:t>
      </w:r>
    </w:p>
    <w:p>
      <w:pPr>
        <w:pStyle w:val="style0"/>
        <w:ind w:left="1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Note: Before we start the exercise should consult with doctor</w:t>
      </w:r>
    </w:p>
    <w:p>
      <w:pPr>
        <w:pStyle w:val="style0"/>
        <w:ind w:left="1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Need some test: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Bone Density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Fitness Assessment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Strengthing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traing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Weight bearing aerobic activity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Flexibilty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exercise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Stability and balance exercise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Avoid :</w:t>
      </w:r>
    </w:p>
    <w:p>
      <w:pPr>
        <w:pStyle w:val="style179"/>
        <w:ind w:left="16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High impact exercise</w:t>
      </w:r>
    </w:p>
    <w:p>
      <w:pPr>
        <w:pStyle w:val="style179"/>
        <w:ind w:left="16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Bending Exercise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Q#2: Explain about </w:t>
      </w:r>
      <w:r>
        <w:rPr>
          <w:rFonts w:ascii="Times New Roman" w:cs="Times New Roman" w:hAnsi="Times New Roman"/>
          <w:sz w:val="24"/>
          <w:szCs w:val="24"/>
          <w:lang w:val="en-US"/>
        </w:rPr>
        <w:t>Osteomalacia</w:t>
      </w:r>
      <w:r>
        <w:rPr>
          <w:rFonts w:ascii="Times New Roman" w:cs="Times New Roman" w:hAnsi="Times New Roman"/>
          <w:sz w:val="24"/>
          <w:szCs w:val="24"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Answer: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Osteomalacia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Deficiency of calcium and phosphorus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Childern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Cause rickets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Weaken of the muscle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Bone fragile and soften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Deficiency of vit D</w:t>
      </w:r>
    </w:p>
    <w:p>
      <w:pPr>
        <w:pStyle w:val="style179"/>
        <w:ind w:left="168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Abnormality in the building process of bone, become soft</w:t>
      </w:r>
    </w:p>
    <w:p>
      <w:pPr>
        <w:pStyle w:val="style179"/>
        <w:ind w:left="168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Demineralization of bone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Osteoporosis: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Generation of already constructed bone.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Decrease of bone mineral density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Risk of fracture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Decrease mass of bone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Increase of fracture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bone </w:t>
      </w:r>
      <w:r>
        <w:rPr>
          <w:rFonts w:ascii="Times New Roman" w:cs="Times New Roman" w:hAnsi="Times New Roman"/>
          <w:sz w:val="24"/>
          <w:szCs w:val="24"/>
          <w:lang w:val="en-US"/>
        </w:rPr>
        <w:t>become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brittle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Leads to porosity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Due to decrease mineral density</w:t>
      </w:r>
    </w:p>
    <w:p>
      <w:pPr>
        <w:pStyle w:val="style179"/>
        <w:ind w:left="16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e.g</w:t>
      </w:r>
      <w:r>
        <w:rPr>
          <w:rFonts w:ascii="Times New Roman" w:cs="Times New Roman" w:hAnsi="Times New Roman"/>
          <w:sz w:val="24"/>
          <w:szCs w:val="24"/>
          <w:lang w:val="en-US"/>
        </w:rPr>
        <w:t>: curving of back risk of fracture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Osteomylitis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Inflimation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of the </w:t>
      </w:r>
      <w:r>
        <w:rPr>
          <w:rFonts w:ascii="Times New Roman" w:cs="Times New Roman" w:hAnsi="Times New Roman"/>
          <w:sz w:val="24"/>
          <w:szCs w:val="24"/>
          <w:lang w:val="en-US"/>
        </w:rPr>
        <w:t>of the bone.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Myelitis: </w:t>
      </w:r>
      <w:r>
        <w:rPr>
          <w:rFonts w:ascii="Times New Roman" w:cs="Times New Roman" w:hAnsi="Times New Roman"/>
          <w:sz w:val="24"/>
          <w:szCs w:val="24"/>
          <w:lang w:val="en-US"/>
        </w:rPr>
        <w:t>inflimation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of bone </w:t>
      </w:r>
      <w:r>
        <w:rPr>
          <w:rFonts w:ascii="Times New Roman" w:cs="Times New Roman" w:hAnsi="Times New Roman"/>
          <w:sz w:val="24"/>
          <w:szCs w:val="24"/>
          <w:lang w:val="en-US"/>
        </w:rPr>
        <w:t>marro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Bone </w:t>
      </w:r>
      <w:r>
        <w:rPr>
          <w:rFonts w:ascii="Times New Roman" w:cs="Times New Roman" w:hAnsi="Times New Roman"/>
          <w:sz w:val="24"/>
          <w:szCs w:val="24"/>
          <w:lang w:val="en-US"/>
        </w:rPr>
        <w:t>become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infected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Henatoggenous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spread of organism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Invasion </w:t>
      </w:r>
      <w:r>
        <w:rPr>
          <w:rFonts w:ascii="Times New Roman" w:cs="Times New Roman" w:hAnsi="Times New Roman"/>
          <w:sz w:val="24"/>
          <w:szCs w:val="24"/>
          <w:lang w:val="en-US"/>
        </w:rPr>
        <w:t>fron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skin puncture operation or open fracture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Due to vascular insufficiency (Diabetic Foot)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Any microorganism can cause the inflammation of bone.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Most common pyogenic bacteria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e.g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Microbacterium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turberclosis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</w:p>
    <w:p>
      <w:pPr>
        <w:pStyle w:val="style0"/>
        <w:ind w:left="126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CEA2AE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41AA896"/>
    <w:lvl w:ilvl="0" w:tplc="200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ADCFE06"/>
    <w:lvl w:ilvl="0" w:tplc="200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124BB88"/>
    <w:lvl w:ilvl="0" w:tplc="2000000F">
      <w:start w:val="1"/>
      <w:numFmt w:val="decimal"/>
      <w:lvlText w:val="%1."/>
      <w:lvlJc w:val="left"/>
      <w:pPr>
        <w:ind w:left="900" w:hanging="360"/>
      </w:p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0000004"/>
    <w:multiLevelType w:val="hybridMultilevel"/>
    <w:tmpl w:val="647C7FB8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AD49B28"/>
    <w:lvl w:ilvl="0" w:tplc="200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77CDC3C"/>
    <w:lvl w:ilvl="0" w:tplc="200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260</Words>
  <Pages>2</Pages>
  <Characters>1485</Characters>
  <Application>WPS Office</Application>
  <DocSecurity>0</DocSecurity>
  <Paragraphs>59</Paragraphs>
  <ScaleCrop>false</ScaleCrop>
  <LinksUpToDate>false</LinksUpToDate>
  <CharactersWithSpaces>1709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2020-07-12T07:06:00Z</dcterms:created>
  <dc:creator>HP</dc:creator>
  <lastModifiedBy>ANE-LX2</lastModifiedBy>
  <dcterms:modified xsi:type="dcterms:W3CDTF">2020-07-12T12:43:07Z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