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284" w:rsidRPr="00161F11" w:rsidRDefault="00936284">
      <w:pPr>
        <w:rPr>
          <w:b/>
          <w:bCs/>
          <w:sz w:val="56"/>
          <w:szCs w:val="56"/>
        </w:rPr>
      </w:pPr>
      <w:r w:rsidRPr="00161F11">
        <w:rPr>
          <w:b/>
          <w:bCs/>
          <w:sz w:val="56"/>
          <w:szCs w:val="56"/>
        </w:rPr>
        <w:t xml:space="preserve">Name ; </w:t>
      </w:r>
      <w:r w:rsidR="00822EC2" w:rsidRPr="00161F11">
        <w:rPr>
          <w:b/>
          <w:bCs/>
          <w:sz w:val="56"/>
          <w:szCs w:val="56"/>
        </w:rPr>
        <w:t xml:space="preserve">     </w:t>
      </w:r>
      <w:r w:rsidRPr="00161F11">
        <w:rPr>
          <w:b/>
          <w:bCs/>
          <w:sz w:val="56"/>
          <w:szCs w:val="56"/>
        </w:rPr>
        <w:t xml:space="preserve">Salman </w:t>
      </w:r>
      <w:proofErr w:type="spellStart"/>
      <w:r w:rsidRPr="00161F11">
        <w:rPr>
          <w:b/>
          <w:bCs/>
          <w:sz w:val="56"/>
          <w:szCs w:val="56"/>
        </w:rPr>
        <w:t>khalid</w:t>
      </w:r>
      <w:proofErr w:type="spellEnd"/>
    </w:p>
    <w:p w:rsidR="00E924A0" w:rsidRDefault="00B42312">
      <w:pPr>
        <w:rPr>
          <w:b/>
          <w:bCs/>
          <w:sz w:val="56"/>
          <w:szCs w:val="56"/>
        </w:rPr>
      </w:pPr>
      <w:r w:rsidRPr="00161F11">
        <w:rPr>
          <w:b/>
          <w:bCs/>
          <w:sz w:val="56"/>
          <w:szCs w:val="56"/>
        </w:rPr>
        <w:t xml:space="preserve">I'd        ; </w:t>
      </w:r>
      <w:r w:rsidR="00822EC2" w:rsidRPr="00161F11">
        <w:rPr>
          <w:b/>
          <w:bCs/>
          <w:sz w:val="56"/>
          <w:szCs w:val="56"/>
        </w:rPr>
        <w:t xml:space="preserve">     </w:t>
      </w:r>
      <w:r w:rsidR="009A7332">
        <w:rPr>
          <w:b/>
          <w:bCs/>
          <w:sz w:val="56"/>
          <w:szCs w:val="56"/>
        </w:rPr>
        <w:t>15236</w:t>
      </w:r>
    </w:p>
    <w:p w:rsidR="009A7332" w:rsidRDefault="003A6F1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Course ; Regional and </w:t>
      </w:r>
      <w:r w:rsidR="00AC0AA1">
        <w:rPr>
          <w:b/>
          <w:bCs/>
          <w:sz w:val="56"/>
          <w:szCs w:val="56"/>
        </w:rPr>
        <w:t>Radiological               anatomy</w:t>
      </w:r>
    </w:p>
    <w:p w:rsidR="00AC0AA1" w:rsidRDefault="004D0C0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Instructor ; Sir </w:t>
      </w:r>
      <w:proofErr w:type="spellStart"/>
      <w:r>
        <w:rPr>
          <w:b/>
          <w:bCs/>
          <w:sz w:val="56"/>
          <w:szCs w:val="56"/>
        </w:rPr>
        <w:t>Waqas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Ihsan</w:t>
      </w:r>
      <w:proofErr w:type="spellEnd"/>
    </w:p>
    <w:p w:rsidR="006914AE" w:rsidRDefault="006914A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Program ; BS Radiology </w:t>
      </w:r>
    </w:p>
    <w:p w:rsidR="006914AE" w:rsidRDefault="006914AE">
      <w:pPr>
        <w:rPr>
          <w:b/>
          <w:bCs/>
          <w:sz w:val="56"/>
          <w:szCs w:val="56"/>
        </w:rPr>
      </w:pPr>
    </w:p>
    <w:p w:rsidR="006914AE" w:rsidRDefault="006914AE">
      <w:pPr>
        <w:rPr>
          <w:b/>
          <w:bCs/>
          <w:sz w:val="56"/>
          <w:szCs w:val="56"/>
        </w:rPr>
      </w:pPr>
    </w:p>
    <w:p w:rsidR="006914AE" w:rsidRDefault="0088426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Question ; 1</w:t>
      </w:r>
    </w:p>
    <w:p w:rsidR="00A1003A" w:rsidRDefault="00A1003A">
      <w:pPr>
        <w:rPr>
          <w:b/>
          <w:bCs/>
          <w:sz w:val="52"/>
          <w:szCs w:val="52"/>
        </w:rPr>
      </w:pPr>
    </w:p>
    <w:p w:rsidR="00A1003A" w:rsidRDefault="00A1003A">
      <w:pPr>
        <w:rPr>
          <w:sz w:val="52"/>
          <w:szCs w:val="52"/>
        </w:rPr>
      </w:pPr>
      <w:r w:rsidRPr="00C72199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>Tubercle</w:t>
      </w:r>
      <w:r w:rsidRPr="00C72199">
        <w:rPr>
          <w:b/>
          <w:bCs/>
          <w:i/>
          <w:iCs/>
          <w:sz w:val="52"/>
          <w:szCs w:val="52"/>
          <w:u w:val="single"/>
        </w:rPr>
        <w:t xml:space="preserve"> ;</w:t>
      </w:r>
      <w:r w:rsidR="00972BC4" w:rsidRPr="00F961A2">
        <w:rPr>
          <w:b/>
          <w:bCs/>
          <w:sz w:val="52"/>
          <w:szCs w:val="52"/>
          <w:u w:val="single"/>
        </w:rPr>
        <w:t xml:space="preserve">  </w:t>
      </w:r>
      <w:r w:rsidR="00E34E33" w:rsidRPr="00F961A2">
        <w:rPr>
          <w:b/>
          <w:bCs/>
          <w:sz w:val="52"/>
          <w:szCs w:val="52"/>
        </w:rPr>
        <w:t xml:space="preserve"> </w:t>
      </w:r>
      <w:r w:rsidR="00E34E33">
        <w:rPr>
          <w:sz w:val="52"/>
          <w:szCs w:val="52"/>
        </w:rPr>
        <w:t>A tubercle is any round nodule small</w:t>
      </w:r>
      <w:r w:rsidR="00C9745E">
        <w:rPr>
          <w:sz w:val="52"/>
          <w:szCs w:val="52"/>
        </w:rPr>
        <w:t xml:space="preserve"> eminence, or  worthy outgrowth found on external or internal organs of animals..</w:t>
      </w:r>
    </w:p>
    <w:p w:rsidR="00965817" w:rsidRDefault="00965817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humerus</w:t>
      </w:r>
      <w:proofErr w:type="spellEnd"/>
      <w:r>
        <w:rPr>
          <w:sz w:val="52"/>
          <w:szCs w:val="52"/>
        </w:rPr>
        <w:t xml:space="preserve"> has two tubercle;</w:t>
      </w:r>
      <w:r w:rsidR="00D71347">
        <w:rPr>
          <w:sz w:val="52"/>
          <w:szCs w:val="52"/>
        </w:rPr>
        <w:t xml:space="preserve"> greater and lesser tubercle..</w:t>
      </w:r>
    </w:p>
    <w:p w:rsidR="00147697" w:rsidRDefault="00F67870">
      <w:pPr>
        <w:rPr>
          <w:sz w:val="52"/>
          <w:szCs w:val="52"/>
        </w:rPr>
      </w:pPr>
      <w:r w:rsidRPr="009B3053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lastRenderedPageBreak/>
        <w:t>Tuberosity ;</w:t>
      </w:r>
      <w:r w:rsidRPr="00F961A2">
        <w:rPr>
          <w:b/>
          <w:bCs/>
          <w:sz w:val="52"/>
          <w:szCs w:val="52"/>
        </w:rPr>
        <w:t xml:space="preserve"> </w:t>
      </w:r>
      <w:r>
        <w:rPr>
          <w:sz w:val="52"/>
          <w:szCs w:val="52"/>
        </w:rPr>
        <w:t xml:space="preserve">A tuberosity is generally </w:t>
      </w:r>
      <w:r w:rsidR="009D71E3">
        <w:rPr>
          <w:sz w:val="52"/>
          <w:szCs w:val="52"/>
        </w:rPr>
        <w:t>a larger tubercle.</w:t>
      </w:r>
    </w:p>
    <w:p w:rsidR="009D71E3" w:rsidRDefault="009D71E3">
      <w:pPr>
        <w:rPr>
          <w:sz w:val="52"/>
          <w:szCs w:val="52"/>
        </w:rPr>
      </w:pPr>
      <w:r>
        <w:rPr>
          <w:sz w:val="52"/>
          <w:szCs w:val="52"/>
        </w:rPr>
        <w:t xml:space="preserve">A rough projection or protuberance of a </w:t>
      </w:r>
      <w:proofErr w:type="spellStart"/>
      <w:r>
        <w:rPr>
          <w:sz w:val="52"/>
          <w:szCs w:val="52"/>
        </w:rPr>
        <w:t>bone,as</w:t>
      </w:r>
      <w:proofErr w:type="spellEnd"/>
      <w:r>
        <w:rPr>
          <w:sz w:val="52"/>
          <w:szCs w:val="52"/>
        </w:rPr>
        <w:t xml:space="preserve"> for the attachment of a muscle or </w:t>
      </w:r>
      <w:r w:rsidR="00881098">
        <w:rPr>
          <w:sz w:val="52"/>
          <w:szCs w:val="52"/>
        </w:rPr>
        <w:t>ligaments.</w:t>
      </w:r>
    </w:p>
    <w:p w:rsidR="00881098" w:rsidRDefault="00881098">
      <w:pPr>
        <w:rPr>
          <w:sz w:val="52"/>
          <w:szCs w:val="52"/>
        </w:rPr>
      </w:pPr>
      <w:r w:rsidRPr="004F21BC">
        <w:rPr>
          <w:b/>
          <w:bCs/>
          <w:color w:val="538135" w:themeColor="accent6" w:themeShade="BF"/>
          <w:sz w:val="52"/>
          <w:szCs w:val="52"/>
          <w:u w:val="single"/>
        </w:rPr>
        <w:t xml:space="preserve">Condyle ; </w:t>
      </w:r>
      <w:r>
        <w:rPr>
          <w:sz w:val="52"/>
          <w:szCs w:val="52"/>
        </w:rPr>
        <w:t xml:space="preserve">A round prominence at the end of a </w:t>
      </w:r>
      <w:proofErr w:type="spellStart"/>
      <w:r>
        <w:rPr>
          <w:sz w:val="52"/>
          <w:szCs w:val="52"/>
        </w:rPr>
        <w:t>bone</w:t>
      </w:r>
      <w:r w:rsidR="00B11FA8">
        <w:rPr>
          <w:sz w:val="52"/>
          <w:szCs w:val="52"/>
        </w:rPr>
        <w:t>,most</w:t>
      </w:r>
      <w:proofErr w:type="spellEnd"/>
      <w:r w:rsidR="00B11FA8">
        <w:rPr>
          <w:sz w:val="52"/>
          <w:szCs w:val="52"/>
        </w:rPr>
        <w:t xml:space="preserve"> often part of a joint-an articulation with another bone.</w:t>
      </w:r>
    </w:p>
    <w:p w:rsidR="009B228C" w:rsidRDefault="009B228C" w:rsidP="009B228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B228C">
        <w:rPr>
          <w:sz w:val="52"/>
          <w:szCs w:val="52"/>
        </w:rPr>
        <w:t xml:space="preserve">In knee </w:t>
      </w:r>
      <w:proofErr w:type="spellStart"/>
      <w:r w:rsidRPr="009B228C">
        <w:rPr>
          <w:sz w:val="52"/>
          <w:szCs w:val="52"/>
        </w:rPr>
        <w:t>joint,on</w:t>
      </w:r>
      <w:proofErr w:type="spellEnd"/>
      <w:r w:rsidRPr="009B228C">
        <w:rPr>
          <w:sz w:val="52"/>
          <w:szCs w:val="52"/>
        </w:rPr>
        <w:t xml:space="preserve"> the femur</w:t>
      </w:r>
    </w:p>
    <w:p w:rsidR="009B228C" w:rsidRDefault="0051321D" w:rsidP="0051321D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. Medial </w:t>
      </w:r>
      <w:proofErr w:type="spellStart"/>
      <w:r>
        <w:rPr>
          <w:sz w:val="52"/>
          <w:szCs w:val="52"/>
        </w:rPr>
        <w:t>condlye</w:t>
      </w:r>
      <w:proofErr w:type="spellEnd"/>
    </w:p>
    <w:p w:rsidR="0051321D" w:rsidRDefault="0051321D" w:rsidP="0051321D">
      <w:pPr>
        <w:rPr>
          <w:sz w:val="52"/>
          <w:szCs w:val="52"/>
        </w:rPr>
      </w:pPr>
      <w:r w:rsidRPr="0051321D">
        <w:rPr>
          <w:sz w:val="52"/>
          <w:szCs w:val="52"/>
        </w:rPr>
        <w:t xml:space="preserve"> </w:t>
      </w:r>
      <w:r w:rsidR="0099658D">
        <w:rPr>
          <w:sz w:val="52"/>
          <w:szCs w:val="52"/>
        </w:rPr>
        <w:t xml:space="preserve">       . </w:t>
      </w:r>
      <w:r w:rsidRPr="0051321D">
        <w:rPr>
          <w:sz w:val="52"/>
          <w:szCs w:val="52"/>
        </w:rPr>
        <w:t>Lateral condyle</w:t>
      </w:r>
    </w:p>
    <w:p w:rsidR="0099658D" w:rsidRDefault="0099658D" w:rsidP="0099658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9658D">
        <w:rPr>
          <w:sz w:val="52"/>
          <w:szCs w:val="52"/>
        </w:rPr>
        <w:t xml:space="preserve">On </w:t>
      </w:r>
      <w:proofErr w:type="spellStart"/>
      <w:r w:rsidRPr="0099658D">
        <w:rPr>
          <w:sz w:val="52"/>
          <w:szCs w:val="52"/>
        </w:rPr>
        <w:t>humerus</w:t>
      </w:r>
      <w:proofErr w:type="spellEnd"/>
      <w:r w:rsidRPr="0099658D">
        <w:rPr>
          <w:sz w:val="52"/>
          <w:szCs w:val="52"/>
        </w:rPr>
        <w:t xml:space="preserve"> in elbow joint</w:t>
      </w:r>
    </w:p>
    <w:p w:rsidR="0099658D" w:rsidRDefault="0099658D" w:rsidP="0099658D">
      <w:pPr>
        <w:rPr>
          <w:sz w:val="52"/>
          <w:szCs w:val="52"/>
        </w:rPr>
      </w:pPr>
      <w:r>
        <w:rPr>
          <w:sz w:val="52"/>
          <w:szCs w:val="52"/>
        </w:rPr>
        <w:t xml:space="preserve">    .condyle of </w:t>
      </w:r>
      <w:proofErr w:type="spellStart"/>
      <w:r>
        <w:rPr>
          <w:sz w:val="52"/>
          <w:szCs w:val="52"/>
        </w:rPr>
        <w:t>humerus</w:t>
      </w:r>
      <w:proofErr w:type="spellEnd"/>
    </w:p>
    <w:p w:rsidR="0099658D" w:rsidRDefault="00E0687B" w:rsidP="0099658D">
      <w:pPr>
        <w:rPr>
          <w:sz w:val="52"/>
          <w:szCs w:val="52"/>
        </w:rPr>
      </w:pPr>
      <w:r w:rsidRPr="009B3053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>Malleolus ;</w:t>
      </w:r>
      <w:r w:rsidRPr="009B3053">
        <w:rPr>
          <w:i/>
          <w:iCs/>
          <w:sz w:val="52"/>
          <w:szCs w:val="52"/>
        </w:rPr>
        <w:t xml:space="preserve"> </w:t>
      </w:r>
      <w:r>
        <w:rPr>
          <w:sz w:val="52"/>
          <w:szCs w:val="52"/>
        </w:rPr>
        <w:t xml:space="preserve">Taken from </w:t>
      </w:r>
      <w:proofErr w:type="spellStart"/>
      <w:r>
        <w:rPr>
          <w:sz w:val="52"/>
          <w:szCs w:val="52"/>
        </w:rPr>
        <w:t>latin</w:t>
      </w:r>
      <w:proofErr w:type="spellEnd"/>
      <w:r>
        <w:rPr>
          <w:sz w:val="52"/>
          <w:szCs w:val="52"/>
        </w:rPr>
        <w:t xml:space="preserve"> word means small hammer.</w:t>
      </w:r>
    </w:p>
    <w:p w:rsidR="00E0687B" w:rsidRDefault="0061496E" w:rsidP="0099658D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The bony prominence on each side of the human ankle </w:t>
      </w:r>
      <w:r w:rsidR="00D123E7">
        <w:rPr>
          <w:sz w:val="52"/>
          <w:szCs w:val="52"/>
        </w:rPr>
        <w:t xml:space="preserve">is </w:t>
      </w:r>
      <w:proofErr w:type="spellStart"/>
      <w:r w:rsidR="00D123E7">
        <w:rPr>
          <w:sz w:val="52"/>
          <w:szCs w:val="52"/>
        </w:rPr>
        <w:t>malleolus.Each</w:t>
      </w:r>
      <w:proofErr w:type="spellEnd"/>
      <w:r w:rsidR="00D123E7">
        <w:rPr>
          <w:sz w:val="52"/>
          <w:szCs w:val="52"/>
        </w:rPr>
        <w:t xml:space="preserve"> leg is supported by two </w:t>
      </w:r>
      <w:proofErr w:type="spellStart"/>
      <w:r w:rsidR="00D123E7">
        <w:rPr>
          <w:sz w:val="52"/>
          <w:szCs w:val="52"/>
        </w:rPr>
        <w:t>bones,the</w:t>
      </w:r>
      <w:proofErr w:type="spellEnd"/>
      <w:r w:rsidR="00D123E7">
        <w:rPr>
          <w:sz w:val="52"/>
          <w:szCs w:val="52"/>
        </w:rPr>
        <w:t xml:space="preserve"> </w:t>
      </w:r>
      <w:proofErr w:type="spellStart"/>
      <w:r w:rsidR="00D123E7">
        <w:rPr>
          <w:sz w:val="52"/>
          <w:szCs w:val="52"/>
        </w:rPr>
        <w:t>tabia</w:t>
      </w:r>
      <w:proofErr w:type="spellEnd"/>
      <w:r w:rsidR="00D123E7">
        <w:rPr>
          <w:sz w:val="52"/>
          <w:szCs w:val="52"/>
        </w:rPr>
        <w:t xml:space="preserve"> </w:t>
      </w:r>
      <w:proofErr w:type="spellStart"/>
      <w:r w:rsidR="00D123E7">
        <w:rPr>
          <w:sz w:val="52"/>
          <w:szCs w:val="52"/>
        </w:rPr>
        <w:t>medialy</w:t>
      </w:r>
      <w:proofErr w:type="spellEnd"/>
      <w:r w:rsidR="004422EB">
        <w:rPr>
          <w:sz w:val="52"/>
          <w:szCs w:val="52"/>
        </w:rPr>
        <w:t xml:space="preserve"> and the fibula laterally. </w:t>
      </w:r>
    </w:p>
    <w:p w:rsidR="004422EB" w:rsidRDefault="004422EB" w:rsidP="0099658D">
      <w:pPr>
        <w:rPr>
          <w:sz w:val="52"/>
          <w:szCs w:val="52"/>
        </w:rPr>
      </w:pPr>
      <w:r>
        <w:rPr>
          <w:sz w:val="52"/>
          <w:szCs w:val="52"/>
        </w:rPr>
        <w:t>The medial malleolus formed by the lower end of tibia.</w:t>
      </w:r>
    </w:p>
    <w:p w:rsidR="004422EB" w:rsidRDefault="004422EB" w:rsidP="0099658D">
      <w:pPr>
        <w:rPr>
          <w:sz w:val="52"/>
          <w:szCs w:val="52"/>
        </w:rPr>
      </w:pPr>
      <w:r>
        <w:rPr>
          <w:sz w:val="52"/>
          <w:szCs w:val="52"/>
        </w:rPr>
        <w:t xml:space="preserve">The lateral </w:t>
      </w:r>
      <w:proofErr w:type="spellStart"/>
      <w:r>
        <w:rPr>
          <w:sz w:val="52"/>
          <w:szCs w:val="52"/>
        </w:rPr>
        <w:t>melleolus</w:t>
      </w:r>
      <w:proofErr w:type="spellEnd"/>
      <w:r>
        <w:rPr>
          <w:sz w:val="52"/>
          <w:szCs w:val="52"/>
        </w:rPr>
        <w:t xml:space="preserve"> is formed  by lower end of the fibula.</w:t>
      </w:r>
    </w:p>
    <w:p w:rsidR="004422EB" w:rsidRDefault="00BC6B2D" w:rsidP="0099658D">
      <w:pPr>
        <w:rPr>
          <w:sz w:val="52"/>
          <w:szCs w:val="52"/>
        </w:rPr>
      </w:pPr>
      <w:r w:rsidRPr="00883F62">
        <w:rPr>
          <w:b/>
          <w:bCs/>
          <w:color w:val="538135" w:themeColor="accent6" w:themeShade="BF"/>
          <w:sz w:val="52"/>
          <w:szCs w:val="52"/>
          <w:u w:val="single"/>
        </w:rPr>
        <w:t xml:space="preserve">Eminences ; </w:t>
      </w:r>
      <w:r>
        <w:rPr>
          <w:sz w:val="52"/>
          <w:szCs w:val="52"/>
        </w:rPr>
        <w:t>Eminence implies a protuberance and may refer to a variety of structure</w:t>
      </w:r>
      <w:r w:rsidR="00D64444">
        <w:rPr>
          <w:sz w:val="52"/>
          <w:szCs w:val="52"/>
        </w:rPr>
        <w:t xml:space="preserve">. </w:t>
      </w:r>
    </w:p>
    <w:p w:rsidR="00D64444" w:rsidRDefault="00D64444" w:rsidP="00D6444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 Collateral eminence, alongside the hippocampus in the brain</w:t>
      </w:r>
    </w:p>
    <w:p w:rsidR="00D64444" w:rsidRDefault="00D32618" w:rsidP="00D6444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Frontal </w:t>
      </w:r>
      <w:proofErr w:type="spellStart"/>
      <w:r>
        <w:rPr>
          <w:sz w:val="52"/>
          <w:szCs w:val="52"/>
        </w:rPr>
        <w:t>eminence,on</w:t>
      </w:r>
      <w:proofErr w:type="spellEnd"/>
      <w:r>
        <w:rPr>
          <w:sz w:val="52"/>
          <w:szCs w:val="52"/>
        </w:rPr>
        <w:t xml:space="preserve"> the frontal bone of the skull</w:t>
      </w:r>
    </w:p>
    <w:p w:rsidR="00D32618" w:rsidRDefault="00D32618" w:rsidP="00D64444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Iliopubic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eminence,in</w:t>
      </w:r>
      <w:proofErr w:type="spellEnd"/>
      <w:r>
        <w:rPr>
          <w:sz w:val="52"/>
          <w:szCs w:val="52"/>
        </w:rPr>
        <w:t xml:space="preserve"> the </w:t>
      </w:r>
      <w:r w:rsidR="00060280">
        <w:rPr>
          <w:sz w:val="52"/>
          <w:szCs w:val="52"/>
        </w:rPr>
        <w:t>pelvis</w:t>
      </w:r>
      <w:r>
        <w:rPr>
          <w:sz w:val="52"/>
          <w:szCs w:val="52"/>
        </w:rPr>
        <w:t>.</w:t>
      </w:r>
    </w:p>
    <w:p w:rsidR="00A00BE2" w:rsidRDefault="00A00BE2" w:rsidP="00A00BE2">
      <w:pPr>
        <w:ind w:left="360"/>
        <w:rPr>
          <w:sz w:val="52"/>
          <w:szCs w:val="52"/>
        </w:rPr>
      </w:pPr>
    </w:p>
    <w:p w:rsidR="00A00BE2" w:rsidRPr="00060280" w:rsidRDefault="00454BA5" w:rsidP="00A00BE2">
      <w:pPr>
        <w:ind w:left="360"/>
        <w:rPr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Question ; </w:t>
      </w:r>
      <w:r w:rsidR="00060280">
        <w:rPr>
          <w:b/>
          <w:bCs/>
          <w:sz w:val="52"/>
          <w:szCs w:val="52"/>
        </w:rPr>
        <w:t>2</w:t>
      </w:r>
    </w:p>
    <w:p w:rsidR="00454BA5" w:rsidRDefault="00061D78" w:rsidP="00A00BE2">
      <w:pPr>
        <w:ind w:left="360"/>
        <w:rPr>
          <w:color w:val="000000" w:themeColor="text1"/>
          <w:sz w:val="52"/>
          <w:szCs w:val="52"/>
        </w:rPr>
      </w:pPr>
      <w:r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>Mallet finger ;</w:t>
      </w:r>
      <w:r w:rsidR="006E690E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 xml:space="preserve"> </w:t>
      </w:r>
      <w:r w:rsidR="00060280">
        <w:rPr>
          <w:color w:val="000000" w:themeColor="text1"/>
          <w:sz w:val="52"/>
          <w:szCs w:val="52"/>
        </w:rPr>
        <w:t xml:space="preserve">Also </w:t>
      </w:r>
      <w:r w:rsidR="00E91E4F">
        <w:rPr>
          <w:color w:val="000000" w:themeColor="text1"/>
          <w:sz w:val="52"/>
          <w:szCs w:val="52"/>
        </w:rPr>
        <w:t>known baseball finger.</w:t>
      </w:r>
    </w:p>
    <w:p w:rsidR="00E91E4F" w:rsidRDefault="00F74617" w:rsidP="00A00BE2">
      <w:pPr>
        <w:ind w:left="360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The injury to the tendon that straightens </w:t>
      </w:r>
      <w:r w:rsidR="00D362DE">
        <w:rPr>
          <w:color w:val="000000" w:themeColor="text1"/>
          <w:sz w:val="52"/>
          <w:szCs w:val="52"/>
        </w:rPr>
        <w:t>the tip of finger of thumb is called mallet finger…if someone</w:t>
      </w:r>
      <w:r w:rsidR="00347A00">
        <w:rPr>
          <w:color w:val="000000" w:themeColor="text1"/>
          <w:sz w:val="52"/>
          <w:szCs w:val="52"/>
        </w:rPr>
        <w:t xml:space="preserve"> is mallet finger </w:t>
      </w:r>
      <w:proofErr w:type="spellStart"/>
      <w:r w:rsidR="00347A00">
        <w:rPr>
          <w:color w:val="000000" w:themeColor="text1"/>
          <w:sz w:val="52"/>
          <w:szCs w:val="52"/>
        </w:rPr>
        <w:t>injury,his</w:t>
      </w:r>
      <w:proofErr w:type="spellEnd"/>
      <w:r w:rsidR="00347A00">
        <w:rPr>
          <w:color w:val="000000" w:themeColor="text1"/>
          <w:sz w:val="52"/>
          <w:szCs w:val="52"/>
        </w:rPr>
        <w:t xml:space="preserve"> finger will be,</w:t>
      </w:r>
    </w:p>
    <w:p w:rsidR="00347A00" w:rsidRDefault="00347A00" w:rsidP="00347A00">
      <w:pPr>
        <w:pStyle w:val="ListParagraph"/>
        <w:numPr>
          <w:ilvl w:val="0"/>
          <w:numId w:val="2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Droop at the tip</w:t>
      </w:r>
    </w:p>
    <w:p w:rsidR="00347A00" w:rsidRDefault="00347A00" w:rsidP="00347A00">
      <w:pPr>
        <w:pStyle w:val="ListParagraph"/>
        <w:numPr>
          <w:ilvl w:val="0"/>
          <w:numId w:val="2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May hurt</w:t>
      </w:r>
    </w:p>
    <w:p w:rsidR="00347A00" w:rsidRDefault="00347A00" w:rsidP="00C80C0C">
      <w:pPr>
        <w:pStyle w:val="ListParagraph"/>
        <w:numPr>
          <w:ilvl w:val="0"/>
          <w:numId w:val="2"/>
        </w:numPr>
        <w:rPr>
          <w:color w:val="000000" w:themeColor="text1"/>
          <w:sz w:val="52"/>
          <w:szCs w:val="52"/>
        </w:rPr>
      </w:pPr>
      <w:r w:rsidRPr="00C80C0C">
        <w:rPr>
          <w:color w:val="000000" w:themeColor="text1"/>
          <w:sz w:val="52"/>
          <w:szCs w:val="52"/>
        </w:rPr>
        <w:t xml:space="preserve">Look bruised and </w:t>
      </w:r>
      <w:proofErr w:type="spellStart"/>
      <w:r w:rsidRPr="00C80C0C">
        <w:rPr>
          <w:color w:val="000000" w:themeColor="text1"/>
          <w:sz w:val="52"/>
          <w:szCs w:val="52"/>
        </w:rPr>
        <w:t>swallen</w:t>
      </w:r>
      <w:proofErr w:type="spellEnd"/>
      <w:r w:rsidR="00C80C0C">
        <w:rPr>
          <w:color w:val="000000" w:themeColor="text1"/>
          <w:sz w:val="52"/>
          <w:szCs w:val="52"/>
        </w:rPr>
        <w:t>.</w:t>
      </w:r>
    </w:p>
    <w:p w:rsidR="00C80C0C" w:rsidRDefault="009E1F5D" w:rsidP="00C80C0C">
      <w:pPr>
        <w:ind w:left="360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 person will not be able to straighten his finger.</w:t>
      </w:r>
    </w:p>
    <w:p w:rsidR="009E1F5D" w:rsidRDefault="001B7EFD" w:rsidP="00C80C0C">
      <w:pPr>
        <w:ind w:left="360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In this type if injury, the tendon may become torn from the finger </w:t>
      </w:r>
      <w:proofErr w:type="spellStart"/>
      <w:r>
        <w:rPr>
          <w:color w:val="000000" w:themeColor="text1"/>
          <w:sz w:val="52"/>
          <w:szCs w:val="52"/>
        </w:rPr>
        <w:t>bone.If</w:t>
      </w:r>
      <w:proofErr w:type="spellEnd"/>
      <w:r>
        <w:rPr>
          <w:color w:val="000000" w:themeColor="text1"/>
          <w:sz w:val="52"/>
          <w:szCs w:val="52"/>
        </w:rPr>
        <w:t xml:space="preserve"> a bone </w:t>
      </w:r>
      <w:r w:rsidR="00406FDC">
        <w:rPr>
          <w:color w:val="000000" w:themeColor="text1"/>
          <w:sz w:val="52"/>
          <w:szCs w:val="52"/>
        </w:rPr>
        <w:t>fragment is also detected, its called an avulsion fracture</w:t>
      </w:r>
      <w:r w:rsidR="0096050A">
        <w:rPr>
          <w:color w:val="000000" w:themeColor="text1"/>
          <w:sz w:val="52"/>
          <w:szCs w:val="52"/>
        </w:rPr>
        <w:t>.</w:t>
      </w:r>
    </w:p>
    <w:p w:rsidR="0096050A" w:rsidRPr="001F4187" w:rsidRDefault="0096050A" w:rsidP="00C80C0C">
      <w:pPr>
        <w:ind w:left="360"/>
        <w:rPr>
          <w:b/>
          <w:bCs/>
          <w:i/>
          <w:iCs/>
          <w:color w:val="000000" w:themeColor="text1"/>
          <w:sz w:val="52"/>
          <w:szCs w:val="52"/>
        </w:rPr>
      </w:pPr>
      <w:r w:rsidRPr="001F4187">
        <w:rPr>
          <w:b/>
          <w:bCs/>
          <w:i/>
          <w:iCs/>
          <w:color w:val="000000" w:themeColor="text1"/>
          <w:sz w:val="52"/>
          <w:szCs w:val="52"/>
        </w:rPr>
        <w:t xml:space="preserve">Symptoms  </w:t>
      </w:r>
    </w:p>
    <w:p w:rsidR="005345B7" w:rsidRDefault="00CB2844" w:rsidP="00CB2844">
      <w:pPr>
        <w:pStyle w:val="ListParagraph"/>
        <w:numPr>
          <w:ilvl w:val="0"/>
          <w:numId w:val="3"/>
        </w:numPr>
        <w:rPr>
          <w:color w:val="000000" w:themeColor="text1"/>
          <w:sz w:val="52"/>
          <w:szCs w:val="52"/>
        </w:rPr>
      </w:pPr>
      <w:r w:rsidRPr="00CB2844">
        <w:rPr>
          <w:color w:val="000000" w:themeColor="text1"/>
          <w:sz w:val="52"/>
          <w:szCs w:val="52"/>
        </w:rPr>
        <w:t>Redness</w:t>
      </w:r>
    </w:p>
    <w:p w:rsidR="00CB2844" w:rsidRDefault="00CB2844" w:rsidP="00CB2844">
      <w:pPr>
        <w:pStyle w:val="ListParagraph"/>
        <w:numPr>
          <w:ilvl w:val="0"/>
          <w:numId w:val="3"/>
        </w:numPr>
        <w:rPr>
          <w:color w:val="000000" w:themeColor="text1"/>
          <w:sz w:val="52"/>
          <w:szCs w:val="52"/>
        </w:rPr>
      </w:pPr>
      <w:proofErr w:type="spellStart"/>
      <w:r>
        <w:rPr>
          <w:color w:val="000000" w:themeColor="text1"/>
          <w:sz w:val="52"/>
          <w:szCs w:val="52"/>
        </w:rPr>
        <w:lastRenderedPageBreak/>
        <w:t>Sweelling</w:t>
      </w:r>
      <w:proofErr w:type="spellEnd"/>
    </w:p>
    <w:p w:rsidR="00CB2844" w:rsidRDefault="00CB2844" w:rsidP="00CB2844">
      <w:pPr>
        <w:pStyle w:val="ListParagraph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Bruising </w:t>
      </w:r>
    </w:p>
    <w:p w:rsidR="00CB2844" w:rsidRDefault="00C87051" w:rsidP="00CB2844">
      <w:pPr>
        <w:pStyle w:val="ListParagraph"/>
        <w:numPr>
          <w:ilvl w:val="0"/>
          <w:numId w:val="3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Tenderness </w:t>
      </w:r>
    </w:p>
    <w:p w:rsidR="00C87051" w:rsidRPr="001F4187" w:rsidRDefault="00784CFB" w:rsidP="00C87051">
      <w:pPr>
        <w:ind w:left="360"/>
        <w:rPr>
          <w:b/>
          <w:bCs/>
          <w:i/>
          <w:iCs/>
          <w:color w:val="000000" w:themeColor="text1"/>
          <w:sz w:val="52"/>
          <w:szCs w:val="52"/>
        </w:rPr>
      </w:pPr>
      <w:r w:rsidRPr="001F4187">
        <w:rPr>
          <w:b/>
          <w:bCs/>
          <w:i/>
          <w:iCs/>
          <w:color w:val="000000" w:themeColor="text1"/>
          <w:sz w:val="52"/>
          <w:szCs w:val="52"/>
        </w:rPr>
        <w:t xml:space="preserve">Treatment </w:t>
      </w:r>
    </w:p>
    <w:p w:rsidR="00784CFB" w:rsidRDefault="005059FE" w:rsidP="00784CFB">
      <w:pPr>
        <w:pStyle w:val="ListParagraph"/>
        <w:numPr>
          <w:ilvl w:val="0"/>
          <w:numId w:val="4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Apply ice</w:t>
      </w:r>
    </w:p>
    <w:p w:rsidR="005059FE" w:rsidRDefault="005059FE" w:rsidP="00784CFB">
      <w:pPr>
        <w:pStyle w:val="ListParagraph"/>
        <w:numPr>
          <w:ilvl w:val="0"/>
          <w:numId w:val="4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Elevate your hand so that your finger are above </w:t>
      </w:r>
      <w:r w:rsidR="00262524">
        <w:rPr>
          <w:color w:val="000000" w:themeColor="text1"/>
          <w:sz w:val="52"/>
          <w:szCs w:val="52"/>
        </w:rPr>
        <w:t>your heart.</w:t>
      </w:r>
    </w:p>
    <w:p w:rsidR="00262524" w:rsidRDefault="00262524" w:rsidP="00784CFB">
      <w:pPr>
        <w:pStyle w:val="ListParagraph"/>
        <w:numPr>
          <w:ilvl w:val="0"/>
          <w:numId w:val="4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Take </w:t>
      </w:r>
      <w:r w:rsidR="006B2C1F">
        <w:rPr>
          <w:color w:val="000000" w:themeColor="text1"/>
          <w:sz w:val="52"/>
          <w:szCs w:val="52"/>
        </w:rPr>
        <w:t>NSAIDs.</w:t>
      </w:r>
    </w:p>
    <w:p w:rsidR="00262524" w:rsidRPr="00262524" w:rsidRDefault="00262524" w:rsidP="00262524">
      <w:pPr>
        <w:ind w:left="360"/>
        <w:rPr>
          <w:color w:val="000000" w:themeColor="text1"/>
          <w:sz w:val="52"/>
          <w:szCs w:val="52"/>
        </w:rPr>
      </w:pPr>
    </w:p>
    <w:p w:rsidR="00C55ABA" w:rsidRDefault="00045130" w:rsidP="00045130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    </w:t>
      </w:r>
      <w:r w:rsidR="008C6342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 xml:space="preserve">Tennis elbow ; </w:t>
      </w:r>
      <w:r w:rsidR="009F1043">
        <w:rPr>
          <w:color w:val="000000" w:themeColor="text1"/>
          <w:sz w:val="52"/>
          <w:szCs w:val="52"/>
        </w:rPr>
        <w:t>Also know as lateral epicondylitis.</w:t>
      </w:r>
      <w:r w:rsidR="00C33C6C">
        <w:rPr>
          <w:color w:val="000000" w:themeColor="text1"/>
          <w:sz w:val="52"/>
          <w:szCs w:val="52"/>
        </w:rPr>
        <w:t xml:space="preserve"> A </w:t>
      </w:r>
      <w:proofErr w:type="spellStart"/>
      <w:r w:rsidR="00C33C6C">
        <w:rPr>
          <w:color w:val="000000" w:themeColor="text1"/>
          <w:sz w:val="52"/>
          <w:szCs w:val="52"/>
        </w:rPr>
        <w:t>Patial</w:t>
      </w:r>
      <w:proofErr w:type="spellEnd"/>
      <w:r w:rsidR="00C33C6C">
        <w:rPr>
          <w:color w:val="000000" w:themeColor="text1"/>
          <w:sz w:val="52"/>
          <w:szCs w:val="52"/>
        </w:rPr>
        <w:t xml:space="preserve"> tearing or </w:t>
      </w:r>
      <w:r w:rsidR="000E6637">
        <w:rPr>
          <w:color w:val="000000" w:themeColor="text1"/>
          <w:sz w:val="52"/>
          <w:szCs w:val="52"/>
        </w:rPr>
        <w:t xml:space="preserve">degeneration of the origin </w:t>
      </w:r>
      <w:r w:rsidR="006B2C1F">
        <w:rPr>
          <w:color w:val="000000" w:themeColor="text1"/>
          <w:sz w:val="52"/>
          <w:szCs w:val="52"/>
        </w:rPr>
        <w:t xml:space="preserve">of the superficial </w:t>
      </w:r>
      <w:r w:rsidR="00B62983">
        <w:rPr>
          <w:color w:val="000000" w:themeColor="text1"/>
          <w:sz w:val="52"/>
          <w:szCs w:val="52"/>
        </w:rPr>
        <w:t xml:space="preserve">extensor muscles from the lateral epicondyle of the </w:t>
      </w:r>
      <w:proofErr w:type="spellStart"/>
      <w:r w:rsidR="00B62983">
        <w:rPr>
          <w:color w:val="000000" w:themeColor="text1"/>
          <w:sz w:val="52"/>
          <w:szCs w:val="52"/>
        </w:rPr>
        <w:t>humerus</w:t>
      </w:r>
      <w:proofErr w:type="spellEnd"/>
      <w:r w:rsidR="00B62983">
        <w:rPr>
          <w:color w:val="000000" w:themeColor="text1"/>
          <w:sz w:val="52"/>
          <w:szCs w:val="52"/>
        </w:rPr>
        <w:t xml:space="preserve"> </w:t>
      </w:r>
      <w:r w:rsidR="005F3E02">
        <w:rPr>
          <w:color w:val="000000" w:themeColor="text1"/>
          <w:sz w:val="52"/>
          <w:szCs w:val="52"/>
        </w:rPr>
        <w:t xml:space="preserve">causes tennis </w:t>
      </w:r>
      <w:proofErr w:type="spellStart"/>
      <w:r w:rsidR="005F3E02">
        <w:rPr>
          <w:color w:val="000000" w:themeColor="text1"/>
          <w:sz w:val="52"/>
          <w:szCs w:val="52"/>
        </w:rPr>
        <w:t>elbow.It</w:t>
      </w:r>
      <w:proofErr w:type="spellEnd"/>
      <w:r w:rsidR="005F3E02">
        <w:rPr>
          <w:color w:val="000000" w:themeColor="text1"/>
          <w:sz w:val="52"/>
          <w:szCs w:val="52"/>
        </w:rPr>
        <w:t xml:space="preserve"> is characterized by pain and tenderness over the lateral epicondyle of the </w:t>
      </w:r>
      <w:proofErr w:type="spellStart"/>
      <w:r w:rsidR="005F3E02">
        <w:rPr>
          <w:color w:val="000000" w:themeColor="text1"/>
          <w:sz w:val="52"/>
          <w:szCs w:val="52"/>
        </w:rPr>
        <w:t>humerus,with</w:t>
      </w:r>
      <w:proofErr w:type="spellEnd"/>
      <w:r w:rsidR="005F3E02">
        <w:rPr>
          <w:color w:val="000000" w:themeColor="text1"/>
          <w:sz w:val="52"/>
          <w:szCs w:val="52"/>
        </w:rPr>
        <w:t xml:space="preserve"> pain radiating down the </w:t>
      </w:r>
      <w:r w:rsidR="005F3E02">
        <w:rPr>
          <w:color w:val="000000" w:themeColor="text1"/>
          <w:sz w:val="52"/>
          <w:szCs w:val="52"/>
        </w:rPr>
        <w:lastRenderedPageBreak/>
        <w:t>lateral side of the forearm ;</w:t>
      </w:r>
      <w:r w:rsidR="00AC36D4">
        <w:rPr>
          <w:color w:val="000000" w:themeColor="text1"/>
          <w:sz w:val="52"/>
          <w:szCs w:val="52"/>
        </w:rPr>
        <w:t xml:space="preserve"> it is common in tennis players and violinists. </w:t>
      </w:r>
    </w:p>
    <w:p w:rsidR="00DB55F1" w:rsidRDefault="00DB55F1" w:rsidP="00045130">
      <w:pPr>
        <w:rPr>
          <w:color w:val="000000" w:themeColor="text1"/>
          <w:sz w:val="52"/>
          <w:szCs w:val="52"/>
        </w:rPr>
      </w:pPr>
    </w:p>
    <w:p w:rsidR="00DB55F1" w:rsidRDefault="00B20757" w:rsidP="00045130">
      <w:pPr>
        <w:rPr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  <w:u w:val="single"/>
        </w:rPr>
        <w:t>Question 3</w:t>
      </w:r>
    </w:p>
    <w:p w:rsidR="00B20757" w:rsidRDefault="00B20757" w:rsidP="00045130">
      <w:pPr>
        <w:rPr>
          <w:color w:val="000000" w:themeColor="text1"/>
          <w:sz w:val="52"/>
          <w:szCs w:val="52"/>
        </w:rPr>
      </w:pPr>
    </w:p>
    <w:p w:rsidR="00B20757" w:rsidRDefault="00DC6507" w:rsidP="00045130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The </w:t>
      </w:r>
      <w:r w:rsidR="0061714C">
        <w:rPr>
          <w:color w:val="000000" w:themeColor="text1"/>
          <w:sz w:val="52"/>
          <w:szCs w:val="52"/>
        </w:rPr>
        <w:t xml:space="preserve">cephalic vein commences at the lateral side of the dorsal venous arch of the hand And continues subcutaneously in the lateral </w:t>
      </w:r>
      <w:r w:rsidR="00DD566A">
        <w:rPr>
          <w:color w:val="000000" w:themeColor="text1"/>
          <w:sz w:val="52"/>
          <w:szCs w:val="52"/>
        </w:rPr>
        <w:t xml:space="preserve">forearm and arm finally joining the terminal part of the axillary vein after passing </w:t>
      </w:r>
      <w:r w:rsidR="003641C3">
        <w:rPr>
          <w:color w:val="000000" w:themeColor="text1"/>
          <w:sz w:val="52"/>
          <w:szCs w:val="52"/>
        </w:rPr>
        <w:t xml:space="preserve">through the </w:t>
      </w:r>
      <w:proofErr w:type="spellStart"/>
      <w:r w:rsidR="003641C3">
        <w:rPr>
          <w:color w:val="000000" w:themeColor="text1"/>
          <w:sz w:val="52"/>
          <w:szCs w:val="52"/>
        </w:rPr>
        <w:t>deltopectoral</w:t>
      </w:r>
      <w:proofErr w:type="spellEnd"/>
      <w:r w:rsidR="003641C3">
        <w:rPr>
          <w:color w:val="000000" w:themeColor="text1"/>
          <w:sz w:val="52"/>
          <w:szCs w:val="52"/>
        </w:rPr>
        <w:t xml:space="preserve"> triangle.</w:t>
      </w:r>
    </w:p>
    <w:p w:rsidR="00DD6739" w:rsidRDefault="00DD6739" w:rsidP="00045130">
      <w:pPr>
        <w:rPr>
          <w:color w:val="000000" w:themeColor="text1"/>
          <w:sz w:val="52"/>
          <w:szCs w:val="52"/>
        </w:rPr>
      </w:pPr>
    </w:p>
    <w:p w:rsidR="00DD6739" w:rsidRDefault="00DD6739" w:rsidP="00045130">
      <w:pPr>
        <w:rPr>
          <w:color w:val="000000" w:themeColor="text1"/>
          <w:sz w:val="52"/>
          <w:szCs w:val="52"/>
        </w:rPr>
      </w:pPr>
    </w:p>
    <w:p w:rsidR="00DD6739" w:rsidRDefault="002C2CEF" w:rsidP="00045130">
      <w:pPr>
        <w:rPr>
          <w:b/>
          <w:bCs/>
          <w:i/>
          <w:iCs/>
          <w:color w:val="000000" w:themeColor="text1"/>
          <w:sz w:val="52"/>
          <w:szCs w:val="52"/>
          <w:u w:val="single"/>
        </w:rPr>
      </w:pPr>
      <w:r>
        <w:rPr>
          <w:b/>
          <w:bCs/>
          <w:i/>
          <w:iCs/>
          <w:color w:val="000000" w:themeColor="text1"/>
          <w:sz w:val="52"/>
          <w:szCs w:val="52"/>
          <w:u w:val="single"/>
        </w:rPr>
        <w:t xml:space="preserve">Question 4 </w:t>
      </w:r>
    </w:p>
    <w:p w:rsidR="00525C33" w:rsidRDefault="000D25F6" w:rsidP="00045130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C</w:t>
      </w:r>
      <w:r w:rsidR="002C2CEF">
        <w:rPr>
          <w:color w:val="000000" w:themeColor="text1"/>
          <w:sz w:val="52"/>
          <w:szCs w:val="52"/>
        </w:rPr>
        <w:t xml:space="preserve">lavicle </w:t>
      </w:r>
      <w:proofErr w:type="spellStart"/>
      <w:r w:rsidR="002C2CEF">
        <w:rPr>
          <w:color w:val="000000" w:themeColor="text1"/>
          <w:sz w:val="52"/>
          <w:szCs w:val="52"/>
        </w:rPr>
        <w:t>fracture</w:t>
      </w:r>
      <w:r w:rsidR="00D75556">
        <w:rPr>
          <w:color w:val="000000" w:themeColor="text1"/>
          <w:sz w:val="52"/>
          <w:szCs w:val="52"/>
        </w:rPr>
        <w:t>,</w:t>
      </w:r>
      <w:r w:rsidR="0053179D">
        <w:rPr>
          <w:color w:val="000000" w:themeColor="text1"/>
          <w:sz w:val="52"/>
          <w:szCs w:val="52"/>
        </w:rPr>
        <w:t>the</w:t>
      </w:r>
      <w:proofErr w:type="spellEnd"/>
      <w:r w:rsidR="0053179D">
        <w:rPr>
          <w:color w:val="000000" w:themeColor="text1"/>
          <w:sz w:val="52"/>
          <w:szCs w:val="52"/>
        </w:rPr>
        <w:t xml:space="preserve"> arterial blood supply to upper limb comes from the subclavian </w:t>
      </w:r>
      <w:r w:rsidR="005D70AC">
        <w:rPr>
          <w:color w:val="000000" w:themeColor="text1"/>
          <w:sz w:val="52"/>
          <w:szCs w:val="52"/>
        </w:rPr>
        <w:lastRenderedPageBreak/>
        <w:t>artery which can be found posterior to the clavicle</w:t>
      </w:r>
      <w:r w:rsidR="00525C33">
        <w:rPr>
          <w:color w:val="000000" w:themeColor="text1"/>
          <w:sz w:val="52"/>
          <w:szCs w:val="52"/>
        </w:rPr>
        <w:t>.</w:t>
      </w:r>
    </w:p>
    <w:p w:rsidR="00525C33" w:rsidRDefault="00525C33" w:rsidP="00045130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The </w:t>
      </w:r>
      <w:r w:rsidR="00886FE2">
        <w:rPr>
          <w:color w:val="000000" w:themeColor="text1"/>
          <w:sz w:val="52"/>
          <w:szCs w:val="52"/>
        </w:rPr>
        <w:t>clavicle usually fractures  at a point 2/3</w:t>
      </w:r>
      <w:r w:rsidR="00EE75BA">
        <w:rPr>
          <w:color w:val="000000" w:themeColor="text1"/>
          <w:sz w:val="52"/>
          <w:szCs w:val="52"/>
        </w:rPr>
        <w:t xml:space="preserve"> from sternum </w:t>
      </w:r>
      <w:r w:rsidR="004424A0">
        <w:rPr>
          <w:color w:val="000000" w:themeColor="text1"/>
          <w:sz w:val="52"/>
          <w:szCs w:val="52"/>
        </w:rPr>
        <w:t xml:space="preserve">and 1/3 from the </w:t>
      </w:r>
      <w:proofErr w:type="spellStart"/>
      <w:r w:rsidR="004424A0">
        <w:rPr>
          <w:color w:val="000000" w:themeColor="text1"/>
          <w:sz w:val="52"/>
          <w:szCs w:val="52"/>
        </w:rPr>
        <w:t>acromion,the</w:t>
      </w:r>
      <w:proofErr w:type="spellEnd"/>
      <w:r w:rsidR="004424A0">
        <w:rPr>
          <w:color w:val="000000" w:themeColor="text1"/>
          <w:sz w:val="52"/>
          <w:szCs w:val="52"/>
        </w:rPr>
        <w:t xml:space="preserve"> fracture ends may overlap are project </w:t>
      </w:r>
      <w:proofErr w:type="spellStart"/>
      <w:r w:rsidR="004424A0">
        <w:rPr>
          <w:color w:val="000000" w:themeColor="text1"/>
          <w:sz w:val="52"/>
          <w:szCs w:val="52"/>
        </w:rPr>
        <w:t>backword</w:t>
      </w:r>
      <w:proofErr w:type="spellEnd"/>
      <w:r w:rsidR="004424A0">
        <w:rPr>
          <w:color w:val="000000" w:themeColor="text1"/>
          <w:sz w:val="52"/>
          <w:szCs w:val="52"/>
        </w:rPr>
        <w:t xml:space="preserve"> causing damage. During clavicular </w:t>
      </w:r>
      <w:proofErr w:type="spellStart"/>
      <w:r w:rsidR="004424A0">
        <w:rPr>
          <w:color w:val="000000" w:themeColor="text1"/>
          <w:sz w:val="52"/>
          <w:szCs w:val="52"/>
        </w:rPr>
        <w:t>fractures,the</w:t>
      </w:r>
      <w:proofErr w:type="spellEnd"/>
      <w:r w:rsidR="004424A0">
        <w:rPr>
          <w:color w:val="000000" w:themeColor="text1"/>
          <w:sz w:val="52"/>
          <w:szCs w:val="52"/>
        </w:rPr>
        <w:t xml:space="preserve"> structure immediately </w:t>
      </w:r>
      <w:r w:rsidR="005854FE">
        <w:rPr>
          <w:color w:val="000000" w:themeColor="text1"/>
          <w:sz w:val="52"/>
          <w:szCs w:val="52"/>
        </w:rPr>
        <w:t>posterior to the clavicle are vulnerable to injury</w:t>
      </w:r>
      <w:r w:rsidR="005D2AEB">
        <w:rPr>
          <w:color w:val="000000" w:themeColor="text1"/>
          <w:sz w:val="52"/>
          <w:szCs w:val="52"/>
        </w:rPr>
        <w:t xml:space="preserve">( the subclavian </w:t>
      </w:r>
      <w:proofErr w:type="spellStart"/>
      <w:r w:rsidR="005D2AEB">
        <w:rPr>
          <w:color w:val="000000" w:themeColor="text1"/>
          <w:sz w:val="52"/>
          <w:szCs w:val="52"/>
        </w:rPr>
        <w:t>vein,subclavian</w:t>
      </w:r>
      <w:proofErr w:type="spellEnd"/>
      <w:r w:rsidR="005D2AEB">
        <w:rPr>
          <w:color w:val="000000" w:themeColor="text1"/>
          <w:sz w:val="52"/>
          <w:szCs w:val="52"/>
        </w:rPr>
        <w:t xml:space="preserve"> artery and division of the brachial plexus).</w:t>
      </w:r>
    </w:p>
    <w:p w:rsidR="007F60B8" w:rsidRPr="002C2CEF" w:rsidRDefault="007F60B8" w:rsidP="00045130">
      <w:pPr>
        <w:rPr>
          <w:color w:val="000000" w:themeColor="text1"/>
          <w:sz w:val="52"/>
          <w:szCs w:val="52"/>
        </w:rPr>
      </w:pPr>
    </w:p>
    <w:p w:rsidR="00965817" w:rsidRDefault="00965817">
      <w:pPr>
        <w:rPr>
          <w:sz w:val="52"/>
          <w:szCs w:val="52"/>
        </w:rPr>
      </w:pPr>
    </w:p>
    <w:p w:rsidR="00DD003C" w:rsidRDefault="00545F70">
      <w:pPr>
        <w:rPr>
          <w:sz w:val="52"/>
          <w:szCs w:val="52"/>
        </w:rPr>
      </w:pPr>
      <w:r>
        <w:rPr>
          <w:b/>
          <w:bCs/>
          <w:i/>
          <w:iCs/>
          <w:sz w:val="52"/>
          <w:szCs w:val="52"/>
          <w:u w:val="single"/>
        </w:rPr>
        <w:t>Question 5;</w:t>
      </w:r>
    </w:p>
    <w:p w:rsidR="00545F70" w:rsidRDefault="00545F70">
      <w:pPr>
        <w:rPr>
          <w:sz w:val="52"/>
          <w:szCs w:val="52"/>
        </w:rPr>
      </w:pPr>
    </w:p>
    <w:p w:rsidR="00545F70" w:rsidRDefault="00545F70">
      <w:pPr>
        <w:rPr>
          <w:sz w:val="52"/>
          <w:szCs w:val="52"/>
        </w:rPr>
      </w:pPr>
      <w:r>
        <w:rPr>
          <w:sz w:val="52"/>
          <w:szCs w:val="52"/>
        </w:rPr>
        <w:t xml:space="preserve">Injury to the cruciate ligaments can occur when excessive force is applied to the knee </w:t>
      </w:r>
      <w:proofErr w:type="spellStart"/>
      <w:r w:rsidR="00391C5F">
        <w:rPr>
          <w:sz w:val="52"/>
          <w:szCs w:val="52"/>
        </w:rPr>
        <w:lastRenderedPageBreak/>
        <w:t>joint.Tears</w:t>
      </w:r>
      <w:proofErr w:type="spellEnd"/>
      <w:r w:rsidR="00391C5F">
        <w:rPr>
          <w:sz w:val="52"/>
          <w:szCs w:val="52"/>
        </w:rPr>
        <w:t xml:space="preserve"> of the ACL are </w:t>
      </w:r>
      <w:proofErr w:type="spellStart"/>
      <w:r w:rsidR="00391C5F">
        <w:rPr>
          <w:sz w:val="52"/>
          <w:szCs w:val="52"/>
        </w:rPr>
        <w:t>common</w:t>
      </w:r>
      <w:r w:rsidR="00E35313">
        <w:rPr>
          <w:sz w:val="52"/>
          <w:szCs w:val="52"/>
        </w:rPr>
        <w:t>,one</w:t>
      </w:r>
      <w:proofErr w:type="spellEnd"/>
      <w:r w:rsidR="00E35313">
        <w:rPr>
          <w:sz w:val="52"/>
          <w:szCs w:val="52"/>
        </w:rPr>
        <w:t xml:space="preserve"> of the major</w:t>
      </w:r>
      <w:r w:rsidR="00EC4058">
        <w:rPr>
          <w:sz w:val="52"/>
          <w:szCs w:val="52"/>
        </w:rPr>
        <w:t xml:space="preserve"> </w:t>
      </w:r>
      <w:r w:rsidR="00AB696F">
        <w:rPr>
          <w:sz w:val="52"/>
          <w:szCs w:val="52"/>
        </w:rPr>
        <w:t xml:space="preserve">ligament  and most frequently </w:t>
      </w:r>
      <w:r w:rsidR="00F33729">
        <w:rPr>
          <w:sz w:val="52"/>
          <w:szCs w:val="52"/>
        </w:rPr>
        <w:t xml:space="preserve">injured ligament in the </w:t>
      </w:r>
      <w:proofErr w:type="spellStart"/>
      <w:r w:rsidR="00F33729">
        <w:rPr>
          <w:sz w:val="52"/>
          <w:szCs w:val="52"/>
        </w:rPr>
        <w:t>body</w:t>
      </w:r>
      <w:r w:rsidR="002C4A64">
        <w:rPr>
          <w:sz w:val="52"/>
          <w:szCs w:val="52"/>
        </w:rPr>
        <w:t>,fir</w:t>
      </w:r>
      <w:proofErr w:type="spellEnd"/>
      <w:r w:rsidR="002C4A64">
        <w:rPr>
          <w:sz w:val="52"/>
          <w:szCs w:val="52"/>
        </w:rPr>
        <w:t xml:space="preserve"> which surgery is </w:t>
      </w:r>
      <w:proofErr w:type="spellStart"/>
      <w:r w:rsidR="000A0CC2">
        <w:rPr>
          <w:sz w:val="52"/>
          <w:szCs w:val="52"/>
        </w:rPr>
        <w:t>performed.The</w:t>
      </w:r>
      <w:proofErr w:type="spellEnd"/>
      <w:r w:rsidR="000A0CC2">
        <w:rPr>
          <w:sz w:val="52"/>
          <w:szCs w:val="52"/>
        </w:rPr>
        <w:t xml:space="preserve"> condition is more common in </w:t>
      </w:r>
      <w:proofErr w:type="spellStart"/>
      <w:r w:rsidR="000A0CC2">
        <w:rPr>
          <w:sz w:val="52"/>
          <w:szCs w:val="52"/>
        </w:rPr>
        <w:t>women</w:t>
      </w:r>
      <w:r w:rsidR="000A2569">
        <w:rPr>
          <w:sz w:val="52"/>
          <w:szCs w:val="52"/>
        </w:rPr>
        <w:t>,and</w:t>
      </w:r>
      <w:proofErr w:type="spellEnd"/>
      <w:r w:rsidR="000A2569">
        <w:rPr>
          <w:sz w:val="52"/>
          <w:szCs w:val="52"/>
        </w:rPr>
        <w:t xml:space="preserve"> this may be explained </w:t>
      </w:r>
      <w:r w:rsidR="00F27C1C">
        <w:rPr>
          <w:sz w:val="52"/>
          <w:szCs w:val="52"/>
        </w:rPr>
        <w:t xml:space="preserve">by the different alignment of the thigh on the leg in women associated </w:t>
      </w:r>
      <w:r w:rsidR="00AB1B47">
        <w:rPr>
          <w:sz w:val="52"/>
          <w:szCs w:val="52"/>
        </w:rPr>
        <w:t>with the wider pelvis. Tears of PCL are less common</w:t>
      </w:r>
      <w:r w:rsidR="00C9054F">
        <w:rPr>
          <w:sz w:val="52"/>
          <w:szCs w:val="52"/>
        </w:rPr>
        <w:t xml:space="preserve">. </w:t>
      </w:r>
      <w:r w:rsidR="00601EF6">
        <w:rPr>
          <w:sz w:val="52"/>
          <w:szCs w:val="52"/>
        </w:rPr>
        <w:t xml:space="preserve">Injury to the cruciate ligaments is always accompanied </w:t>
      </w:r>
      <w:r w:rsidR="00584EBD">
        <w:rPr>
          <w:sz w:val="52"/>
          <w:szCs w:val="52"/>
        </w:rPr>
        <w:t xml:space="preserve">by damage to other knee </w:t>
      </w:r>
      <w:proofErr w:type="spellStart"/>
      <w:r w:rsidR="00584EBD">
        <w:rPr>
          <w:sz w:val="52"/>
          <w:szCs w:val="52"/>
        </w:rPr>
        <w:t>structures;the</w:t>
      </w:r>
      <w:proofErr w:type="spellEnd"/>
      <w:r w:rsidR="00584EBD">
        <w:rPr>
          <w:sz w:val="52"/>
          <w:szCs w:val="52"/>
        </w:rPr>
        <w:t xml:space="preserve"> collateral ligaments </w:t>
      </w:r>
      <w:r w:rsidR="008D542D">
        <w:rPr>
          <w:sz w:val="52"/>
          <w:szCs w:val="52"/>
        </w:rPr>
        <w:t>are commonly torn. The joint cavity quickly fills with blood (</w:t>
      </w:r>
      <w:proofErr w:type="spellStart"/>
      <w:r w:rsidR="008D542D">
        <w:rPr>
          <w:sz w:val="52"/>
          <w:szCs w:val="52"/>
        </w:rPr>
        <w:t>hemarthrosis</w:t>
      </w:r>
      <w:proofErr w:type="spellEnd"/>
      <w:r w:rsidR="008D542D">
        <w:rPr>
          <w:sz w:val="52"/>
          <w:szCs w:val="52"/>
        </w:rPr>
        <w:t xml:space="preserve"> )</w:t>
      </w:r>
      <w:r w:rsidR="00DD1B89">
        <w:rPr>
          <w:sz w:val="52"/>
          <w:szCs w:val="52"/>
        </w:rPr>
        <w:t xml:space="preserve"> so that the joint is swollen.</w:t>
      </w:r>
    </w:p>
    <w:p w:rsidR="00DD1B89" w:rsidRDefault="00DD1B89">
      <w:pPr>
        <w:rPr>
          <w:sz w:val="52"/>
          <w:szCs w:val="52"/>
        </w:rPr>
      </w:pPr>
      <w:r w:rsidRPr="007A265D">
        <w:rPr>
          <w:b/>
          <w:bCs/>
          <w:i/>
          <w:iCs/>
          <w:sz w:val="52"/>
          <w:szCs w:val="52"/>
          <w:u w:val="single"/>
        </w:rPr>
        <w:t>Symptoms</w:t>
      </w:r>
      <w:r>
        <w:rPr>
          <w:sz w:val="52"/>
          <w:szCs w:val="52"/>
        </w:rPr>
        <w:t xml:space="preserve"> ;</w:t>
      </w:r>
    </w:p>
    <w:p w:rsidR="00DD1B89" w:rsidRDefault="00B314E4" w:rsidP="00B314E4">
      <w:pPr>
        <w:rPr>
          <w:sz w:val="52"/>
          <w:szCs w:val="52"/>
        </w:rPr>
      </w:pPr>
      <w:r>
        <w:rPr>
          <w:sz w:val="52"/>
          <w:szCs w:val="52"/>
        </w:rPr>
        <w:t xml:space="preserve">Signs and symptoms </w:t>
      </w:r>
      <w:r w:rsidR="00F11FE7">
        <w:rPr>
          <w:sz w:val="52"/>
          <w:szCs w:val="52"/>
        </w:rPr>
        <w:t>of an ACL injury usually include;</w:t>
      </w:r>
    </w:p>
    <w:p w:rsidR="00F11FE7" w:rsidRDefault="00F11FE7" w:rsidP="00F11FE7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>A loud pop in the knee</w:t>
      </w:r>
    </w:p>
    <w:p w:rsidR="00F11FE7" w:rsidRDefault="00B32070" w:rsidP="00F11FE7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Severe pain and inability to continue </w:t>
      </w:r>
      <w:r w:rsidR="00B30F01">
        <w:rPr>
          <w:sz w:val="52"/>
          <w:szCs w:val="52"/>
        </w:rPr>
        <w:t xml:space="preserve">activity </w:t>
      </w:r>
    </w:p>
    <w:p w:rsidR="00B30F01" w:rsidRDefault="00B30F01" w:rsidP="00F11FE7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>Rapid swelling</w:t>
      </w:r>
    </w:p>
    <w:p w:rsidR="00B30F01" w:rsidRDefault="00B30F01" w:rsidP="00F11FE7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>Loss of range of motion</w:t>
      </w:r>
    </w:p>
    <w:p w:rsidR="00B30F01" w:rsidRPr="007A265D" w:rsidRDefault="00826465" w:rsidP="00B30F01">
      <w:pPr>
        <w:rPr>
          <w:b/>
          <w:bCs/>
          <w:i/>
          <w:iCs/>
          <w:sz w:val="52"/>
          <w:szCs w:val="52"/>
        </w:rPr>
      </w:pPr>
      <w:r>
        <w:rPr>
          <w:sz w:val="52"/>
          <w:szCs w:val="52"/>
        </w:rPr>
        <w:t xml:space="preserve">  </w:t>
      </w:r>
      <w:r w:rsidRPr="007A265D">
        <w:rPr>
          <w:b/>
          <w:bCs/>
          <w:i/>
          <w:iCs/>
          <w:sz w:val="52"/>
          <w:szCs w:val="52"/>
        </w:rPr>
        <w:t xml:space="preserve">Treatment </w:t>
      </w:r>
    </w:p>
    <w:p w:rsidR="00826465" w:rsidRDefault="00826465" w:rsidP="00B30F01">
      <w:pPr>
        <w:rPr>
          <w:sz w:val="52"/>
          <w:szCs w:val="52"/>
        </w:rPr>
      </w:pPr>
      <w:r>
        <w:rPr>
          <w:sz w:val="52"/>
          <w:szCs w:val="52"/>
        </w:rPr>
        <w:t xml:space="preserve">  Rest and rehabilitation </w:t>
      </w:r>
      <w:r w:rsidR="00756B6B">
        <w:rPr>
          <w:sz w:val="52"/>
          <w:szCs w:val="52"/>
        </w:rPr>
        <w:t xml:space="preserve">exercise to help you regain strength and stability or surgery to replace </w:t>
      </w:r>
      <w:r w:rsidR="00D74580">
        <w:rPr>
          <w:sz w:val="52"/>
          <w:szCs w:val="52"/>
        </w:rPr>
        <w:t xml:space="preserve">the torn ligament followed by rehabilitation. A proper training </w:t>
      </w:r>
      <w:r w:rsidR="00E05A6F">
        <w:rPr>
          <w:sz w:val="52"/>
          <w:szCs w:val="52"/>
        </w:rPr>
        <w:t xml:space="preserve">program may help reduce the risk of an ACL injury. </w:t>
      </w:r>
    </w:p>
    <w:p w:rsidR="001F7C96" w:rsidRDefault="001F7C96" w:rsidP="00B30F01">
      <w:pPr>
        <w:rPr>
          <w:sz w:val="52"/>
          <w:szCs w:val="52"/>
        </w:rPr>
      </w:pPr>
    </w:p>
    <w:p w:rsidR="001F7C96" w:rsidRDefault="001F7C96" w:rsidP="00B30F01">
      <w:pPr>
        <w:rPr>
          <w:sz w:val="52"/>
          <w:szCs w:val="52"/>
        </w:rPr>
      </w:pPr>
    </w:p>
    <w:p w:rsidR="001F7C96" w:rsidRDefault="00E604D7" w:rsidP="00B30F01">
      <w:pPr>
        <w:rPr>
          <w:sz w:val="52"/>
          <w:szCs w:val="52"/>
        </w:rPr>
      </w:pPr>
      <w:r>
        <w:rPr>
          <w:b/>
          <w:bCs/>
          <w:i/>
          <w:iCs/>
          <w:sz w:val="52"/>
          <w:szCs w:val="52"/>
          <w:u w:val="single"/>
        </w:rPr>
        <w:t>Question 6 ;</w:t>
      </w:r>
    </w:p>
    <w:p w:rsidR="00E604D7" w:rsidRDefault="00E604D7" w:rsidP="00B30F01">
      <w:pPr>
        <w:rPr>
          <w:sz w:val="52"/>
          <w:szCs w:val="52"/>
        </w:rPr>
      </w:pPr>
    </w:p>
    <w:p w:rsidR="00E604D7" w:rsidRDefault="00E604D7" w:rsidP="00B30F01">
      <w:pPr>
        <w:rPr>
          <w:sz w:val="52"/>
          <w:szCs w:val="52"/>
        </w:rPr>
      </w:pPr>
      <w:r>
        <w:rPr>
          <w:sz w:val="52"/>
          <w:szCs w:val="52"/>
        </w:rPr>
        <w:t>The metatarsal bones are some of the most commonly fractured bone in the foot.</w:t>
      </w:r>
      <w:r w:rsidR="00D16392">
        <w:rPr>
          <w:sz w:val="52"/>
          <w:szCs w:val="52"/>
        </w:rPr>
        <w:t xml:space="preserve"> There are five metatarsal bones in each </w:t>
      </w:r>
      <w:proofErr w:type="spellStart"/>
      <w:r w:rsidR="003C7A16">
        <w:rPr>
          <w:sz w:val="52"/>
          <w:szCs w:val="52"/>
        </w:rPr>
        <w:t>foot.they</w:t>
      </w:r>
      <w:proofErr w:type="spellEnd"/>
      <w:r w:rsidR="003C7A16">
        <w:rPr>
          <w:sz w:val="52"/>
          <w:szCs w:val="52"/>
        </w:rPr>
        <w:t xml:space="preserve"> </w:t>
      </w:r>
      <w:r w:rsidR="003C7A16">
        <w:rPr>
          <w:sz w:val="52"/>
          <w:szCs w:val="52"/>
        </w:rPr>
        <w:lastRenderedPageBreak/>
        <w:t>are the long slim bones which run the length of the foot to the base of the toes.</w:t>
      </w:r>
      <w:r w:rsidR="00E84B5B">
        <w:rPr>
          <w:sz w:val="52"/>
          <w:szCs w:val="52"/>
        </w:rPr>
        <w:t xml:space="preserve"> The base of the fifth metatarsal can be fractured during forced </w:t>
      </w:r>
      <w:r w:rsidR="000F6476">
        <w:rPr>
          <w:sz w:val="52"/>
          <w:szCs w:val="52"/>
        </w:rPr>
        <w:t xml:space="preserve">inversion of the foot, at which time the tendon of insertion </w:t>
      </w:r>
      <w:r w:rsidR="00235BFA">
        <w:rPr>
          <w:sz w:val="52"/>
          <w:szCs w:val="52"/>
        </w:rPr>
        <w:t xml:space="preserve">of </w:t>
      </w:r>
      <w:proofErr w:type="spellStart"/>
      <w:r w:rsidR="00235BFA">
        <w:rPr>
          <w:sz w:val="52"/>
          <w:szCs w:val="52"/>
        </w:rPr>
        <w:t>fibularis</w:t>
      </w:r>
      <w:proofErr w:type="spellEnd"/>
      <w:r w:rsidR="00235BFA">
        <w:rPr>
          <w:sz w:val="52"/>
          <w:szCs w:val="52"/>
        </w:rPr>
        <w:t xml:space="preserve"> brevis muscle pulls off the base of the metatarsal.</w:t>
      </w:r>
    </w:p>
    <w:p w:rsidR="00235BFA" w:rsidRPr="00E604D7" w:rsidRDefault="00FC4B0E" w:rsidP="00B30F01">
      <w:pPr>
        <w:rPr>
          <w:sz w:val="52"/>
          <w:szCs w:val="52"/>
        </w:rPr>
      </w:pPr>
      <w:r>
        <w:rPr>
          <w:sz w:val="52"/>
          <w:szCs w:val="52"/>
        </w:rPr>
        <w:t>Metatarsal bone fracture are common in runners and after long periods of walking.</w:t>
      </w:r>
      <w:r w:rsidR="0030308F">
        <w:rPr>
          <w:sz w:val="52"/>
          <w:szCs w:val="52"/>
        </w:rPr>
        <w:t xml:space="preserve"> It occurs most frequently in the distal third of the second</w:t>
      </w:r>
      <w:r w:rsidR="004807EE">
        <w:rPr>
          <w:sz w:val="52"/>
          <w:szCs w:val="52"/>
        </w:rPr>
        <w:t xml:space="preserve">, </w:t>
      </w:r>
      <w:proofErr w:type="spellStart"/>
      <w:r w:rsidR="004807EE">
        <w:rPr>
          <w:sz w:val="52"/>
          <w:szCs w:val="52"/>
        </w:rPr>
        <w:t>third,or</w:t>
      </w:r>
      <w:proofErr w:type="spellEnd"/>
      <w:r w:rsidR="004807EE">
        <w:rPr>
          <w:sz w:val="52"/>
          <w:szCs w:val="52"/>
        </w:rPr>
        <w:t xml:space="preserve"> fourth metatarsal bone. Minimal displacement occurs because </w:t>
      </w:r>
      <w:r w:rsidR="00470EB8">
        <w:rPr>
          <w:sz w:val="52"/>
          <w:szCs w:val="52"/>
        </w:rPr>
        <w:t xml:space="preserve">of the attachment of the interosseous </w:t>
      </w:r>
      <w:r w:rsidR="0060469D">
        <w:rPr>
          <w:sz w:val="52"/>
          <w:szCs w:val="52"/>
        </w:rPr>
        <w:t>muscles.</w:t>
      </w:r>
    </w:p>
    <w:sectPr w:rsidR="00235BFA" w:rsidRPr="00E6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16C"/>
    <w:multiLevelType w:val="hybridMultilevel"/>
    <w:tmpl w:val="A41C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C5057"/>
    <w:multiLevelType w:val="hybridMultilevel"/>
    <w:tmpl w:val="C70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40D3F"/>
    <w:multiLevelType w:val="hybridMultilevel"/>
    <w:tmpl w:val="B184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F15FA"/>
    <w:multiLevelType w:val="hybridMultilevel"/>
    <w:tmpl w:val="C3287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C35F64"/>
    <w:multiLevelType w:val="hybridMultilevel"/>
    <w:tmpl w:val="7C705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03161"/>
    <w:multiLevelType w:val="hybridMultilevel"/>
    <w:tmpl w:val="61D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4"/>
    <w:rsid w:val="00045130"/>
    <w:rsid w:val="00060280"/>
    <w:rsid w:val="00061D78"/>
    <w:rsid w:val="000A0CC2"/>
    <w:rsid w:val="000A2569"/>
    <w:rsid w:val="000D25F6"/>
    <w:rsid w:val="000E6637"/>
    <w:rsid w:val="000F6476"/>
    <w:rsid w:val="00133195"/>
    <w:rsid w:val="00147697"/>
    <w:rsid w:val="00160D94"/>
    <w:rsid w:val="00161F11"/>
    <w:rsid w:val="001B7EFD"/>
    <w:rsid w:val="001F4187"/>
    <w:rsid w:val="001F7C96"/>
    <w:rsid w:val="00235BFA"/>
    <w:rsid w:val="00262524"/>
    <w:rsid w:val="00285727"/>
    <w:rsid w:val="002A6FD3"/>
    <w:rsid w:val="002C2CEF"/>
    <w:rsid w:val="002C4A64"/>
    <w:rsid w:val="0030308F"/>
    <w:rsid w:val="00347A00"/>
    <w:rsid w:val="003641C3"/>
    <w:rsid w:val="00391C5F"/>
    <w:rsid w:val="003A6F18"/>
    <w:rsid w:val="003C7A16"/>
    <w:rsid w:val="00406FDC"/>
    <w:rsid w:val="00412E6D"/>
    <w:rsid w:val="004422EB"/>
    <w:rsid w:val="004424A0"/>
    <w:rsid w:val="00454BA5"/>
    <w:rsid w:val="00470EB8"/>
    <w:rsid w:val="004807EE"/>
    <w:rsid w:val="004D0C0B"/>
    <w:rsid w:val="004F21BC"/>
    <w:rsid w:val="005059FE"/>
    <w:rsid w:val="0051321D"/>
    <w:rsid w:val="00525C33"/>
    <w:rsid w:val="0053179D"/>
    <w:rsid w:val="005345B7"/>
    <w:rsid w:val="00545F70"/>
    <w:rsid w:val="00584EBD"/>
    <w:rsid w:val="005854FE"/>
    <w:rsid w:val="005D2AEB"/>
    <w:rsid w:val="005D70AC"/>
    <w:rsid w:val="005F3E02"/>
    <w:rsid w:val="00601EF6"/>
    <w:rsid w:val="0060469D"/>
    <w:rsid w:val="0061496E"/>
    <w:rsid w:val="0061714C"/>
    <w:rsid w:val="006914AE"/>
    <w:rsid w:val="006B2C1F"/>
    <w:rsid w:val="006E690E"/>
    <w:rsid w:val="00756B6B"/>
    <w:rsid w:val="00784CFB"/>
    <w:rsid w:val="007A265D"/>
    <w:rsid w:val="007F60B8"/>
    <w:rsid w:val="00822EC2"/>
    <w:rsid w:val="00826465"/>
    <w:rsid w:val="00881098"/>
    <w:rsid w:val="00883F62"/>
    <w:rsid w:val="0088426B"/>
    <w:rsid w:val="00886FE2"/>
    <w:rsid w:val="008C6342"/>
    <w:rsid w:val="008D542D"/>
    <w:rsid w:val="00936284"/>
    <w:rsid w:val="0096050A"/>
    <w:rsid w:val="00965817"/>
    <w:rsid w:val="00972BC4"/>
    <w:rsid w:val="0099658D"/>
    <w:rsid w:val="009A0112"/>
    <w:rsid w:val="009A7332"/>
    <w:rsid w:val="009B228C"/>
    <w:rsid w:val="009B3053"/>
    <w:rsid w:val="009D71E3"/>
    <w:rsid w:val="009E1F5D"/>
    <w:rsid w:val="009F1043"/>
    <w:rsid w:val="00A00BE2"/>
    <w:rsid w:val="00A1003A"/>
    <w:rsid w:val="00A2032A"/>
    <w:rsid w:val="00A71F84"/>
    <w:rsid w:val="00AB1B47"/>
    <w:rsid w:val="00AB696F"/>
    <w:rsid w:val="00AC0AA1"/>
    <w:rsid w:val="00AC36D4"/>
    <w:rsid w:val="00B11FA8"/>
    <w:rsid w:val="00B20757"/>
    <w:rsid w:val="00B30F01"/>
    <w:rsid w:val="00B314E4"/>
    <w:rsid w:val="00B32070"/>
    <w:rsid w:val="00B42312"/>
    <w:rsid w:val="00B62983"/>
    <w:rsid w:val="00BA758B"/>
    <w:rsid w:val="00BC0754"/>
    <w:rsid w:val="00BC6B2D"/>
    <w:rsid w:val="00C33C6C"/>
    <w:rsid w:val="00C55ABA"/>
    <w:rsid w:val="00C66E71"/>
    <w:rsid w:val="00C72199"/>
    <w:rsid w:val="00C80C0C"/>
    <w:rsid w:val="00C87051"/>
    <w:rsid w:val="00C9054F"/>
    <w:rsid w:val="00C9745E"/>
    <w:rsid w:val="00CB2844"/>
    <w:rsid w:val="00CD6ACB"/>
    <w:rsid w:val="00D123E7"/>
    <w:rsid w:val="00D16392"/>
    <w:rsid w:val="00D32618"/>
    <w:rsid w:val="00D362DE"/>
    <w:rsid w:val="00D64444"/>
    <w:rsid w:val="00D71347"/>
    <w:rsid w:val="00D74580"/>
    <w:rsid w:val="00D75556"/>
    <w:rsid w:val="00DB55F1"/>
    <w:rsid w:val="00DC5DDB"/>
    <w:rsid w:val="00DC6507"/>
    <w:rsid w:val="00DD003C"/>
    <w:rsid w:val="00DD1B89"/>
    <w:rsid w:val="00DD566A"/>
    <w:rsid w:val="00DD6739"/>
    <w:rsid w:val="00E05A6F"/>
    <w:rsid w:val="00E0687B"/>
    <w:rsid w:val="00E34E33"/>
    <w:rsid w:val="00E35313"/>
    <w:rsid w:val="00E52291"/>
    <w:rsid w:val="00E604D7"/>
    <w:rsid w:val="00E84B5B"/>
    <w:rsid w:val="00E91E4F"/>
    <w:rsid w:val="00E924A0"/>
    <w:rsid w:val="00EC4058"/>
    <w:rsid w:val="00EE75BA"/>
    <w:rsid w:val="00F11FE7"/>
    <w:rsid w:val="00F27C1C"/>
    <w:rsid w:val="00F33729"/>
    <w:rsid w:val="00F61032"/>
    <w:rsid w:val="00F67870"/>
    <w:rsid w:val="00F74617"/>
    <w:rsid w:val="00F86873"/>
    <w:rsid w:val="00F95099"/>
    <w:rsid w:val="00F95D5C"/>
    <w:rsid w:val="00F961A2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8475"/>
  <w15:chartTrackingRefBased/>
  <w15:docId w15:val="{817B9482-8EAA-ED45-BDE0-861145C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923439260855</dc:creator>
  <cp:keywords/>
  <dc:description/>
  <cp:lastModifiedBy>923439260855</cp:lastModifiedBy>
  <cp:revision>144</cp:revision>
  <dcterms:created xsi:type="dcterms:W3CDTF">2020-04-14T06:09:00Z</dcterms:created>
  <dcterms:modified xsi:type="dcterms:W3CDTF">2020-04-14T09:11:00Z</dcterms:modified>
</cp:coreProperties>
</file>