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ind w:right="4"/>
        <w:rPr>
          <w:rFonts w:cs="Calibri"/>
          <w:b/>
          <w:sz w:val="32"/>
        </w:rPr>
      </w:pPr>
      <w:r>
        <w:rPr>
          <w:rFonts w:cs="Calibri"/>
          <w:b/>
          <w:sz w:val="32"/>
        </w:rPr>
        <w:t xml:space="preserve">                                                       HND 2</w:t>
      </w:r>
      <w:r>
        <w:rPr>
          <w:rFonts w:cs="Calibri"/>
          <w:b/>
          <w:sz w:val="32"/>
          <w:vertAlign w:val="superscript"/>
        </w:rPr>
        <w:t>nd</w:t>
      </w:r>
      <w:r>
        <w:rPr>
          <w:rFonts w:cs="Calibri"/>
          <w:b/>
          <w:sz w:val="32"/>
        </w:rPr>
        <w:t xml:space="preserve"> Semester</w:t>
      </w:r>
    </w:p>
    <w:p>
      <w:pPr>
        <w:pStyle w:val="style0"/>
        <w:spacing w:after="0"/>
        <w:ind w:right="4"/>
        <w:rPr>
          <w:rFonts w:cs="Calibri"/>
          <w:b/>
          <w:sz w:val="32"/>
        </w:rPr>
      </w:pPr>
    </w:p>
    <w:p>
      <w:pPr>
        <w:pStyle w:val="style0"/>
        <w:jc w:val="center"/>
        <w:rPr>
          <w:rFonts w:cs="Calibri"/>
          <w:b/>
          <w:sz w:val="32"/>
          <w:szCs w:val="20"/>
        </w:rPr>
      </w:pPr>
      <w:r>
        <w:rPr>
          <w:rFonts w:cs="Calibri"/>
          <w:b/>
          <w:sz w:val="32"/>
          <w:szCs w:val="20"/>
        </w:rPr>
        <w:t xml:space="preserve">Course Title: Anatomy  </w:t>
      </w:r>
      <w:r>
        <w:rPr>
          <w:rFonts w:cs="Calibri"/>
          <w:b/>
          <w:sz w:val="24"/>
          <w:szCs w:val="20"/>
        </w:rPr>
        <w:tab/>
      </w:r>
      <w:r>
        <w:rPr>
          <w:rFonts w:cs="Calibri"/>
          <w:b/>
          <w:sz w:val="24"/>
          <w:szCs w:val="20"/>
        </w:rPr>
        <w:t xml:space="preserve">                      </w:t>
      </w:r>
      <w:r>
        <w:rPr>
          <w:rFonts w:cs="Calibri"/>
          <w:b/>
          <w:sz w:val="32"/>
          <w:szCs w:val="20"/>
        </w:rPr>
        <w:t xml:space="preserve">Instructor: Ahmed </w:t>
      </w:r>
      <w:r>
        <w:rPr>
          <w:rFonts w:cs="Calibri"/>
          <w:b/>
          <w:sz w:val="32"/>
          <w:szCs w:val="20"/>
        </w:rPr>
        <w:t>Hayat</w:t>
      </w:r>
    </w:p>
    <w:p>
      <w:pPr>
        <w:pStyle w:val="style0"/>
        <w:jc w:val="center"/>
        <w:rPr>
          <w:rFonts w:cs="Calibri"/>
          <w:sz w:val="28"/>
        </w:rPr>
      </w:pPr>
      <w:r>
        <w:rPr>
          <w:rFonts w:cs="Calibri"/>
          <w:b/>
          <w:sz w:val="32"/>
          <w:szCs w:val="20"/>
        </w:rPr>
        <w:t xml:space="preserve"> Student Name:  </w:t>
      </w:r>
      <w:r>
        <w:rPr>
          <w:rFonts w:cs="Calibri"/>
          <w:i/>
          <w:sz w:val="32"/>
          <w:szCs w:val="20"/>
        </w:rPr>
        <w:t>Abdul Razaq</w:t>
      </w:r>
      <w:r>
        <w:rPr>
          <w:rFonts w:cs="Calibri"/>
          <w:b/>
          <w:sz w:val="32"/>
          <w:szCs w:val="20"/>
        </w:rPr>
        <w:t xml:space="preserve">   </w:t>
      </w:r>
      <w:r>
        <w:rPr>
          <w:rFonts w:cs="Calibri"/>
          <w:b/>
          <w:sz w:val="32"/>
          <w:szCs w:val="20"/>
        </w:rPr>
        <w:t xml:space="preserve">  </w:t>
      </w:r>
      <w:r>
        <w:rPr>
          <w:rFonts w:cs="Calibri"/>
          <w:b/>
          <w:sz w:val="32"/>
          <w:szCs w:val="20"/>
        </w:rPr>
        <w:t xml:space="preserve">                                    ID:</w:t>
      </w:r>
      <w:r>
        <w:rPr>
          <w:rFonts w:cs="Calibri"/>
          <w:b/>
          <w:sz w:val="32"/>
          <w:szCs w:val="20"/>
        </w:rPr>
        <w:t xml:space="preserve"> </w:t>
      </w:r>
      <w:r>
        <w:rPr>
          <w:rFonts w:cs="Calibri"/>
          <w:i/>
          <w:sz w:val="32"/>
          <w:szCs w:val="20"/>
        </w:rPr>
        <w:t>16915</w:t>
      </w:r>
    </w:p>
    <w:p>
      <w:pPr>
        <w:pStyle w:val="style0"/>
        <w:pBdr>
          <w:bottom w:val="single" w:sz="12" w:space="1" w:color="auto"/>
        </w:pBdr>
        <w:spacing w:after="0" w:lineRule="auto" w:line="240"/>
        <w:jc w:val="both"/>
        <w:rPr>
          <w:rFonts w:cs="Calibri"/>
          <w:b/>
          <w:sz w:val="24"/>
        </w:rPr>
      </w:pPr>
      <w:r>
        <w:rPr>
          <w:rFonts w:cs="Calibri"/>
          <w:b/>
          <w:sz w:val="24"/>
        </w:rPr>
        <w:tab/>
      </w:r>
      <w:r>
        <w:rPr>
          <w:rFonts w:cs="Calibri"/>
          <w:b/>
          <w:sz w:val="24"/>
        </w:rPr>
        <w:t>Final Term Assignment</w:t>
      </w:r>
      <w:r>
        <w:rPr>
          <w:rFonts w:cs="Calibri"/>
          <w:b/>
          <w:sz w:val="24"/>
        </w:rPr>
        <w:tab/>
      </w:r>
      <w:r>
        <w:rPr>
          <w:rFonts w:cs="Calibri"/>
          <w:b/>
          <w:sz w:val="24"/>
        </w:rPr>
        <w:tab/>
      </w:r>
      <w:r>
        <w:rPr>
          <w:rFonts w:cs="Calibri"/>
          <w:b/>
          <w:sz w:val="24"/>
        </w:rPr>
        <w:tab/>
      </w:r>
      <w:r>
        <w:rPr>
          <w:rFonts w:cs="Calibri"/>
          <w:b/>
          <w:sz w:val="24"/>
        </w:rPr>
        <w:tab/>
      </w:r>
      <w:r>
        <w:rPr>
          <w:rFonts w:cs="Calibri"/>
          <w:b/>
          <w:sz w:val="24"/>
        </w:rPr>
        <w:tab/>
      </w:r>
      <w:r>
        <w:rPr>
          <w:rFonts w:cs="Calibri"/>
          <w:b/>
          <w:sz w:val="24"/>
        </w:rPr>
        <w:t xml:space="preserve">  </w:t>
      </w:r>
      <w:r>
        <w:rPr>
          <w:rFonts w:cs="Calibri"/>
          <w:b/>
          <w:sz w:val="24"/>
        </w:rPr>
        <w:tab/>
      </w:r>
      <w:r>
        <w:rPr>
          <w:rFonts w:cs="Calibri"/>
          <w:b/>
          <w:sz w:val="24"/>
        </w:rPr>
        <w:t xml:space="preserve">              Marks: 50</w:t>
      </w:r>
    </w:p>
    <w:p>
      <w:pPr>
        <w:pStyle w:val="style179"/>
        <w:pBdr>
          <w:bottom w:val="single" w:sz="12" w:space="1" w:color="auto"/>
        </w:pBdr>
        <w:spacing w:after="0" w:lineRule="auto" w:line="240"/>
        <w:jc w:val="both"/>
        <w:rPr>
          <w:rFonts w:cs="Calibri"/>
          <w:szCs w:val="18"/>
        </w:rPr>
      </w:pPr>
    </w:p>
    <w:p>
      <w:pPr>
        <w:pStyle w:val="style179"/>
        <w:pBdr>
          <w:bottom w:val="single" w:sz="12" w:space="1" w:color="auto"/>
        </w:pBdr>
        <w:spacing w:after="0" w:lineRule="auto" w:line="240"/>
        <w:jc w:val="both"/>
        <w:rPr>
          <w:rFonts w:cs="Calibri"/>
          <w:b/>
          <w:i/>
          <w:szCs w:val="18"/>
        </w:rPr>
      </w:pPr>
      <w:r>
        <w:rPr>
          <w:rFonts w:cs="Calibri"/>
          <w:b/>
          <w:i/>
          <w:sz w:val="28"/>
          <w:szCs w:val="18"/>
        </w:rPr>
        <w:t>NOTE: Mention your name and roll number on the assignments.</w:t>
      </w:r>
    </w:p>
    <w:p>
      <w:pPr>
        <w:pStyle w:val="style0"/>
        <w:rPr>
          <w:sz w:val="36"/>
        </w:rPr>
      </w:pPr>
    </w:p>
    <w:p>
      <w:pPr>
        <w:pStyle w:val="style0"/>
        <w:rPr>
          <w:sz w:val="36"/>
        </w:rPr>
      </w:pPr>
    </w:p>
    <w:p>
      <w:pPr>
        <w:pStyle w:val="style179"/>
        <w:numPr>
          <w:ilvl w:val="0"/>
          <w:numId w:val="1"/>
        </w:numPr>
        <w:rPr>
          <w:sz w:val="36"/>
        </w:rPr>
      </w:pPr>
      <w:r>
        <w:rPr>
          <w:sz w:val="36"/>
        </w:rPr>
        <w:t>Enlist 5</w:t>
      </w:r>
      <w:r>
        <w:rPr>
          <w:sz w:val="36"/>
        </w:rPr>
        <w:t xml:space="preserve"> irregular bones in human body.</w:t>
      </w:r>
    </w:p>
    <w:p>
      <w:pPr>
        <w:pStyle w:val="style179"/>
        <w:numPr>
          <w:ilvl w:val="0"/>
          <w:numId w:val="1"/>
        </w:numPr>
        <w:rPr>
          <w:sz w:val="36"/>
        </w:rPr>
      </w:pPr>
      <w:r>
        <w:rPr>
          <w:sz w:val="36"/>
        </w:rPr>
        <w:t xml:space="preserve">Name </w:t>
      </w:r>
      <w:r>
        <w:rPr>
          <w:sz w:val="36"/>
        </w:rPr>
        <w:t>the basic 11 systems in human body.</w:t>
      </w:r>
    </w:p>
    <w:p>
      <w:pPr>
        <w:pStyle w:val="style179"/>
        <w:numPr>
          <w:ilvl w:val="0"/>
          <w:numId w:val="1"/>
        </w:numPr>
        <w:rPr>
          <w:sz w:val="36"/>
        </w:rPr>
      </w:pPr>
      <w:r>
        <w:rPr>
          <w:sz w:val="36"/>
        </w:rPr>
        <w:t xml:space="preserve">Mention five differences </w:t>
      </w:r>
      <w:r>
        <w:rPr>
          <w:sz w:val="36"/>
        </w:rPr>
        <w:t xml:space="preserve">between </w:t>
      </w:r>
      <w:r>
        <w:rPr>
          <w:sz w:val="36"/>
        </w:rPr>
        <w:t>sympathetic &amp;</w:t>
      </w:r>
      <w:r>
        <w:rPr>
          <w:sz w:val="36"/>
        </w:rPr>
        <w:t xml:space="preserve"> parasympathetic nervous system </w:t>
      </w:r>
    </w:p>
    <w:p>
      <w:pPr>
        <w:pStyle w:val="style179"/>
        <w:numPr>
          <w:ilvl w:val="0"/>
          <w:numId w:val="1"/>
        </w:numPr>
        <w:rPr>
          <w:sz w:val="36"/>
        </w:rPr>
      </w:pPr>
      <w:r>
        <w:rPr>
          <w:sz w:val="36"/>
        </w:rPr>
        <w:t>Enumerate the 12 cranial nerves.</w:t>
      </w:r>
    </w:p>
    <w:p>
      <w:pPr>
        <w:pStyle w:val="style179"/>
        <w:numPr>
          <w:ilvl w:val="0"/>
          <w:numId w:val="1"/>
        </w:numPr>
        <w:rPr>
          <w:sz w:val="36"/>
        </w:rPr>
      </w:pPr>
      <w:r>
        <w:rPr>
          <w:sz w:val="36"/>
        </w:rPr>
        <w:t>How insulin and glucagon controls blood glucose levels</w:t>
      </w:r>
      <w:r>
        <w:rPr>
          <w:sz w:val="36"/>
        </w:rPr>
        <w:t>.</w:t>
      </w:r>
    </w:p>
    <w:p>
      <w:pPr>
        <w:pStyle w:val="style0"/>
        <w:rPr>
          <w:rFonts w:ascii="Times New Roman" w:cs="Times New Roman" w:hAnsi="Times New Roman"/>
          <w:sz w:val="32"/>
          <w:szCs w:val="32"/>
        </w:rPr>
      </w:pPr>
      <w:r>
        <w:rPr>
          <w:sz w:val="36"/>
        </w:rPr>
        <w:br w:type="page"/>
      </w:r>
      <w:r>
        <w:rPr>
          <w:rFonts w:ascii="Times New Roman" w:cs="Times New Roman" w:hAnsi="Times New Roman"/>
          <w:b/>
          <w:sz w:val="32"/>
          <w:szCs w:val="32"/>
        </w:rPr>
        <w:t>Question no.1:</w:t>
      </w:r>
      <w:r>
        <w:rPr>
          <w:rFonts w:ascii="Times New Roman" w:cs="Times New Roman" w:hAnsi="Times New Roman"/>
          <w:sz w:val="32"/>
          <w:szCs w:val="32"/>
        </w:rPr>
        <w:t xml:space="preserve"> </w:t>
      </w:r>
      <w:r>
        <w:rPr>
          <w:rFonts w:ascii="Times New Roman" w:cs="Times New Roman" w:hAnsi="Times New Roman"/>
          <w:b/>
          <w:sz w:val="32"/>
          <w:szCs w:val="32"/>
        </w:rPr>
        <w:t xml:space="preserve">  </w:t>
      </w:r>
      <w:r>
        <w:rPr>
          <w:rFonts w:ascii="Times New Roman" w:cs="Times New Roman" w:hAnsi="Times New Roman"/>
          <w:sz w:val="32"/>
          <w:szCs w:val="32"/>
        </w:rPr>
        <w:t>Enlist 5 irregular bones in human body?</w:t>
      </w:r>
    </w:p>
    <w:p>
      <w:pPr>
        <w:pStyle w:val="style0"/>
        <w:ind w:left="360"/>
        <w:rPr>
          <w:rFonts w:ascii="Times New Roman" w:cs="Times New Roman" w:hAnsi="Times New Roman"/>
          <w:sz w:val="32"/>
          <w:szCs w:val="32"/>
        </w:rPr>
      </w:pPr>
      <w:r>
        <w:rPr>
          <w:rFonts w:ascii="Times New Roman" w:cs="Times New Roman" w:hAnsi="Times New Roman"/>
          <w:b/>
          <w:sz w:val="32"/>
          <w:szCs w:val="32"/>
        </w:rPr>
        <w:t>Answer:</w:t>
      </w:r>
      <w:r>
        <w:rPr>
          <w:rFonts w:ascii="Times New Roman" w:cs="Times New Roman" w:hAnsi="Times New Roman"/>
          <w:sz w:val="32"/>
          <w:szCs w:val="32"/>
        </w:rPr>
        <w:t xml:space="preserve"> The irregular bones are</w:t>
      </w:r>
    </w:p>
    <w:p>
      <w:pPr>
        <w:pStyle w:val="style179"/>
        <w:numPr>
          <w:ilvl w:val="0"/>
          <w:numId w:val="2"/>
        </w:numPr>
        <w:rPr>
          <w:rFonts w:ascii="Times New Roman" w:cs="Times New Roman" w:hAnsi="Times New Roman"/>
          <w:sz w:val="32"/>
          <w:szCs w:val="32"/>
        </w:rPr>
      </w:pPr>
      <w:r>
        <w:rPr>
          <w:rFonts w:ascii="Times New Roman" w:cs="Times New Roman" w:hAnsi="Times New Roman"/>
          <w:sz w:val="32"/>
          <w:szCs w:val="32"/>
        </w:rPr>
        <w:t>The vertebrae</w:t>
      </w:r>
    </w:p>
    <w:p>
      <w:pPr>
        <w:pStyle w:val="style179"/>
        <w:numPr>
          <w:ilvl w:val="0"/>
          <w:numId w:val="2"/>
        </w:numPr>
        <w:rPr>
          <w:rFonts w:ascii="Times New Roman" w:cs="Times New Roman" w:hAnsi="Times New Roman"/>
          <w:sz w:val="32"/>
          <w:szCs w:val="32"/>
        </w:rPr>
      </w:pPr>
      <w:r>
        <w:rPr>
          <w:rFonts w:ascii="Times New Roman" w:cs="Times New Roman" w:hAnsi="Times New Roman"/>
          <w:sz w:val="32"/>
          <w:szCs w:val="32"/>
        </w:rPr>
        <w:t>Sacrum</w:t>
      </w:r>
    </w:p>
    <w:p>
      <w:pPr>
        <w:pStyle w:val="style179"/>
        <w:numPr>
          <w:ilvl w:val="0"/>
          <w:numId w:val="2"/>
        </w:numPr>
        <w:rPr>
          <w:rFonts w:ascii="Times New Roman" w:cs="Times New Roman" w:hAnsi="Times New Roman"/>
          <w:sz w:val="32"/>
          <w:szCs w:val="32"/>
        </w:rPr>
      </w:pPr>
      <w:r>
        <w:rPr>
          <w:rFonts w:ascii="Times New Roman" w:cs="Times New Roman" w:hAnsi="Times New Roman"/>
          <w:sz w:val="32"/>
          <w:szCs w:val="32"/>
        </w:rPr>
        <w:t>Maxilla</w:t>
      </w:r>
    </w:p>
    <w:p>
      <w:pPr>
        <w:pStyle w:val="style179"/>
        <w:numPr>
          <w:ilvl w:val="0"/>
          <w:numId w:val="2"/>
        </w:numPr>
        <w:rPr>
          <w:rFonts w:ascii="Times New Roman" w:cs="Times New Roman" w:hAnsi="Times New Roman"/>
          <w:sz w:val="32"/>
          <w:szCs w:val="32"/>
        </w:rPr>
      </w:pPr>
      <w:r>
        <w:rPr>
          <w:rFonts w:ascii="Times New Roman" w:cs="Times New Roman" w:hAnsi="Times New Roman"/>
          <w:sz w:val="32"/>
          <w:szCs w:val="32"/>
        </w:rPr>
        <w:t>Mandible</w:t>
      </w:r>
    </w:p>
    <w:p>
      <w:pPr>
        <w:pStyle w:val="style179"/>
        <w:numPr>
          <w:ilvl w:val="0"/>
          <w:numId w:val="2"/>
        </w:numPr>
        <w:rPr>
          <w:rFonts w:ascii="Times New Roman" w:cs="Times New Roman" w:hAnsi="Times New Roman"/>
          <w:sz w:val="32"/>
          <w:szCs w:val="32"/>
        </w:rPr>
      </w:pPr>
      <w:r>
        <w:rPr>
          <w:rFonts w:ascii="Times New Roman" w:cs="Times New Roman" w:hAnsi="Times New Roman"/>
          <w:sz w:val="32"/>
          <w:szCs w:val="32"/>
        </w:rPr>
        <w:t>Temporal</w:t>
      </w: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r>
        <w:rPr>
          <w:rFonts w:ascii="Times New Roman" w:cs="Times New Roman" w:hAnsi="Times New Roman"/>
          <w:b/>
          <w:sz w:val="32"/>
          <w:szCs w:val="32"/>
        </w:rPr>
        <w:t>Question no.2:</w:t>
      </w:r>
      <w:r>
        <w:rPr>
          <w:rFonts w:ascii="Times New Roman" w:cs="Times New Roman" w:hAnsi="Times New Roman"/>
          <w:sz w:val="32"/>
          <w:szCs w:val="32"/>
        </w:rPr>
        <w:t xml:space="preserve"> </w:t>
      </w:r>
      <w:r>
        <w:rPr>
          <w:rFonts w:ascii="Times New Roman" w:cs="Times New Roman" w:hAnsi="Times New Roman"/>
          <w:b/>
          <w:sz w:val="32"/>
          <w:szCs w:val="32"/>
        </w:rPr>
        <w:t xml:space="preserve"> </w:t>
      </w:r>
      <w:r>
        <w:rPr>
          <w:rFonts w:ascii="Times New Roman" w:cs="Times New Roman" w:hAnsi="Times New Roman"/>
          <w:sz w:val="32"/>
          <w:szCs w:val="32"/>
        </w:rPr>
        <w:t>Name the basic 11 systems in human body.</w:t>
      </w:r>
    </w:p>
    <w:p>
      <w:pPr>
        <w:pStyle w:val="style0"/>
        <w:rPr>
          <w:rFonts w:ascii="Times New Roman" w:cs="Times New Roman" w:hAnsi="Times New Roman"/>
          <w:sz w:val="32"/>
          <w:szCs w:val="32"/>
        </w:rPr>
      </w:pPr>
      <w:r>
        <w:rPr>
          <w:rFonts w:ascii="Times New Roman" w:cs="Times New Roman" w:hAnsi="Times New Roman"/>
          <w:b/>
          <w:sz w:val="32"/>
          <w:szCs w:val="32"/>
        </w:rPr>
        <w:t xml:space="preserve">Answer:  </w:t>
      </w:r>
      <w:r>
        <w:rPr>
          <w:rFonts w:ascii="Times New Roman" w:cs="Times New Roman" w:hAnsi="Times New Roman"/>
          <w:sz w:val="32"/>
          <w:szCs w:val="32"/>
        </w:rPr>
        <w:t>T</w:t>
      </w:r>
      <w:r>
        <w:rPr>
          <w:rFonts w:ascii="Times New Roman" w:cs="Times New Roman" w:hAnsi="Times New Roman"/>
          <w:sz w:val="32"/>
          <w:szCs w:val="32"/>
        </w:rPr>
        <w:t xml:space="preserve">he basic 11 systems in human body are </w:t>
      </w:r>
    </w:p>
    <w:p>
      <w:pPr>
        <w:pStyle w:val="style179"/>
        <w:numPr>
          <w:ilvl w:val="0"/>
          <w:numId w:val="5"/>
        </w:numPr>
        <w:rPr>
          <w:rFonts w:ascii="Times New Roman" w:cs="Times New Roman" w:hAnsi="Times New Roman"/>
          <w:sz w:val="32"/>
          <w:szCs w:val="32"/>
        </w:rPr>
      </w:pPr>
      <w:r>
        <w:rPr>
          <w:rFonts w:ascii="Times New Roman" w:cs="Times New Roman" w:hAnsi="Times New Roman"/>
          <w:sz w:val="32"/>
          <w:szCs w:val="32"/>
        </w:rPr>
        <w:t>Digestive System</w:t>
      </w:r>
    </w:p>
    <w:p>
      <w:pPr>
        <w:pStyle w:val="style179"/>
        <w:numPr>
          <w:ilvl w:val="0"/>
          <w:numId w:val="5"/>
        </w:numPr>
        <w:rPr>
          <w:rFonts w:ascii="Times New Roman" w:cs="Times New Roman" w:hAnsi="Times New Roman"/>
          <w:sz w:val="32"/>
          <w:szCs w:val="32"/>
        </w:rPr>
      </w:pPr>
      <w:r>
        <w:rPr>
          <w:rFonts w:ascii="Times New Roman" w:cs="Times New Roman" w:hAnsi="Times New Roman"/>
          <w:sz w:val="32"/>
          <w:szCs w:val="32"/>
        </w:rPr>
        <w:t>Circulatory system</w:t>
      </w:r>
    </w:p>
    <w:p>
      <w:pPr>
        <w:pStyle w:val="style179"/>
        <w:numPr>
          <w:ilvl w:val="0"/>
          <w:numId w:val="5"/>
        </w:numPr>
        <w:rPr>
          <w:rFonts w:ascii="Times New Roman" w:cs="Times New Roman" w:hAnsi="Times New Roman"/>
          <w:sz w:val="32"/>
          <w:szCs w:val="32"/>
        </w:rPr>
      </w:pPr>
      <w:r>
        <w:rPr>
          <w:rFonts w:ascii="Times New Roman" w:cs="Times New Roman" w:hAnsi="Times New Roman"/>
          <w:sz w:val="32"/>
          <w:szCs w:val="32"/>
        </w:rPr>
        <w:t>Endocrine system</w:t>
      </w:r>
    </w:p>
    <w:p>
      <w:pPr>
        <w:pStyle w:val="style179"/>
        <w:numPr>
          <w:ilvl w:val="0"/>
          <w:numId w:val="5"/>
        </w:numPr>
        <w:rPr>
          <w:rFonts w:ascii="Times New Roman" w:cs="Times New Roman" w:hAnsi="Times New Roman"/>
          <w:sz w:val="32"/>
          <w:szCs w:val="32"/>
        </w:rPr>
      </w:pPr>
      <w:r>
        <w:rPr>
          <w:rFonts w:ascii="Times New Roman" w:cs="Times New Roman" w:hAnsi="Times New Roman"/>
          <w:sz w:val="32"/>
          <w:szCs w:val="32"/>
        </w:rPr>
        <w:t xml:space="preserve">Immune System &amp; Lymphatic system </w:t>
      </w:r>
    </w:p>
    <w:p>
      <w:pPr>
        <w:pStyle w:val="style179"/>
        <w:numPr>
          <w:ilvl w:val="0"/>
          <w:numId w:val="5"/>
        </w:numPr>
        <w:rPr>
          <w:rFonts w:ascii="Times New Roman" w:cs="Times New Roman" w:hAnsi="Times New Roman"/>
          <w:sz w:val="32"/>
          <w:szCs w:val="32"/>
        </w:rPr>
      </w:pPr>
      <w:r>
        <w:rPr>
          <w:rFonts w:ascii="Times New Roman" w:cs="Times New Roman" w:hAnsi="Times New Roman"/>
          <w:sz w:val="32"/>
          <w:szCs w:val="32"/>
        </w:rPr>
        <w:t>Muscular system</w:t>
      </w:r>
    </w:p>
    <w:p>
      <w:pPr>
        <w:pStyle w:val="style179"/>
        <w:numPr>
          <w:ilvl w:val="0"/>
          <w:numId w:val="5"/>
        </w:numPr>
        <w:rPr>
          <w:rFonts w:ascii="Times New Roman" w:cs="Times New Roman" w:hAnsi="Times New Roman"/>
          <w:sz w:val="32"/>
          <w:szCs w:val="32"/>
        </w:rPr>
      </w:pPr>
      <w:r>
        <w:rPr>
          <w:rFonts w:ascii="Times New Roman" w:cs="Times New Roman" w:hAnsi="Times New Roman"/>
          <w:sz w:val="32"/>
          <w:szCs w:val="32"/>
        </w:rPr>
        <w:t>Nervous System</w:t>
      </w:r>
    </w:p>
    <w:p>
      <w:pPr>
        <w:pStyle w:val="style179"/>
        <w:numPr>
          <w:ilvl w:val="0"/>
          <w:numId w:val="5"/>
        </w:numPr>
        <w:rPr>
          <w:rFonts w:ascii="Times New Roman" w:cs="Times New Roman" w:hAnsi="Times New Roman"/>
          <w:sz w:val="32"/>
          <w:szCs w:val="32"/>
        </w:rPr>
      </w:pPr>
      <w:r>
        <w:rPr>
          <w:rFonts w:ascii="Times New Roman" w:cs="Times New Roman" w:hAnsi="Times New Roman"/>
          <w:sz w:val="32"/>
          <w:szCs w:val="32"/>
        </w:rPr>
        <w:t>Integumentary</w:t>
      </w:r>
      <w:r>
        <w:rPr>
          <w:rFonts w:ascii="Times New Roman" w:cs="Times New Roman" w:hAnsi="Times New Roman"/>
          <w:sz w:val="32"/>
          <w:szCs w:val="32"/>
        </w:rPr>
        <w:t xml:space="preserve"> system \ Exocrine system </w:t>
      </w:r>
    </w:p>
    <w:p>
      <w:pPr>
        <w:pStyle w:val="style179"/>
        <w:numPr>
          <w:ilvl w:val="0"/>
          <w:numId w:val="5"/>
        </w:numPr>
        <w:rPr>
          <w:rFonts w:ascii="Times New Roman" w:cs="Times New Roman" w:hAnsi="Times New Roman"/>
          <w:sz w:val="32"/>
          <w:szCs w:val="32"/>
        </w:rPr>
      </w:pPr>
      <w:r>
        <w:rPr>
          <w:rFonts w:ascii="Times New Roman" w:cs="Times New Roman" w:hAnsi="Times New Roman"/>
          <w:sz w:val="32"/>
          <w:szCs w:val="32"/>
        </w:rPr>
        <w:t>Renal system and urinary system</w:t>
      </w:r>
    </w:p>
    <w:p>
      <w:pPr>
        <w:pStyle w:val="style179"/>
        <w:numPr>
          <w:ilvl w:val="0"/>
          <w:numId w:val="5"/>
        </w:numPr>
        <w:rPr>
          <w:rFonts w:ascii="Times New Roman" w:cs="Times New Roman" w:hAnsi="Times New Roman"/>
          <w:sz w:val="32"/>
          <w:szCs w:val="32"/>
        </w:rPr>
      </w:pPr>
      <w:r>
        <w:rPr>
          <w:rFonts w:ascii="Times New Roman" w:cs="Times New Roman" w:hAnsi="Times New Roman"/>
          <w:sz w:val="32"/>
          <w:szCs w:val="32"/>
        </w:rPr>
        <w:t>Reproductive system</w:t>
      </w:r>
    </w:p>
    <w:p>
      <w:pPr>
        <w:pStyle w:val="style179"/>
        <w:numPr>
          <w:ilvl w:val="0"/>
          <w:numId w:val="5"/>
        </w:numPr>
        <w:rPr>
          <w:rFonts w:ascii="Times New Roman" w:cs="Times New Roman" w:hAnsi="Times New Roman"/>
          <w:sz w:val="32"/>
          <w:szCs w:val="32"/>
        </w:rPr>
      </w:pPr>
      <w:r>
        <w:rPr>
          <w:rFonts w:ascii="Times New Roman" w:cs="Times New Roman" w:hAnsi="Times New Roman"/>
          <w:sz w:val="32"/>
          <w:szCs w:val="32"/>
        </w:rPr>
        <w:t xml:space="preserve">Respiratory system </w:t>
      </w:r>
    </w:p>
    <w:p>
      <w:pPr>
        <w:pStyle w:val="style179"/>
        <w:numPr>
          <w:ilvl w:val="0"/>
          <w:numId w:val="5"/>
        </w:numPr>
        <w:rPr>
          <w:rFonts w:ascii="Times New Roman" w:cs="Times New Roman" w:hAnsi="Times New Roman"/>
          <w:sz w:val="32"/>
          <w:szCs w:val="32"/>
        </w:rPr>
      </w:pPr>
      <w:r>
        <w:rPr>
          <w:rFonts w:ascii="Times New Roman" w:cs="Times New Roman" w:hAnsi="Times New Roman"/>
          <w:sz w:val="32"/>
          <w:szCs w:val="32"/>
        </w:rPr>
        <w:t xml:space="preserve">Skeletal system   </w:t>
      </w:r>
    </w:p>
    <w:p>
      <w:pPr>
        <w:pStyle w:val="style0"/>
        <w:rPr>
          <w:rFonts w:ascii="Times New Roman" w:cs="Times New Roman" w:hAnsi="Times New Roman"/>
          <w:sz w:val="32"/>
          <w:szCs w:val="32"/>
        </w:rPr>
      </w:pPr>
      <w:r>
        <w:rPr>
          <w:rFonts w:ascii="Times New Roman" w:cs="Times New Roman" w:hAnsi="Times New Roman"/>
          <w:sz w:val="32"/>
          <w:szCs w:val="32"/>
        </w:rPr>
        <w:br w:type="page"/>
      </w:r>
    </w:p>
    <w:p>
      <w:pPr>
        <w:pStyle w:val="style0"/>
        <w:rPr>
          <w:rFonts w:ascii="Times New Roman" w:cs="Times New Roman" w:hAnsi="Times New Roman"/>
          <w:sz w:val="32"/>
          <w:szCs w:val="32"/>
        </w:rPr>
      </w:pPr>
      <w:r>
        <w:rPr>
          <w:rFonts w:ascii="Times New Roman" w:cs="Times New Roman" w:hAnsi="Times New Roman"/>
          <w:b/>
          <w:sz w:val="32"/>
          <w:szCs w:val="32"/>
        </w:rPr>
        <w:t>Question no.3:</w:t>
      </w:r>
      <w:r>
        <w:rPr>
          <w:rFonts w:ascii="Times New Roman" w:cs="Times New Roman" w:hAnsi="Times New Roman"/>
          <w:sz w:val="32"/>
          <w:szCs w:val="32"/>
        </w:rPr>
        <w:t xml:space="preserve"> Mention five differences between sympathetic &amp; parasympathetic nervous system?</w:t>
      </w:r>
    </w:p>
    <w:p>
      <w:pPr>
        <w:pStyle w:val="style0"/>
        <w:rPr>
          <w:rFonts w:ascii="Times New Roman" w:cs="Times New Roman" w:hAnsi="Times New Roman"/>
          <w:b/>
          <w:sz w:val="32"/>
          <w:szCs w:val="32"/>
        </w:rPr>
      </w:pPr>
      <w:r>
        <w:rPr>
          <w:rFonts w:ascii="Times New Roman" w:cs="Times New Roman" w:hAnsi="Times New Roman"/>
          <w:b/>
          <w:sz w:val="32"/>
          <w:szCs w:val="32"/>
        </w:rPr>
        <w:t>Answer:</w:t>
      </w:r>
    </w:p>
    <w:tbl>
      <w:tblPr>
        <w:tblStyle w:val="style154"/>
        <w:tblW w:w="0" w:type="auto"/>
        <w:tblLook w:val="04A0" w:firstRow="1" w:lastRow="0" w:firstColumn="1" w:lastColumn="0" w:noHBand="0" w:noVBand="1"/>
      </w:tblPr>
      <w:tblGrid>
        <w:gridCol w:w="4788"/>
        <w:gridCol w:w="4788"/>
      </w:tblGrid>
      <w:tr>
        <w:trPr>
          <w:trHeight w:val="593" w:hRule="atLeast"/>
        </w:trPr>
        <w:tc>
          <w:tcPr>
            <w:tcW w:w="4788" w:type="dxa"/>
            <w:tcBorders>
              <w:bottom w:val="single" w:sz="4" w:space="0" w:color="000000"/>
            </w:tcBorders>
          </w:tcPr>
          <w:p>
            <w:pPr>
              <w:pStyle w:val="style0"/>
              <w:jc w:val="center"/>
              <w:rPr>
                <w:rFonts w:ascii="Times New Roman" w:cs="Times New Roman" w:hAnsi="Times New Roman"/>
                <w:b/>
                <w:sz w:val="32"/>
                <w:szCs w:val="32"/>
              </w:rPr>
            </w:pPr>
            <w:r>
              <w:rPr>
                <w:rFonts w:ascii="Times New Roman" w:cs="Times New Roman" w:hAnsi="Times New Roman"/>
                <w:b/>
                <w:sz w:val="32"/>
                <w:szCs w:val="32"/>
              </w:rPr>
              <w:t>Sympathetic</w:t>
            </w:r>
          </w:p>
        </w:tc>
        <w:tc>
          <w:tcPr>
            <w:tcW w:w="4788" w:type="dxa"/>
            <w:tcBorders>
              <w:bottom w:val="single" w:sz="4" w:space="0" w:color="000000"/>
            </w:tcBorders>
          </w:tcPr>
          <w:p>
            <w:pPr>
              <w:pStyle w:val="style0"/>
              <w:jc w:val="center"/>
              <w:rPr>
                <w:rFonts w:ascii="Times New Roman" w:cs="Times New Roman" w:hAnsi="Times New Roman"/>
                <w:sz w:val="32"/>
                <w:szCs w:val="32"/>
              </w:rPr>
            </w:pPr>
            <w:r>
              <w:rPr>
                <w:rFonts w:ascii="Times New Roman" w:cs="Times New Roman" w:hAnsi="Times New Roman"/>
                <w:b/>
                <w:sz w:val="32"/>
                <w:szCs w:val="32"/>
              </w:rPr>
              <w:t>Parasympathetic</w:t>
            </w:r>
          </w:p>
        </w:tc>
      </w:tr>
      <w:tr>
        <w:tblPrEx/>
        <w:trPr/>
        <w:tc>
          <w:tcPr>
            <w:tcW w:w="4788" w:type="dxa"/>
            <w:tcBorders>
              <w:left w:val="nil"/>
            </w:tcBorders>
          </w:tcPr>
          <w:p>
            <w:pPr>
              <w:pStyle w:val="style179"/>
              <w:numPr>
                <w:ilvl w:val="0"/>
                <w:numId w:val="6"/>
              </w:numPr>
              <w:ind w:left="0"/>
              <w:rPr>
                <w:rFonts w:ascii="Times New Roman" w:cs="Times New Roman" w:hAnsi="Times New Roman"/>
                <w:b/>
                <w:sz w:val="32"/>
                <w:szCs w:val="32"/>
              </w:rPr>
            </w:pPr>
          </w:p>
          <w:p>
            <w:pPr>
              <w:pStyle w:val="style179"/>
              <w:numPr>
                <w:ilvl w:val="0"/>
                <w:numId w:val="6"/>
              </w:numPr>
              <w:ind w:left="0"/>
              <w:rPr>
                <w:rFonts w:ascii="Times New Roman" w:cs="Times New Roman" w:hAnsi="Times New Roman"/>
                <w:b/>
                <w:sz w:val="32"/>
                <w:szCs w:val="32"/>
              </w:rPr>
            </w:pPr>
            <w:r>
              <w:rPr>
                <w:rFonts w:ascii="Times New Roman" w:cs="Times New Roman" w:hAnsi="Times New Roman"/>
                <w:sz w:val="32"/>
                <w:szCs w:val="32"/>
              </w:rPr>
              <w:t>The</w:t>
            </w:r>
            <w:r>
              <w:rPr>
                <w:rFonts w:ascii="Times New Roman" w:cs="Times New Roman" w:hAnsi="Times New Roman"/>
                <w:b/>
                <w:sz w:val="32"/>
                <w:szCs w:val="32"/>
              </w:rPr>
              <w:t xml:space="preserve"> </w:t>
            </w:r>
            <w:r>
              <w:rPr>
                <w:rFonts w:ascii="Times New Roman" w:cs="Times New Roman" w:hAnsi="Times New Roman"/>
                <w:sz w:val="32"/>
                <w:szCs w:val="32"/>
              </w:rPr>
              <w:t xml:space="preserve">sympathetic nervous </w:t>
            </w:r>
            <w:r>
              <w:rPr>
                <w:rFonts w:ascii="Times New Roman" w:cs="Times New Roman" w:hAnsi="Times New Roman"/>
                <w:sz w:val="32"/>
                <w:szCs w:val="32"/>
              </w:rPr>
              <w:t>system (</w:t>
            </w:r>
            <w:r>
              <w:rPr>
                <w:rFonts w:ascii="Times New Roman" w:cs="Times New Roman" w:hAnsi="Times New Roman"/>
                <w:sz w:val="32"/>
                <w:szCs w:val="32"/>
              </w:rPr>
              <w:t xml:space="preserve">SNS) is one of the two main divisions of the autonomic nervous </w:t>
            </w:r>
            <w:r>
              <w:rPr>
                <w:rFonts w:ascii="Times New Roman" w:cs="Times New Roman" w:hAnsi="Times New Roman"/>
                <w:sz w:val="32"/>
                <w:szCs w:val="32"/>
              </w:rPr>
              <w:t>system.</w:t>
            </w:r>
          </w:p>
        </w:tc>
        <w:tc>
          <w:tcPr>
            <w:tcW w:w="4788" w:type="dxa"/>
            <w:tcBorders>
              <w:right w:val="nil"/>
            </w:tcBorders>
          </w:tcPr>
          <w:p>
            <w:pPr>
              <w:pStyle w:val="style0"/>
              <w:rPr>
                <w:rFonts w:ascii="Times New Roman" w:cs="Times New Roman" w:hAnsi="Times New Roman"/>
                <w:sz w:val="32"/>
                <w:szCs w:val="32"/>
              </w:rPr>
            </w:pPr>
          </w:p>
          <w:p>
            <w:pPr>
              <w:pStyle w:val="style0"/>
              <w:rPr>
                <w:rFonts w:ascii="Times New Roman" w:cs="Times New Roman" w:hAnsi="Times New Roman"/>
                <w:sz w:val="32"/>
                <w:szCs w:val="32"/>
              </w:rPr>
            </w:pPr>
            <w:r>
              <w:rPr>
                <w:rFonts w:ascii="Times New Roman" w:cs="Times New Roman" w:hAnsi="Times New Roman"/>
                <w:sz w:val="32"/>
                <w:szCs w:val="32"/>
              </w:rPr>
              <w:t xml:space="preserve">The parasympathetic system (PNS) is one of the </w:t>
            </w:r>
            <w:r>
              <w:rPr>
                <w:rFonts w:ascii="Times New Roman" w:cs="Times New Roman" w:hAnsi="Times New Roman"/>
                <w:sz w:val="32"/>
                <w:szCs w:val="32"/>
              </w:rPr>
              <w:t xml:space="preserve">two divisions of the autonomic nervous system. </w:t>
            </w:r>
          </w:p>
        </w:tc>
      </w:tr>
      <w:tr>
        <w:tblPrEx/>
        <w:trPr/>
        <w:tc>
          <w:tcPr>
            <w:tcW w:w="4788" w:type="dxa"/>
            <w:tcBorders>
              <w:left w:val="nil"/>
            </w:tcBorders>
          </w:tcPr>
          <w:p>
            <w:pPr>
              <w:pStyle w:val="style0"/>
              <w:rPr>
                <w:rFonts w:ascii="Times New Roman" w:cs="Times New Roman" w:hAnsi="Times New Roman"/>
                <w:sz w:val="32"/>
                <w:szCs w:val="32"/>
              </w:rPr>
            </w:pPr>
          </w:p>
          <w:p>
            <w:pPr>
              <w:pStyle w:val="style0"/>
              <w:rPr>
                <w:rFonts w:ascii="Times New Roman" w:cs="Times New Roman" w:hAnsi="Times New Roman"/>
                <w:sz w:val="32"/>
                <w:szCs w:val="32"/>
              </w:rPr>
            </w:pPr>
            <w:r>
              <w:rPr>
                <w:rFonts w:ascii="Times New Roman" w:cs="Times New Roman" w:hAnsi="Times New Roman"/>
                <w:sz w:val="32"/>
                <w:szCs w:val="32"/>
              </w:rPr>
              <w:t>The</w:t>
            </w:r>
            <w:r>
              <w:rPr>
                <w:rFonts w:ascii="Times New Roman" w:cs="Times New Roman" w:hAnsi="Times New Roman"/>
                <w:b/>
                <w:sz w:val="32"/>
                <w:szCs w:val="32"/>
              </w:rPr>
              <w:t xml:space="preserve"> </w:t>
            </w:r>
            <w:r>
              <w:rPr>
                <w:rFonts w:ascii="Times New Roman" w:cs="Times New Roman" w:hAnsi="Times New Roman"/>
                <w:sz w:val="32"/>
                <w:szCs w:val="32"/>
              </w:rPr>
              <w:t xml:space="preserve">sympathetic nervous systems primary process is to stimulate the body fight –or- flight response.     </w:t>
            </w:r>
          </w:p>
        </w:tc>
        <w:tc>
          <w:tcPr>
            <w:tcW w:w="4788" w:type="dxa"/>
            <w:tcBorders>
              <w:right w:val="nil"/>
            </w:tcBorders>
          </w:tcPr>
          <w:p>
            <w:pPr>
              <w:pStyle w:val="style0"/>
              <w:rPr>
                <w:rFonts w:ascii="Times New Roman" w:cs="Times New Roman" w:hAnsi="Times New Roman"/>
                <w:sz w:val="32"/>
                <w:szCs w:val="32"/>
              </w:rPr>
            </w:pPr>
          </w:p>
          <w:p>
            <w:pPr>
              <w:pStyle w:val="style0"/>
              <w:rPr>
                <w:rFonts w:ascii="Times New Roman" w:cs="Times New Roman" w:hAnsi="Times New Roman"/>
                <w:sz w:val="32"/>
                <w:szCs w:val="32"/>
              </w:rPr>
            </w:pPr>
            <w:r>
              <w:rPr>
                <w:rFonts w:ascii="Times New Roman" w:cs="Times New Roman" w:hAnsi="Times New Roman"/>
                <w:sz w:val="32"/>
                <w:szCs w:val="32"/>
              </w:rPr>
              <w:t xml:space="preserve">The parasympathetic system is responsible for stimulation </w:t>
            </w:r>
            <w:r>
              <w:rPr>
                <w:rFonts w:ascii="Times New Roman" w:cs="Times New Roman" w:hAnsi="Times New Roman"/>
                <w:sz w:val="32"/>
                <w:szCs w:val="32"/>
              </w:rPr>
              <w:t>of  "</w:t>
            </w:r>
            <w:r>
              <w:rPr>
                <w:rFonts w:ascii="Times New Roman" w:cs="Times New Roman" w:hAnsi="Times New Roman"/>
                <w:sz w:val="32"/>
                <w:szCs w:val="32"/>
              </w:rPr>
              <w:t>rest-and-digest" or " feed and breed" activities .</w:t>
            </w:r>
          </w:p>
          <w:p>
            <w:pPr>
              <w:pStyle w:val="style0"/>
              <w:rPr>
                <w:rFonts w:ascii="Times New Roman" w:cs="Times New Roman" w:hAnsi="Times New Roman"/>
                <w:sz w:val="32"/>
                <w:szCs w:val="32"/>
              </w:rPr>
            </w:pPr>
          </w:p>
        </w:tc>
      </w:tr>
      <w:tr>
        <w:tblPrEx/>
        <w:trPr/>
        <w:tc>
          <w:tcPr>
            <w:tcW w:w="4788" w:type="dxa"/>
            <w:tcBorders>
              <w:left w:val="nil"/>
            </w:tcBorders>
          </w:tcPr>
          <w:p>
            <w:pPr>
              <w:pStyle w:val="style0"/>
              <w:rPr>
                <w:rFonts w:ascii="Times New Roman" w:cs="Times New Roman" w:hAnsi="Times New Roman"/>
                <w:sz w:val="32"/>
                <w:szCs w:val="32"/>
              </w:rPr>
            </w:pPr>
          </w:p>
          <w:p>
            <w:pPr>
              <w:pStyle w:val="style0"/>
              <w:rPr>
                <w:rFonts w:ascii="Times New Roman" w:cs="Times New Roman" w:hAnsi="Times New Roman"/>
                <w:sz w:val="32"/>
                <w:szCs w:val="32"/>
              </w:rPr>
            </w:pPr>
            <w:r>
              <w:rPr>
                <w:rFonts w:ascii="Times New Roman" w:cs="Times New Roman" w:hAnsi="Times New Roman"/>
                <w:sz w:val="32"/>
                <w:szCs w:val="32"/>
              </w:rPr>
              <w:t>It is located near the thoracic and lumbar region in the spinal cord.</w:t>
            </w:r>
          </w:p>
          <w:p>
            <w:pPr>
              <w:pStyle w:val="style0"/>
              <w:rPr>
                <w:rFonts w:ascii="Times New Roman" w:cs="Times New Roman" w:hAnsi="Times New Roman"/>
                <w:sz w:val="32"/>
                <w:szCs w:val="32"/>
              </w:rPr>
            </w:pPr>
            <w:r>
              <w:rPr>
                <w:rFonts w:ascii="Times New Roman" w:cs="Times New Roman" w:hAnsi="Times New Roman"/>
                <w:sz w:val="32"/>
                <w:szCs w:val="32"/>
              </w:rPr>
              <w:t xml:space="preserve"> </w:t>
            </w:r>
          </w:p>
        </w:tc>
        <w:tc>
          <w:tcPr>
            <w:tcW w:w="4788" w:type="dxa"/>
            <w:tcBorders>
              <w:right w:val="nil"/>
            </w:tcBorders>
          </w:tcPr>
          <w:p>
            <w:pPr>
              <w:pStyle w:val="style0"/>
              <w:rPr>
                <w:rFonts w:ascii="Times New Roman" w:cs="Times New Roman" w:hAnsi="Times New Roman"/>
                <w:sz w:val="32"/>
                <w:szCs w:val="32"/>
              </w:rPr>
            </w:pPr>
          </w:p>
          <w:p>
            <w:pPr>
              <w:pStyle w:val="style0"/>
              <w:rPr>
                <w:rFonts w:ascii="Times New Roman" w:cs="Times New Roman" w:hAnsi="Times New Roman"/>
                <w:sz w:val="32"/>
                <w:szCs w:val="32"/>
              </w:rPr>
            </w:pPr>
            <w:r>
              <w:rPr>
                <w:rFonts w:ascii="Times New Roman" w:cs="Times New Roman" w:hAnsi="Times New Roman"/>
                <w:sz w:val="32"/>
                <w:szCs w:val="32"/>
              </w:rPr>
              <w:t>It is located in between the spinal cord and me</w:t>
            </w:r>
            <w:r>
              <w:rPr>
                <w:rFonts w:ascii="Times New Roman" w:cs="Times New Roman" w:hAnsi="Times New Roman"/>
                <w:sz w:val="32"/>
                <w:szCs w:val="32"/>
              </w:rPr>
              <w:t>dul</w:t>
            </w:r>
            <w:r>
              <w:rPr>
                <w:rFonts w:ascii="Times New Roman" w:cs="Times New Roman" w:hAnsi="Times New Roman"/>
                <w:sz w:val="32"/>
                <w:szCs w:val="32"/>
              </w:rPr>
              <w:t>la</w:t>
            </w:r>
            <w:r>
              <w:rPr>
                <w:rFonts w:ascii="Times New Roman" w:cs="Times New Roman" w:hAnsi="Times New Roman"/>
                <w:sz w:val="32"/>
                <w:szCs w:val="32"/>
              </w:rPr>
              <w:t>.</w:t>
            </w:r>
          </w:p>
        </w:tc>
      </w:tr>
      <w:tr>
        <w:tblPrEx/>
        <w:trPr/>
        <w:tc>
          <w:tcPr>
            <w:tcW w:w="4788" w:type="dxa"/>
            <w:tcBorders>
              <w:left w:val="nil"/>
            </w:tcBorders>
          </w:tcPr>
          <w:p>
            <w:pPr>
              <w:pStyle w:val="style0"/>
              <w:rPr>
                <w:rFonts w:ascii="Times New Roman" w:cs="Times New Roman" w:hAnsi="Times New Roman"/>
                <w:sz w:val="32"/>
                <w:szCs w:val="32"/>
              </w:rPr>
            </w:pPr>
          </w:p>
          <w:p>
            <w:pPr>
              <w:pStyle w:val="style0"/>
              <w:rPr>
                <w:rFonts w:ascii="Times New Roman" w:cs="Times New Roman" w:hAnsi="Times New Roman"/>
                <w:sz w:val="32"/>
                <w:szCs w:val="32"/>
              </w:rPr>
            </w:pPr>
            <w:r>
              <w:rPr>
                <w:rFonts w:ascii="Times New Roman" w:cs="Times New Roman" w:hAnsi="Times New Roman"/>
                <w:sz w:val="32"/>
                <w:szCs w:val="32"/>
              </w:rPr>
              <w:t>Increases heartbeat, muscles tense up</w:t>
            </w:r>
          </w:p>
        </w:tc>
        <w:tc>
          <w:tcPr>
            <w:tcW w:w="4788" w:type="dxa"/>
            <w:tcBorders>
              <w:right w:val="nil"/>
            </w:tcBorders>
          </w:tcPr>
          <w:p>
            <w:pPr>
              <w:pStyle w:val="style0"/>
              <w:rPr>
                <w:rFonts w:ascii="Times New Roman" w:cs="Times New Roman" w:hAnsi="Times New Roman"/>
                <w:sz w:val="32"/>
                <w:szCs w:val="32"/>
              </w:rPr>
            </w:pPr>
          </w:p>
          <w:p>
            <w:pPr>
              <w:pStyle w:val="style0"/>
              <w:rPr>
                <w:rFonts w:ascii="Times New Roman" w:cs="Times New Roman" w:hAnsi="Times New Roman"/>
                <w:sz w:val="32"/>
                <w:szCs w:val="32"/>
              </w:rPr>
            </w:pPr>
            <w:r>
              <w:rPr>
                <w:rFonts w:ascii="Times New Roman" w:cs="Times New Roman" w:hAnsi="Times New Roman"/>
                <w:sz w:val="32"/>
                <w:szCs w:val="32"/>
              </w:rPr>
              <w:t xml:space="preserve">Reduces heartbeat, muscles relaxes </w:t>
            </w:r>
          </w:p>
          <w:p>
            <w:pPr>
              <w:pStyle w:val="style0"/>
              <w:rPr>
                <w:rFonts w:ascii="Times New Roman" w:cs="Times New Roman" w:hAnsi="Times New Roman"/>
                <w:sz w:val="32"/>
                <w:szCs w:val="32"/>
              </w:rPr>
            </w:pPr>
          </w:p>
        </w:tc>
      </w:tr>
      <w:tr>
        <w:tblPrEx/>
        <w:trPr/>
        <w:tc>
          <w:tcPr>
            <w:tcW w:w="4788" w:type="dxa"/>
            <w:tcBorders>
              <w:left w:val="nil"/>
            </w:tcBorders>
          </w:tcPr>
          <w:p>
            <w:pPr>
              <w:pStyle w:val="style0"/>
              <w:rPr>
                <w:rFonts w:ascii="Times New Roman" w:cs="Times New Roman" w:hAnsi="Times New Roman"/>
                <w:sz w:val="32"/>
                <w:szCs w:val="32"/>
              </w:rPr>
            </w:pPr>
          </w:p>
          <w:p>
            <w:pPr>
              <w:pStyle w:val="style0"/>
              <w:rPr>
                <w:rFonts w:ascii="Times New Roman" w:cs="Times New Roman" w:hAnsi="Times New Roman"/>
                <w:sz w:val="32"/>
                <w:szCs w:val="32"/>
              </w:rPr>
            </w:pPr>
            <w:r>
              <w:rPr>
                <w:rFonts w:ascii="Times New Roman" w:cs="Times New Roman" w:hAnsi="Times New Roman"/>
                <w:sz w:val="32"/>
                <w:szCs w:val="32"/>
              </w:rPr>
              <w:t>The</w:t>
            </w:r>
            <w:r>
              <w:rPr>
                <w:rFonts w:ascii="Times New Roman" w:cs="Times New Roman" w:hAnsi="Times New Roman"/>
                <w:b/>
                <w:sz w:val="32"/>
                <w:szCs w:val="32"/>
              </w:rPr>
              <w:t xml:space="preserve"> </w:t>
            </w:r>
            <w:r>
              <w:rPr>
                <w:rFonts w:ascii="Times New Roman" w:cs="Times New Roman" w:hAnsi="Times New Roman"/>
                <w:sz w:val="32"/>
                <w:szCs w:val="32"/>
              </w:rPr>
              <w:t>sympathetic system has shorter neuron pathways, hence a faster response time.</w:t>
            </w:r>
          </w:p>
          <w:p>
            <w:pPr>
              <w:pStyle w:val="style0"/>
              <w:rPr>
                <w:rFonts w:ascii="Times New Roman" w:cs="Times New Roman" w:hAnsi="Times New Roman"/>
                <w:sz w:val="32"/>
                <w:szCs w:val="32"/>
              </w:rPr>
            </w:pPr>
            <w:r>
              <w:rPr>
                <w:rFonts w:ascii="Times New Roman" w:cs="Times New Roman" w:hAnsi="Times New Roman"/>
                <w:sz w:val="32"/>
                <w:szCs w:val="32"/>
              </w:rPr>
              <w:t xml:space="preserve"> </w:t>
            </w:r>
          </w:p>
        </w:tc>
        <w:tc>
          <w:tcPr>
            <w:tcW w:w="4788" w:type="dxa"/>
            <w:tcBorders>
              <w:right w:val="nil"/>
            </w:tcBorders>
          </w:tcPr>
          <w:p>
            <w:pPr>
              <w:pStyle w:val="style0"/>
              <w:rPr>
                <w:rFonts w:ascii="Times New Roman" w:cs="Times New Roman" w:hAnsi="Times New Roman"/>
                <w:sz w:val="32"/>
                <w:szCs w:val="32"/>
              </w:rPr>
            </w:pPr>
          </w:p>
          <w:p>
            <w:pPr>
              <w:pStyle w:val="style0"/>
              <w:rPr>
                <w:rFonts w:ascii="Times New Roman" w:cs="Times New Roman" w:hAnsi="Times New Roman"/>
                <w:sz w:val="32"/>
                <w:szCs w:val="32"/>
              </w:rPr>
            </w:pPr>
            <w:r>
              <w:rPr>
                <w:rFonts w:ascii="Times New Roman" w:cs="Times New Roman" w:hAnsi="Times New Roman"/>
                <w:sz w:val="32"/>
                <w:szCs w:val="32"/>
              </w:rPr>
              <w:t>Have comparatively longer neurons pathways, hence a slower response time.</w:t>
            </w:r>
          </w:p>
        </w:tc>
      </w:tr>
    </w:tbl>
    <w:p>
      <w:pPr>
        <w:pStyle w:val="style0"/>
        <w:rPr>
          <w:rFonts w:ascii="Times New Roman" w:cs="Times New Roman" w:hAnsi="Times New Roman"/>
          <w:sz w:val="32"/>
          <w:szCs w:val="32"/>
        </w:rPr>
        <w:sectPr>
          <w:pgSz w:w="12240" w:h="15840" w:orient="portrait"/>
          <w:pgMar w:top="1440" w:right="1440" w:bottom="1440" w:left="1440" w:header="720" w:footer="720" w:gutter="0"/>
          <w:cols w:space="720"/>
          <w:docGrid w:linePitch="360"/>
        </w:sectPr>
      </w:pPr>
    </w:p>
    <w:p>
      <w:pPr>
        <w:pStyle w:val="style0"/>
        <w:rPr>
          <w:rFonts w:ascii="Times New Roman" w:cs="Times New Roman" w:hAnsi="Times New Roman"/>
          <w:b/>
          <w:sz w:val="32"/>
          <w:szCs w:val="32"/>
        </w:rPr>
      </w:pPr>
      <w:r>
        <w:rPr>
          <w:rFonts w:ascii="Times New Roman" w:cs="Times New Roman" w:hAnsi="Times New Roman"/>
          <w:b/>
          <w:sz w:val="32"/>
          <w:szCs w:val="32"/>
        </w:rPr>
        <w:t xml:space="preserve">  </w:t>
      </w:r>
    </w:p>
    <w:p>
      <w:pPr>
        <w:pStyle w:val="style0"/>
        <w:rPr>
          <w:rFonts w:ascii="Times New Roman" w:cs="Times New Roman" w:hAnsi="Times New Roman"/>
          <w:sz w:val="32"/>
          <w:szCs w:val="32"/>
        </w:rPr>
        <w:sectPr>
          <w:type w:val="continuous"/>
          <w:pgSz w:w="12240" w:h="15840" w:orient="portrait"/>
          <w:pgMar w:top="1440" w:right="1440" w:bottom="1440" w:left="1440" w:header="720" w:footer="720" w:gutter="0"/>
          <w:cols w:space="720" w:num="2"/>
          <w:docGrid w:linePitch="360"/>
        </w:sectPr>
      </w:pPr>
    </w:p>
    <w:p>
      <w:pPr>
        <w:pStyle w:val="style0"/>
        <w:rPr>
          <w:rFonts w:ascii="Times New Roman" w:cs="Times New Roman" w:hAnsi="Times New Roman"/>
          <w:b/>
          <w:sz w:val="32"/>
          <w:szCs w:val="32"/>
        </w:rPr>
      </w:pPr>
      <w:r>
        <w:rPr>
          <w:rFonts w:ascii="Times New Roman" w:cs="Times New Roman" w:hAnsi="Times New Roman"/>
          <w:b/>
          <w:sz w:val="32"/>
          <w:szCs w:val="32"/>
        </w:rPr>
        <w:br w:type="page"/>
      </w:r>
    </w:p>
    <w:p>
      <w:pPr>
        <w:pStyle w:val="style0"/>
        <w:rPr>
          <w:rFonts w:ascii="Times New Roman" w:cs="Times New Roman" w:hAnsi="Times New Roman"/>
          <w:sz w:val="32"/>
          <w:szCs w:val="32"/>
        </w:rPr>
      </w:pPr>
      <w:r>
        <w:rPr>
          <w:rFonts w:ascii="Times New Roman" w:cs="Times New Roman" w:hAnsi="Times New Roman"/>
          <w:b/>
          <w:sz w:val="32"/>
          <w:szCs w:val="32"/>
        </w:rPr>
        <w:t>Question no.4:</w:t>
      </w:r>
      <w:r>
        <w:rPr>
          <w:rFonts w:ascii="Times New Roman" w:cs="Times New Roman" w:hAnsi="Times New Roman"/>
          <w:sz w:val="32"/>
          <w:szCs w:val="32"/>
        </w:rPr>
        <w:t xml:space="preserve"> Enumerate the 12 cranial nerves?</w:t>
      </w:r>
    </w:p>
    <w:p>
      <w:pPr>
        <w:pStyle w:val="style0"/>
        <w:rPr>
          <w:rFonts w:ascii="Times New Roman" w:cs="Times New Roman" w:hAnsi="Times New Roman"/>
          <w:sz w:val="32"/>
          <w:szCs w:val="32"/>
        </w:rPr>
      </w:pPr>
      <w:r>
        <w:rPr>
          <w:rFonts w:ascii="Times New Roman" w:cs="Times New Roman" w:hAnsi="Times New Roman"/>
          <w:b/>
          <w:sz w:val="32"/>
          <w:szCs w:val="32"/>
        </w:rPr>
        <w:t xml:space="preserve">Answer: </w:t>
      </w:r>
      <w:r>
        <w:rPr>
          <w:rFonts w:ascii="Times New Roman" w:cs="Times New Roman" w:hAnsi="Times New Roman"/>
          <w:sz w:val="32"/>
          <w:szCs w:val="32"/>
        </w:rPr>
        <w:t>The 12 cranial nerves are</w:t>
      </w:r>
    </w:p>
    <w:p>
      <w:pPr>
        <w:pStyle w:val="style179"/>
        <w:numPr>
          <w:ilvl w:val="0"/>
          <w:numId w:val="8"/>
        </w:numPr>
        <w:ind w:left="360" w:hanging="270"/>
        <w:rPr>
          <w:rFonts w:ascii="Times New Roman" w:cs="Times New Roman" w:hAnsi="Times New Roman"/>
          <w:sz w:val="32"/>
          <w:szCs w:val="32"/>
        </w:rPr>
      </w:pPr>
      <w:r>
        <w:rPr>
          <w:rFonts w:ascii="Times New Roman" w:cs="Times New Roman" w:hAnsi="Times New Roman"/>
          <w:sz w:val="32"/>
          <w:szCs w:val="32"/>
        </w:rPr>
        <w:t xml:space="preserve">OL Factory nerve </w:t>
      </w:r>
    </w:p>
    <w:p>
      <w:pPr>
        <w:pStyle w:val="style179"/>
        <w:numPr>
          <w:ilvl w:val="0"/>
          <w:numId w:val="8"/>
        </w:numPr>
        <w:ind w:left="360" w:hanging="270"/>
        <w:rPr>
          <w:rFonts w:ascii="Times New Roman" w:cs="Times New Roman" w:hAnsi="Times New Roman"/>
          <w:sz w:val="32"/>
          <w:szCs w:val="32"/>
        </w:rPr>
      </w:pPr>
      <w:r>
        <w:rPr>
          <w:rFonts w:ascii="Times New Roman" w:cs="Times New Roman" w:hAnsi="Times New Roman"/>
          <w:sz w:val="32"/>
          <w:szCs w:val="32"/>
        </w:rPr>
        <w:t>Optic nerve</w:t>
      </w:r>
    </w:p>
    <w:p>
      <w:pPr>
        <w:pStyle w:val="style179"/>
        <w:numPr>
          <w:ilvl w:val="0"/>
          <w:numId w:val="8"/>
        </w:numPr>
        <w:ind w:left="360" w:hanging="270"/>
        <w:rPr>
          <w:rFonts w:ascii="Times New Roman" w:cs="Times New Roman" w:hAnsi="Times New Roman"/>
          <w:sz w:val="32"/>
          <w:szCs w:val="32"/>
        </w:rPr>
      </w:pPr>
      <w:r>
        <w:rPr>
          <w:rFonts w:ascii="Times New Roman" w:cs="Times New Roman" w:hAnsi="Times New Roman"/>
          <w:sz w:val="32"/>
          <w:szCs w:val="32"/>
        </w:rPr>
        <w:t>Oculomoto</w:t>
      </w:r>
      <w:r>
        <w:rPr>
          <w:rFonts w:ascii="Times New Roman" w:cs="Times New Roman" w:hAnsi="Times New Roman"/>
          <w:sz w:val="32"/>
          <w:szCs w:val="32"/>
        </w:rPr>
        <w:t>r</w:t>
      </w:r>
      <w:r>
        <w:rPr>
          <w:rFonts w:ascii="Times New Roman" w:cs="Times New Roman" w:hAnsi="Times New Roman"/>
          <w:sz w:val="32"/>
          <w:szCs w:val="32"/>
        </w:rPr>
        <w:t xml:space="preserve"> nerve </w:t>
      </w:r>
    </w:p>
    <w:p>
      <w:pPr>
        <w:pStyle w:val="style179"/>
        <w:numPr>
          <w:ilvl w:val="0"/>
          <w:numId w:val="8"/>
        </w:numPr>
        <w:ind w:left="360" w:hanging="270"/>
        <w:rPr>
          <w:rFonts w:ascii="Times New Roman" w:cs="Times New Roman" w:hAnsi="Times New Roman"/>
          <w:sz w:val="32"/>
          <w:szCs w:val="32"/>
        </w:rPr>
      </w:pPr>
      <w:r>
        <w:rPr>
          <w:rFonts w:ascii="Times New Roman" w:cs="Times New Roman" w:hAnsi="Times New Roman"/>
          <w:sz w:val="32"/>
          <w:szCs w:val="32"/>
        </w:rPr>
        <w:t>Trochlear</w:t>
      </w:r>
      <w:r>
        <w:rPr>
          <w:rFonts w:ascii="Times New Roman" w:cs="Times New Roman" w:hAnsi="Times New Roman"/>
          <w:sz w:val="32"/>
          <w:szCs w:val="32"/>
        </w:rPr>
        <w:t xml:space="preserve"> nerve </w:t>
      </w:r>
    </w:p>
    <w:p>
      <w:pPr>
        <w:pStyle w:val="style179"/>
        <w:numPr>
          <w:ilvl w:val="0"/>
          <w:numId w:val="8"/>
        </w:numPr>
        <w:ind w:left="360" w:hanging="270"/>
        <w:rPr>
          <w:rFonts w:ascii="Times New Roman" w:cs="Times New Roman" w:hAnsi="Times New Roman"/>
          <w:sz w:val="32"/>
          <w:szCs w:val="32"/>
        </w:rPr>
      </w:pPr>
      <w:r>
        <w:rPr>
          <w:rFonts w:ascii="Times New Roman" w:cs="Times New Roman" w:hAnsi="Times New Roman"/>
          <w:sz w:val="32"/>
          <w:szCs w:val="32"/>
        </w:rPr>
        <w:t>Trigeminal nerve</w:t>
      </w:r>
    </w:p>
    <w:p>
      <w:pPr>
        <w:pStyle w:val="style179"/>
        <w:numPr>
          <w:ilvl w:val="0"/>
          <w:numId w:val="8"/>
        </w:numPr>
        <w:ind w:left="360" w:hanging="270"/>
        <w:rPr>
          <w:rFonts w:ascii="Times New Roman" w:cs="Times New Roman" w:hAnsi="Times New Roman"/>
          <w:sz w:val="32"/>
          <w:szCs w:val="32"/>
        </w:rPr>
      </w:pPr>
      <w:r>
        <w:rPr>
          <w:rFonts w:ascii="Times New Roman" w:cs="Times New Roman" w:hAnsi="Times New Roman"/>
          <w:sz w:val="32"/>
          <w:szCs w:val="32"/>
        </w:rPr>
        <w:t>Abducens</w:t>
      </w:r>
      <w:r>
        <w:rPr>
          <w:rFonts w:ascii="Times New Roman" w:cs="Times New Roman" w:hAnsi="Times New Roman"/>
          <w:sz w:val="32"/>
          <w:szCs w:val="32"/>
        </w:rPr>
        <w:t xml:space="preserve"> nerve </w:t>
      </w:r>
    </w:p>
    <w:p>
      <w:pPr>
        <w:pStyle w:val="style179"/>
        <w:numPr>
          <w:ilvl w:val="0"/>
          <w:numId w:val="8"/>
        </w:numPr>
        <w:ind w:left="360" w:hanging="270"/>
        <w:rPr>
          <w:rFonts w:ascii="Times New Roman" w:cs="Times New Roman" w:hAnsi="Times New Roman"/>
          <w:sz w:val="32"/>
          <w:szCs w:val="32"/>
        </w:rPr>
      </w:pPr>
      <w:r>
        <w:rPr>
          <w:rFonts w:ascii="Times New Roman" w:cs="Times New Roman" w:hAnsi="Times New Roman"/>
          <w:sz w:val="32"/>
          <w:szCs w:val="32"/>
        </w:rPr>
        <w:t>Facial nerve</w:t>
      </w:r>
    </w:p>
    <w:p>
      <w:pPr>
        <w:pStyle w:val="style179"/>
        <w:numPr>
          <w:ilvl w:val="0"/>
          <w:numId w:val="8"/>
        </w:numPr>
        <w:ind w:left="360" w:hanging="270"/>
        <w:rPr>
          <w:rFonts w:ascii="Times New Roman" w:cs="Times New Roman" w:hAnsi="Times New Roman"/>
          <w:sz w:val="32"/>
          <w:szCs w:val="32"/>
        </w:rPr>
      </w:pPr>
      <w:r>
        <w:rPr>
          <w:rFonts w:ascii="Times New Roman" w:cs="Times New Roman" w:hAnsi="Times New Roman"/>
          <w:sz w:val="32"/>
          <w:szCs w:val="32"/>
        </w:rPr>
        <w:t>Vestibulocochlear</w:t>
      </w:r>
      <w:r>
        <w:rPr>
          <w:rFonts w:ascii="Times New Roman" w:cs="Times New Roman" w:hAnsi="Times New Roman"/>
          <w:sz w:val="32"/>
          <w:szCs w:val="32"/>
        </w:rPr>
        <w:t xml:space="preserve"> Nerve</w:t>
      </w:r>
    </w:p>
    <w:p>
      <w:pPr>
        <w:pStyle w:val="style179"/>
        <w:numPr>
          <w:ilvl w:val="0"/>
          <w:numId w:val="8"/>
        </w:numPr>
        <w:ind w:left="360" w:hanging="270"/>
        <w:rPr>
          <w:rFonts w:ascii="Times New Roman" w:cs="Times New Roman" w:hAnsi="Times New Roman"/>
          <w:sz w:val="32"/>
          <w:szCs w:val="32"/>
        </w:rPr>
      </w:pPr>
      <w:r>
        <w:rPr>
          <w:rFonts w:ascii="Times New Roman" w:cs="Times New Roman" w:hAnsi="Times New Roman"/>
          <w:sz w:val="32"/>
          <w:szCs w:val="32"/>
        </w:rPr>
        <w:t>Glossopharyngeal</w:t>
      </w:r>
      <w:r>
        <w:rPr>
          <w:rFonts w:ascii="Times New Roman" w:cs="Times New Roman" w:hAnsi="Times New Roman"/>
          <w:sz w:val="32"/>
          <w:szCs w:val="32"/>
        </w:rPr>
        <w:t xml:space="preserve"> nerve</w:t>
      </w:r>
    </w:p>
    <w:p>
      <w:pPr>
        <w:pStyle w:val="style179"/>
        <w:numPr>
          <w:ilvl w:val="0"/>
          <w:numId w:val="8"/>
        </w:numPr>
        <w:ind w:left="360" w:hanging="270"/>
        <w:rPr>
          <w:rFonts w:ascii="Times New Roman" w:cs="Times New Roman" w:hAnsi="Times New Roman"/>
          <w:sz w:val="32"/>
          <w:szCs w:val="32"/>
        </w:rPr>
      </w:pPr>
      <w:r>
        <w:rPr>
          <w:rFonts w:ascii="Times New Roman" w:cs="Times New Roman" w:hAnsi="Times New Roman"/>
          <w:sz w:val="32"/>
          <w:szCs w:val="32"/>
        </w:rPr>
        <w:t>Vagus</w:t>
      </w:r>
      <w:r>
        <w:rPr>
          <w:rFonts w:ascii="Times New Roman" w:cs="Times New Roman" w:hAnsi="Times New Roman"/>
          <w:sz w:val="32"/>
          <w:szCs w:val="32"/>
        </w:rPr>
        <w:t xml:space="preserve"> nerve</w:t>
      </w:r>
    </w:p>
    <w:p>
      <w:pPr>
        <w:pStyle w:val="style179"/>
        <w:numPr>
          <w:ilvl w:val="0"/>
          <w:numId w:val="8"/>
        </w:numPr>
        <w:ind w:left="360" w:hanging="270"/>
        <w:rPr>
          <w:rFonts w:ascii="Times New Roman" w:cs="Times New Roman" w:hAnsi="Times New Roman"/>
          <w:sz w:val="32"/>
          <w:szCs w:val="32"/>
        </w:rPr>
      </w:pPr>
      <w:r>
        <w:rPr>
          <w:rFonts w:ascii="Times New Roman" w:cs="Times New Roman" w:hAnsi="Times New Roman"/>
          <w:sz w:val="32"/>
          <w:szCs w:val="32"/>
        </w:rPr>
        <w:t>Accessory nerve</w:t>
      </w:r>
    </w:p>
    <w:p>
      <w:pPr>
        <w:pStyle w:val="style179"/>
        <w:numPr>
          <w:ilvl w:val="0"/>
          <w:numId w:val="8"/>
        </w:numPr>
        <w:ind w:left="360" w:hanging="270"/>
        <w:rPr>
          <w:rFonts w:ascii="Times New Roman" w:cs="Times New Roman" w:hAnsi="Times New Roman"/>
          <w:sz w:val="32"/>
          <w:szCs w:val="32"/>
        </w:rPr>
      </w:pPr>
      <w:r>
        <w:rPr>
          <w:rFonts w:ascii="Times New Roman" w:cs="Times New Roman" w:hAnsi="Times New Roman"/>
          <w:sz w:val="32"/>
          <w:szCs w:val="32"/>
        </w:rPr>
        <w:t>Hypoglossal nerve</w:t>
      </w:r>
    </w:p>
    <w:p>
      <w:pPr>
        <w:pStyle w:val="style179"/>
        <w:ind w:left="360"/>
        <w:rPr>
          <w:rFonts w:ascii="Times New Roman" w:cs="Times New Roman" w:hAnsi="Times New Roman"/>
          <w:sz w:val="32"/>
          <w:szCs w:val="32"/>
        </w:rPr>
      </w:pPr>
      <w:r>
        <w:rPr>
          <w:rFonts w:ascii="Times New Roman" w:cs="Times New Roman" w:hAnsi="Times New Roman"/>
          <w:sz w:val="32"/>
          <w:szCs w:val="32"/>
        </w:rPr>
        <w:t xml:space="preserve"> </w:t>
      </w:r>
      <w:r>
        <w:rPr>
          <w:rFonts w:ascii="Times New Roman" w:cs="Times New Roman" w:hAnsi="Times New Roman"/>
          <w:sz w:val="32"/>
          <w:szCs w:val="32"/>
        </w:rPr>
        <w:t xml:space="preserve">  </w:t>
      </w:r>
    </w:p>
    <w:p>
      <w:pPr>
        <w:pStyle w:val="style0"/>
        <w:rPr>
          <w:rFonts w:ascii="Times New Roman" w:cs="Times New Roman" w:hAnsi="Times New Roman"/>
          <w:sz w:val="32"/>
          <w:szCs w:val="32"/>
        </w:rPr>
      </w:pPr>
      <w:r>
        <w:rPr>
          <w:rFonts w:ascii="Times New Roman" w:cs="Times New Roman" w:hAnsi="Times New Roman"/>
          <w:b/>
          <w:sz w:val="32"/>
          <w:szCs w:val="32"/>
        </w:rPr>
        <w:t>Question no.5:</w:t>
      </w:r>
      <w:r>
        <w:rPr>
          <w:rFonts w:ascii="Times New Roman" w:cs="Times New Roman" w:hAnsi="Times New Roman"/>
          <w:sz w:val="32"/>
          <w:szCs w:val="32"/>
        </w:rPr>
        <w:t xml:space="preserve"> How insulin and glucagon controls blood glucose levels?</w:t>
      </w:r>
    </w:p>
    <w:p>
      <w:pPr>
        <w:pStyle w:val="style0"/>
        <w:rPr>
          <w:rFonts w:cs="Times New Roman" w:hAnsi="Times New Roman"/>
          <w:b w:val="false"/>
          <w:bCs w:val="false"/>
          <w:sz w:val="32"/>
          <w:szCs w:val="32"/>
          <w:lang w:val="en-US"/>
        </w:rPr>
      </w:pPr>
      <w:r>
        <w:rPr>
          <w:rFonts w:ascii="Times New Roman" w:cs="Times New Roman" w:hAnsi="Times New Roman"/>
          <w:b/>
          <w:sz w:val="32"/>
          <w:szCs w:val="32"/>
        </w:rPr>
        <w:t>Answer:</w:t>
      </w:r>
      <w:r>
        <w:rPr>
          <w:rFonts w:ascii="Times New Roman" w:cs="Times New Roman" w:hAnsi="Times New Roman"/>
          <w:b/>
          <w:sz w:val="32"/>
          <w:szCs w:val="32"/>
        </w:rPr>
        <w:t xml:space="preserve"> </w:t>
      </w:r>
      <w:r>
        <w:rPr>
          <w:rFonts w:cs="Times New Roman" w:hAnsi="Times New Roman"/>
          <w:b w:val="false"/>
          <w:bCs w:val="false"/>
          <w:sz w:val="32"/>
          <w:szCs w:val="32"/>
          <w:lang w:val="en-US"/>
        </w:rPr>
        <w:t>Insulin plays a critical role in the regulation of body fat. Together with its counterpart the hormone glucagon it regulates blood glucose (also known as blood sugar), which is the concentration of glucose in the blood.</w:t>
      </w:r>
    </w:p>
    <w:p>
      <w:pPr>
        <w:pStyle w:val="style0"/>
        <w:rPr>
          <w:rFonts w:ascii="Times New Roman" w:cs="Times New Roman" w:hAnsi="Times New Roman"/>
          <w:b w:val="false"/>
          <w:bCs w:val="false"/>
          <w:sz w:val="32"/>
          <w:szCs w:val="32"/>
        </w:rPr>
      </w:pPr>
    </w:p>
    <w:p>
      <w:pPr>
        <w:pStyle w:val="style0"/>
        <w:rPr>
          <w:rFonts w:cs="Times New Roman" w:hAnsi="Times New Roman"/>
          <w:sz w:val="32"/>
          <w:szCs w:val="32"/>
          <w:lang w:val="en-US"/>
        </w:rPr>
      </w:pPr>
      <w:r>
        <w:rPr>
          <w:rFonts w:cs="Times New Roman" w:hAnsi="Times New Roman"/>
          <w:b w:val="false"/>
          <w:bCs w:val="false"/>
          <w:sz w:val="32"/>
          <w:szCs w:val="32"/>
          <w:lang w:val="en-US"/>
        </w:rPr>
        <w:t>Insulin is secreted by the pancreas in response to specific triggers, especially elevated blood glucose levels, but just the thought of eating can also cause the release of insulin. Glucagon is the polar opposite of insulin. it is a hor</w:t>
      </w:r>
      <w:r>
        <w:rPr>
          <w:rFonts w:cs="Times New Roman" w:hAnsi="Times New Roman"/>
          <w:sz w:val="32"/>
          <w:szCs w:val="32"/>
          <w:lang w:val="en-US"/>
        </w:rPr>
        <w:t>mone that is secreted when blood glucose is low. Glucagon stimulates the liver to release glucose by breaking down glycogen. These two hormones are maintaining homeostasis, basically keeping blood glucose at a stable level.</w:t>
      </w:r>
    </w:p>
    <w:p>
      <w:pPr>
        <w:pStyle w:val="style0"/>
        <w:rPr>
          <w:rFonts w:ascii="Times New Roman" w:cs="Times New Roman" w:hAnsi="Times New Roman"/>
          <w:sz w:val="32"/>
          <w:szCs w:val="32"/>
        </w:rPr>
      </w:pPr>
    </w:p>
    <w:p>
      <w:pPr>
        <w:pStyle w:val="style0"/>
        <w:rPr>
          <w:rFonts w:cs="Times New Roman" w:hAnsi="Times New Roman"/>
          <w:sz w:val="32"/>
          <w:szCs w:val="32"/>
          <w:lang w:val="en-US"/>
        </w:rPr>
      </w:pPr>
      <w:r>
        <w:rPr>
          <w:rFonts w:cs="Times New Roman" w:hAnsi="Times New Roman"/>
          <w:sz w:val="32"/>
          <w:szCs w:val="32"/>
          <w:lang w:val="en-US"/>
        </w:rPr>
        <w:t>Insulin is considered the primary anabolic hormone of the body because it promotes the creation of complex molecules in cells from small molecules in the blood ( anabolism ). Glucagon conversely promotes the breaking down of larger molecules into sugar ( catabolism ). When the blood glucose level is too high, the pancreas secretes insulin. When the level is too low, the pancreas secretes glucagon.</w:t>
      </w:r>
    </w:p>
    <w:p>
      <w:pPr>
        <w:pStyle w:val="style0"/>
        <w:rPr>
          <w:rFonts w:ascii="Times New Roman" w:cs="Times New Roman" w:hAnsi="Times New Roman"/>
          <w:sz w:val="32"/>
          <w:szCs w:val="32"/>
        </w:rPr>
      </w:pPr>
    </w:p>
    <w:p>
      <w:pPr>
        <w:pStyle w:val="style0"/>
        <w:rPr>
          <w:rFonts w:cs="Times New Roman" w:hAnsi="Times New Roman"/>
          <w:sz w:val="32"/>
          <w:szCs w:val="32"/>
          <w:lang w:val="en-US"/>
        </w:rPr>
      </w:pPr>
      <w:r>
        <w:rPr>
          <w:rFonts w:cs="Times New Roman" w:hAnsi="Times New Roman"/>
          <w:sz w:val="32"/>
          <w:szCs w:val="32"/>
          <w:lang w:val="en-US"/>
        </w:rPr>
        <w:t>It is normal for blood glucose levels to fluctuate, particularly following a meal. Other causes can be stress, infection, and trauma. Vigorous exercise or fasting can cause blood glucose levels to drop. Insulin and glucagon work to bring blood glucose levels back into the acceptable range.</w:t>
      </w:r>
    </w:p>
    <w:p>
      <w:pPr>
        <w:pStyle w:val="style0"/>
        <w:rPr>
          <w:rFonts w:ascii="Times New Roman" w:cs="Times New Roman" w:hAnsi="Times New Roman"/>
          <w:sz w:val="32"/>
          <w:szCs w:val="32"/>
        </w:rPr>
      </w:pPr>
    </w:p>
    <w:p>
      <w:pPr>
        <w:pStyle w:val="style0"/>
        <w:rPr>
          <w:rFonts w:cs="Times New Roman" w:hAnsi="Times New Roman"/>
          <w:sz w:val="32"/>
          <w:szCs w:val="32"/>
          <w:lang w:val="en-US"/>
        </w:rPr>
      </w:pPr>
      <w:r>
        <w:rPr>
          <w:rFonts w:cs="Times New Roman" w:hAnsi="Times New Roman"/>
          <w:sz w:val="32"/>
          <w:szCs w:val="32"/>
          <w:lang w:val="en-US"/>
        </w:rPr>
        <w:t>Insulin drives a decrease in blood glucose in various ways:</w:t>
      </w:r>
    </w:p>
    <w:p>
      <w:pPr>
        <w:pStyle w:val="style0"/>
        <w:rPr>
          <w:rFonts w:ascii="Times New Roman" w:cs="Times New Roman" w:hAnsi="Times New Roman"/>
          <w:sz w:val="32"/>
          <w:szCs w:val="32"/>
        </w:rPr>
      </w:pPr>
    </w:p>
    <w:p>
      <w:pPr>
        <w:pStyle w:val="style0"/>
        <w:rPr>
          <w:rFonts w:cs="Times New Roman" w:hAnsi="Times New Roman"/>
          <w:sz w:val="32"/>
          <w:szCs w:val="32"/>
          <w:lang w:val="en-US"/>
        </w:rPr>
      </w:pPr>
      <w:r>
        <w:rPr>
          <w:rFonts w:cs="Times New Roman" w:hAnsi="Times New Roman"/>
          <w:sz w:val="32"/>
          <w:szCs w:val="32"/>
          <w:lang w:val="en-US"/>
        </w:rPr>
        <w:t>It promotes the use of glucose to create energy for the cells (glycolysis)</w:t>
      </w:r>
    </w:p>
    <w:p>
      <w:pPr>
        <w:pStyle w:val="style0"/>
        <w:rPr>
          <w:rFonts w:cs="Times New Roman" w:hAnsi="Times New Roman"/>
          <w:sz w:val="32"/>
          <w:szCs w:val="32"/>
          <w:lang w:val="en-US"/>
        </w:rPr>
      </w:pPr>
      <w:r>
        <w:rPr>
          <w:rFonts w:cs="Times New Roman" w:hAnsi="Times New Roman"/>
          <w:sz w:val="32"/>
          <w:szCs w:val="32"/>
          <w:lang w:val="en-US"/>
        </w:rPr>
        <w:t>It stimulates the liver and muscles to absorb glucose and store it as glycogen (glycogenesis)</w:t>
      </w:r>
    </w:p>
    <w:p>
      <w:pPr>
        <w:pStyle w:val="style0"/>
        <w:rPr>
          <w:rFonts w:cs="Times New Roman" w:hAnsi="Times New Roman"/>
          <w:sz w:val="32"/>
          <w:szCs w:val="32"/>
          <w:lang w:val="en-US"/>
        </w:rPr>
      </w:pPr>
      <w:r>
        <w:rPr>
          <w:rFonts w:cs="Times New Roman" w:hAnsi="Times New Roman"/>
          <w:sz w:val="32"/>
          <w:szCs w:val="32"/>
          <w:lang w:val="en-US"/>
        </w:rPr>
        <w:t>It also stimulates fat cells to absorb glucose and store it as triglycerides (lipogenesis)</w:t>
      </w:r>
    </w:p>
    <w:p>
      <w:pPr>
        <w:pStyle w:val="style0"/>
        <w:rPr>
          <w:rFonts w:ascii="Times New Roman" w:cs="Times New Roman" w:hAnsi="Times New Roman"/>
          <w:sz w:val="32"/>
          <w:szCs w:val="32"/>
        </w:rPr>
      </w:pPr>
      <w:r>
        <w:rPr>
          <w:rFonts w:cs="Times New Roman" w:hAnsi="Times New Roman"/>
          <w:sz w:val="32"/>
          <w:szCs w:val="32"/>
          <w:lang w:val="en-US"/>
        </w:rPr>
        <w:t>Insulin also suppresses other energy sources to prioritize glucose use, it inhibits the breakdown of fat tissue into fatty acids (lipolysis) and proteins into amino acids</w:t>
      </w:r>
    </w:p>
    <w:p>
      <w:pPr>
        <w:pStyle w:val="style0"/>
        <w:rPr>
          <w:rFonts w:ascii="Times New Roman" w:cs="Times New Roman" w:hAnsi="Times New Roman"/>
          <w:b/>
          <w:sz w:val="32"/>
          <w:szCs w:val="32"/>
        </w:rPr>
      </w:pPr>
    </w:p>
    <w:p>
      <w:pPr>
        <w:pStyle w:val="style0"/>
        <w:rPr>
          <w:sz w:val="36"/>
        </w:rPr>
      </w:pPr>
    </w:p>
    <w:sectPr>
      <w:type w:val="continuous"/>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D8ED178"/>
    <w:lvl w:ilvl="0" w:tplc="F9CEE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F26EEE9E"/>
    <w:lvl w:ilvl="0" w:tplc="04090013">
      <w:start w:val="1"/>
      <w:numFmt w:val="upperRoman"/>
      <w:lvlText w:val="%1."/>
      <w:lvlJc w:val="righ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2">
    <w:nsid w:val="00000002"/>
    <w:multiLevelType w:val="hybridMultilevel"/>
    <w:tmpl w:val="33943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16948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C4E40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16F65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BD3AD256"/>
    <w:lvl w:ilvl="0" w:tplc="04090013">
      <w:start w:val="1"/>
      <w:numFmt w:val="upperRoman"/>
      <w:lvlText w:val="%1."/>
      <w:lvlJc w:val="righ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7">
    <w:nsid w:val="00000007"/>
    <w:multiLevelType w:val="hybridMultilevel"/>
    <w:tmpl w:val="1EA89B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2"/>
  </w:num>
  <w:num w:numId="6">
    <w:abstractNumId w:val="3"/>
  </w:num>
  <w:num w:numId="7">
    <w:abstractNumId w:val="1"/>
  </w:num>
  <w:num w:numId="8">
    <w:abstractNumId w:val="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59"/>
    <w:pPr>
      <w:spacing w:after="0" w:lineRule="auto" w:line="240"/>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Words>615</Words>
  <Pages>4</Pages>
  <Characters>3422</Characters>
  <Application>WPS Office</Application>
  <DocSecurity>0</DocSecurity>
  <Paragraphs>106</Paragraphs>
  <ScaleCrop>false</ScaleCrop>
  <LinksUpToDate>false</LinksUpToDate>
  <CharactersWithSpaces>4143</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2020-06-21T16:55:00Z</dcterms:created>
  <dc:creator>Gateway</dc:creator>
  <lastModifiedBy>CPH1803</lastModifiedBy>
  <dcterms:modified xsi:type="dcterms:W3CDTF">2020-06-23T05:19:16Z</dcterms:modified>
  <revision>6</revision>
</coreProperties>
</file>

<file path=docProps/custom.xml><?xml version="1.0" encoding="utf-8"?>
<Properties xmlns="http://schemas.openxmlformats.org/officeDocument/2006/custom-properties" xmlns:vt="http://schemas.openxmlformats.org/officeDocument/2006/docPropsVTypes"/>
</file>