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Roboto" w:eastAsia="Times New Roman" w:hAnsi="Roboto"/>
          <w:color w:val="4472c4"/>
          <w:sz w:val="50"/>
          <w:szCs w:val="50"/>
          <w:highlight w:val="green"/>
          <w:shd w:val="clear" w:color="auto" w:fill="ffffff"/>
        </w:rPr>
      </w:pPr>
      <w:r>
        <w:rPr>
          <w:rFonts w:ascii="Roboto" w:eastAsia="Times New Roman" w:hAnsi="Roboto"/>
          <w:color w:val="4472c4"/>
          <w:sz w:val="50"/>
          <w:szCs w:val="50"/>
          <w:highlight w:val="green"/>
          <w:shd w:val="clear" w:color="auto" w:fill="ffffff"/>
        </w:rPr>
        <w:t>SUBJECT.HUMAN ANATOMY</w:t>
      </w:r>
    </w:p>
    <w:p>
      <w:pPr>
        <w:pStyle w:val="style0"/>
        <w:rPr>
          <w:rFonts w:ascii="Roboto" w:eastAsia="Times New Roman" w:hAnsi="Roboto"/>
          <w:color w:val="4472c4"/>
          <w:sz w:val="50"/>
          <w:szCs w:val="50"/>
          <w:highlight w:val="green"/>
          <w:shd w:val="clear" w:color="auto" w:fill="ffffff"/>
        </w:rPr>
      </w:pPr>
      <w:r>
        <w:rPr>
          <w:rFonts w:ascii="Roboto" w:eastAsia="Times New Roman" w:hAnsi="Roboto"/>
          <w:color w:val="4472c4"/>
          <w:sz w:val="50"/>
          <w:szCs w:val="50"/>
          <w:highlight w:val="green"/>
          <w:shd w:val="clear" w:color="auto" w:fill="ffffff"/>
        </w:rPr>
        <w:t>SECTION.B</w:t>
      </w:r>
    </w:p>
    <w:p>
      <w:pPr>
        <w:pStyle w:val="style0"/>
        <w:rPr>
          <w:rFonts w:ascii="Roboto" w:eastAsia="Times New Roman" w:hAnsi="Roboto"/>
          <w:color w:val="4472c4"/>
          <w:sz w:val="50"/>
          <w:szCs w:val="50"/>
          <w:highlight w:val="green"/>
          <w:shd w:val="clear" w:color="auto" w:fill="ffffff"/>
        </w:rPr>
      </w:pPr>
      <w:r>
        <w:rPr>
          <w:rFonts w:ascii="Roboto" w:eastAsia="Times New Roman" w:hAnsi="Roboto"/>
          <w:color w:val="4472c4"/>
          <w:sz w:val="50"/>
          <w:szCs w:val="50"/>
          <w:highlight w:val="green"/>
          <w:shd w:val="clear" w:color="auto" w:fill="ffffff"/>
        </w:rPr>
        <w:t>Name: Sardar Hussain</w:t>
      </w:r>
    </w:p>
    <w:p>
      <w:pPr>
        <w:pStyle w:val="style0"/>
        <w:rPr>
          <w:rFonts w:ascii="Roboto" w:eastAsia="Times New Roman" w:hAnsi="Roboto"/>
          <w:color w:val="4472c4"/>
          <w:sz w:val="50"/>
          <w:szCs w:val="50"/>
          <w:highlight w:val="green"/>
          <w:shd w:val="clear" w:color="auto" w:fill="ffffff"/>
        </w:rPr>
      </w:pPr>
      <w:r>
        <w:rPr>
          <w:rFonts w:ascii="Roboto" w:eastAsia="Times New Roman" w:hAnsi="Roboto"/>
          <w:color w:val="4472c4"/>
          <w:sz w:val="50"/>
          <w:szCs w:val="50"/>
          <w:highlight w:val="green"/>
          <w:shd w:val="clear" w:color="auto" w:fill="ffffff"/>
        </w:rPr>
        <w:t>Student ID: 16874</w:t>
      </w:r>
    </w:p>
    <w:p>
      <w:pPr>
        <w:pStyle w:val="style0"/>
        <w:rPr>
          <w:rFonts w:ascii="Roboto" w:eastAsia="Times New Roman" w:hAnsi="Roboto"/>
          <w:color w:val="4472c4"/>
          <w:sz w:val="50"/>
          <w:szCs w:val="50"/>
          <w:highlight w:val="green"/>
          <w:shd w:val="clear" w:color="auto" w:fill="ffffff"/>
        </w:rPr>
      </w:pPr>
      <w:r>
        <w:rPr>
          <w:rFonts w:ascii="Roboto" w:eastAsia="Times New Roman" w:hAnsi="Roboto"/>
          <w:color w:val="4472c4"/>
          <w:sz w:val="50"/>
          <w:szCs w:val="50"/>
          <w:highlight w:val="green"/>
          <w:shd w:val="clear" w:color="auto" w:fill="ffffff"/>
        </w:rPr>
        <w:t xml:space="preserve">Department:Bs Radiology </w:t>
      </w: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highlight w:val="green"/>
          <w:shd w:val="clear" w:color="auto" w:fill="ffffff"/>
        </w:rPr>
      </w:pPr>
      <w:r>
        <w:rPr>
          <w:rFonts w:ascii="Roboto" w:eastAsia="Times New Roman" w:hAnsi="Roboto"/>
          <w:color w:val="3c4043"/>
          <w:sz w:val="21"/>
          <w:szCs w:val="21"/>
          <w:highlight w:val="green"/>
          <w:shd w:val="clear" w:color="auto" w:fill="ffffff"/>
        </w:rPr>
        <w:t xml:space="preserve"> </w:t>
      </w:r>
    </w:p>
    <w:p>
      <w:pPr>
        <w:pStyle w:val="style0"/>
        <w:rPr>
          <w:rFonts w:ascii="Roboto" w:eastAsia="Times New Roman" w:hAnsi="Roboto"/>
          <w:color w:val="3c4043"/>
          <w:sz w:val="40"/>
          <w:szCs w:val="40"/>
          <w:highlight w:val="green"/>
          <w:shd w:val="clear" w:color="auto" w:fill="ffffff"/>
        </w:rPr>
      </w:pPr>
      <w:r>
        <w:rPr>
          <w:rFonts w:ascii="Roboto" w:eastAsia="Times New Roman" w:hAnsi="Roboto"/>
          <w:color w:val="3c4043"/>
          <w:sz w:val="40"/>
          <w:szCs w:val="40"/>
          <w:highlight w:val="green"/>
          <w:shd w:val="clear" w:color="auto" w:fill="ffffff"/>
        </w:rPr>
        <w:t xml:space="preserve">Q:1. What are the major features of intracranial fosses of the skull ? </w:t>
      </w:r>
    </w:p>
    <w:p>
      <w:pPr>
        <w:pStyle w:val="style0"/>
        <w:rPr>
          <w:rFonts w:ascii="Roboto" w:eastAsia="Times New Roman" w:hAnsi="Roboto"/>
          <w:color w:val="3c4043"/>
          <w:sz w:val="40"/>
          <w:szCs w:val="40"/>
          <w:shd w:val="clear" w:color="auto" w:fill="ffffff"/>
        </w:rPr>
      </w:pPr>
      <w:r>
        <w:rPr>
          <w:rFonts w:ascii="Roboto" w:eastAsia="Times New Roman" w:hAnsi="Roboto"/>
          <w:color w:val="3c4043"/>
          <w:sz w:val="21"/>
          <w:szCs w:val="21"/>
          <w:shd w:val="clear" w:color="auto" w:fill="ffffff"/>
        </w:rPr>
        <w:t>Ans.</w:t>
      </w:r>
      <w:r>
        <w:rPr>
          <w:rFonts w:ascii="Roboto" w:eastAsia="Times New Roman" w:hAnsi="Roboto"/>
          <w:color w:val="3c4043"/>
          <w:sz w:val="21"/>
          <w:szCs w:val="21"/>
          <w:shd w:val="clear" w:color="auto" w:fill="ffffff"/>
        </w:rPr>
        <w:t xml:space="preserve"> </w:t>
      </w:r>
      <w:r>
        <w:rPr>
          <w:rFonts w:ascii="Roboto" w:eastAsia="Times New Roman" w:hAnsi="Roboto"/>
          <w:color w:val="3c4043"/>
          <w:sz w:val="40"/>
          <w:szCs w:val="40"/>
          <w:shd w:val="clear" w:color="auto" w:fill="ffffff"/>
        </w:rPr>
        <w:t>The anterior </w:t>
      </w:r>
      <w:r>
        <w:rPr>
          <w:rFonts w:ascii="Roboto" w:eastAsia="Times New Roman" w:hAnsi="Roboto"/>
          <w:b/>
          <w:bCs/>
          <w:color w:val="3c4043"/>
          <w:sz w:val="40"/>
          <w:szCs w:val="40"/>
          <w:shd w:val="clear" w:color="auto" w:fill="ffffff"/>
        </w:rPr>
        <w:t>cranial fossa</w:t>
      </w:r>
      <w:r>
        <w:rPr>
          <w:rFonts w:ascii="Roboto" w:eastAsia="Times New Roman" w:hAnsi="Roboto"/>
          <w:color w:val="3c4043"/>
          <w:sz w:val="40"/>
          <w:szCs w:val="40"/>
          <w:shd w:val="clear" w:color="auto" w:fill="ffffff"/>
        </w:rPr>
        <w:t> consists of three bones: the frontal bone, ethmoid bone and sphenoid bone.</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Fossa</w:t>
      </w:r>
      <w:r>
        <w:rPr>
          <w:rFonts w:ascii="Roboto" w:eastAsia="Times New Roman" w:hAnsi="Roboto"/>
          <w:color w:val="3c4043"/>
          <w:sz w:val="40"/>
          <w:szCs w:val="40"/>
        </w:rPr>
        <w:t xml:space="preserve"> in the skull?</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In anatomy, a </w:t>
      </w:r>
      <w:r>
        <w:rPr>
          <w:rFonts w:ascii="Roboto" w:eastAsia="Times New Roman" w:hAnsi="Roboto"/>
          <w:b/>
          <w:bCs/>
          <w:color w:val="3c4043"/>
          <w:sz w:val="40"/>
          <w:szCs w:val="40"/>
        </w:rPr>
        <w:t>fossa</w:t>
      </w:r>
      <w:r>
        <w:rPr>
          <w:rFonts w:ascii="Roboto" w:eastAsia="Times New Roman" w:hAnsi="Roboto"/>
          <w:color w:val="3c4043"/>
          <w:sz w:val="40"/>
          <w:szCs w:val="40"/>
        </w:rPr>
        <w:t>  is a depression or hollow, usually in a bone, such as the hypophyseal </w:t>
      </w:r>
      <w:r>
        <w:rPr>
          <w:rFonts w:ascii="Roboto" w:eastAsia="Times New Roman" w:hAnsi="Roboto"/>
          <w:b/>
          <w:bCs/>
          <w:color w:val="3c4043"/>
          <w:sz w:val="40"/>
          <w:szCs w:val="40"/>
        </w:rPr>
        <w:t>fossa</w:t>
      </w:r>
      <w:r>
        <w:rPr>
          <w:rFonts w:ascii="Roboto" w:eastAsia="Times New Roman" w:hAnsi="Roboto"/>
          <w:color w:val="3c4043"/>
          <w:sz w:val="40"/>
          <w:szCs w:val="40"/>
        </w:rPr>
        <w:t> (the depression in the sphenoid bone). Some examples include: In the </w:t>
      </w:r>
      <w:r>
        <w:rPr>
          <w:rFonts w:ascii="Roboto" w:eastAsia="Times New Roman" w:hAnsi="Roboto"/>
          <w:b/>
          <w:bCs/>
          <w:color w:val="3c4043"/>
          <w:sz w:val="40"/>
          <w:szCs w:val="40"/>
        </w:rPr>
        <w:t>Skull</w:t>
      </w:r>
      <w:r>
        <w:rPr>
          <w:rFonts w:ascii="Roboto" w:eastAsia="Times New Roman" w:hAnsi="Roboto"/>
          <w:color w:val="3c4043"/>
          <w:sz w:val="40"/>
          <w:szCs w:val="40"/>
        </w:rPr>
        <w:t>: Cranial </w:t>
      </w:r>
      <w:r>
        <w:rPr>
          <w:rFonts w:ascii="Roboto" w:eastAsia="Times New Roman" w:hAnsi="Roboto"/>
          <w:b/>
          <w:bCs/>
          <w:color w:val="3c4043"/>
          <w:sz w:val="40"/>
          <w:szCs w:val="40"/>
        </w:rPr>
        <w:t>fossa</w:t>
      </w:r>
      <w:r>
        <w:rPr>
          <w:rFonts w:ascii="Roboto" w:eastAsia="Times New Roman" w:hAnsi="Roboto"/>
          <w:color w:val="3c4043"/>
          <w:sz w:val="40"/>
          <w:szCs w:val="40"/>
        </w:rPr>
        <w:t>. Anterior cranial </w:t>
      </w:r>
      <w:r>
        <w:rPr>
          <w:rFonts w:ascii="Roboto" w:eastAsia="Times New Roman" w:hAnsi="Roboto"/>
          <w:b/>
          <w:bCs/>
          <w:color w:val="3c4043"/>
          <w:sz w:val="40"/>
          <w:szCs w:val="40"/>
        </w:rPr>
        <w:t>fossa</w:t>
      </w:r>
      <w:r>
        <w:rPr>
          <w:rFonts w:ascii="Roboto" w:eastAsia="Times New Roman" w:hAnsi="Roboto"/>
          <w:color w:val="3c4043"/>
          <w:sz w:val="40"/>
          <w:szCs w:val="40"/>
        </w:rPr>
        <w:t>.</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Mi</w:t>
      </w:r>
      <w:r>
        <w:rPr>
          <w:rFonts w:ascii="Roboto" w:eastAsia="Times New Roman" w:hAnsi="Roboto"/>
          <w:color w:val="3c4043"/>
          <w:sz w:val="40"/>
          <w:szCs w:val="40"/>
        </w:rPr>
        <w:t>ddle cranial fossa of the skull?</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The </w:t>
      </w:r>
      <w:r>
        <w:rPr>
          <w:rFonts w:ascii="Roboto" w:eastAsia="Times New Roman" w:hAnsi="Roboto"/>
          <w:b/>
          <w:bCs/>
          <w:color w:val="3c4043"/>
          <w:sz w:val="40"/>
          <w:szCs w:val="40"/>
        </w:rPr>
        <w:t>middle cranial fossa</w:t>
      </w:r>
      <w:r>
        <w:rPr>
          <w:rFonts w:ascii="Roboto" w:eastAsia="Times New Roman" w:hAnsi="Roboto"/>
          <w:color w:val="3c4043"/>
          <w:sz w:val="40"/>
          <w:szCs w:val="40"/>
        </w:rPr>
        <w:t xml:space="preserve"> consists of a central portion, which contains the pituitary gland, and two lateral portions, which accommodate the temporal lobes of the brain. Both parts of </w:t>
      </w:r>
      <w:r>
        <w:rPr>
          <w:rFonts w:ascii="Roboto" w:eastAsia="Times New Roman" w:hAnsi="Roboto"/>
          <w:color w:val="3c4043"/>
          <w:sz w:val="40"/>
          <w:szCs w:val="40"/>
        </w:rPr>
        <w:t>the</w:t>
      </w:r>
      <w:r>
        <w:rPr>
          <w:rFonts w:ascii="Roboto" w:eastAsia="Times New Roman" w:hAnsi="Roboto"/>
          <w:b/>
          <w:bCs/>
          <w:color w:val="3c4043"/>
          <w:sz w:val="40"/>
          <w:szCs w:val="40"/>
        </w:rPr>
        <w:t>fossa</w:t>
      </w:r>
      <w:r>
        <w:rPr>
          <w:rFonts w:ascii="Roboto" w:eastAsia="Times New Roman" w:hAnsi="Roboto"/>
          <w:color w:val="3c4043"/>
          <w:sz w:val="40"/>
          <w:szCs w:val="40"/>
        </w:rPr>
        <w:t> are marked by numerous bony landmarks, which will be discussed below.</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Th</w:t>
      </w:r>
      <w:r>
        <w:rPr>
          <w:rFonts w:ascii="Roboto" w:eastAsia="Times New Roman" w:hAnsi="Roboto"/>
          <w:color w:val="3c4043"/>
          <w:sz w:val="40"/>
          <w:szCs w:val="40"/>
        </w:rPr>
        <w:t>ree major areas that make up the skull?</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It supports the structures of the face and forms a cavity for the brain. Like the </w:t>
      </w:r>
      <w:r>
        <w:rPr>
          <w:rFonts w:ascii="Roboto" w:eastAsia="Times New Roman" w:hAnsi="Roboto"/>
          <w:b/>
          <w:bCs/>
          <w:color w:val="3c4043"/>
          <w:sz w:val="40"/>
          <w:szCs w:val="40"/>
        </w:rPr>
        <w:t>skulls</w:t>
      </w:r>
      <w:r>
        <w:rPr>
          <w:rFonts w:ascii="Roboto" w:eastAsia="Times New Roman" w:hAnsi="Roboto"/>
          <w:color w:val="3c4043"/>
          <w:sz w:val="40"/>
          <w:szCs w:val="40"/>
        </w:rPr>
        <w:t> of other vertebrates, it protects the brain from injury. The </w:t>
      </w:r>
      <w:r>
        <w:rPr>
          <w:rFonts w:ascii="Roboto" w:eastAsia="Times New Roman" w:hAnsi="Roboto"/>
          <w:b/>
          <w:bCs/>
          <w:color w:val="3c4043"/>
          <w:sz w:val="40"/>
          <w:szCs w:val="40"/>
        </w:rPr>
        <w:t>skull</w:t>
      </w:r>
      <w:r>
        <w:rPr>
          <w:rFonts w:ascii="Roboto" w:eastAsia="Times New Roman" w:hAnsi="Roboto"/>
          <w:color w:val="3c4043"/>
          <w:sz w:val="40"/>
          <w:szCs w:val="40"/>
        </w:rPr>
        <w:t> consists of </w:t>
      </w:r>
      <w:r>
        <w:rPr>
          <w:rFonts w:ascii="Roboto" w:eastAsia="Times New Roman" w:hAnsi="Roboto"/>
          <w:b/>
          <w:bCs/>
          <w:color w:val="3c4043"/>
          <w:sz w:val="40"/>
          <w:szCs w:val="40"/>
        </w:rPr>
        <w:t>three</w:t>
      </w:r>
      <w:r>
        <w:rPr>
          <w:rFonts w:ascii="Roboto" w:eastAsia="Times New Roman" w:hAnsi="Roboto"/>
          <w:color w:val="3c4043"/>
          <w:sz w:val="40"/>
          <w:szCs w:val="40"/>
        </w:rPr>
        <w:t xml:space="preserve"> parts, of different embryological origin—the </w:t>
      </w:r>
      <w:r>
        <w:rPr>
          <w:rFonts w:ascii="Roboto" w:eastAsia="Times New Roman" w:hAnsi="Roboto"/>
          <w:color w:val="3c4043"/>
          <w:sz w:val="40"/>
          <w:szCs w:val="40"/>
        </w:rPr>
        <w:t>neurocranium</w:t>
      </w:r>
      <w:r>
        <w:rPr>
          <w:rFonts w:ascii="Roboto" w:eastAsia="Times New Roman" w:hAnsi="Roboto"/>
          <w:color w:val="3c4043"/>
          <w:sz w:val="40"/>
          <w:szCs w:val="40"/>
        </w:rPr>
        <w:t xml:space="preserve">, the sutures, and the facial skeleton (also called the membraneous </w:t>
      </w:r>
      <w:r>
        <w:rPr>
          <w:rFonts w:ascii="Roboto" w:eastAsia="Times New Roman" w:hAnsi="Roboto"/>
          <w:color w:val="3c4043"/>
          <w:sz w:val="40"/>
          <w:szCs w:val="40"/>
        </w:rPr>
        <w:t>viscerocranium</w:t>
      </w:r>
      <w:r>
        <w:rPr>
          <w:rFonts w:ascii="Roboto" w:eastAsia="Times New Roman" w:hAnsi="Roboto"/>
          <w:color w:val="3c4043"/>
          <w:sz w:val="40"/>
          <w:szCs w:val="40"/>
        </w:rPr>
        <w:t>).</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 </w:t>
      </w:r>
      <w:r>
        <w:rPr>
          <w:rFonts w:ascii="Roboto" w:eastAsia="Times New Roman" w:hAnsi="Roboto"/>
          <w:color w:val="3c4043"/>
          <w:sz w:val="40"/>
          <w:szCs w:val="40"/>
        </w:rPr>
        <w:t>T</w:t>
      </w:r>
      <w:r>
        <w:rPr>
          <w:rFonts w:ascii="Roboto" w:eastAsia="Times New Roman" w:hAnsi="Roboto"/>
          <w:color w:val="3c4043"/>
          <w:sz w:val="40"/>
          <w:szCs w:val="40"/>
        </w:rPr>
        <w:t>he main functions of the skull?</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The </w:t>
      </w:r>
      <w:r>
        <w:rPr>
          <w:rFonts w:ascii="Roboto" w:eastAsia="Times New Roman" w:hAnsi="Roboto"/>
          <w:b/>
          <w:bCs/>
          <w:color w:val="3c4043"/>
          <w:sz w:val="40"/>
          <w:szCs w:val="40"/>
        </w:rPr>
        <w:t>main function of the skull</w:t>
      </w:r>
      <w:r>
        <w:rPr>
          <w:rFonts w:ascii="Roboto" w:eastAsia="Times New Roman" w:hAnsi="Roboto"/>
          <w:color w:val="3c4043"/>
          <w:sz w:val="40"/>
          <w:szCs w:val="40"/>
        </w:rPr>
        <w:t> is to protect our soft and delicate brain. It also helps to attach the brain and other head organs to the rest of the body by connecting to the spinal cord. Additionally, it contains the bones of the face, which help to form our appearance.</w:t>
      </w:r>
    </w:p>
    <w:p>
      <w:pPr>
        <w:pStyle w:val="style0"/>
        <w:spacing w:before="120" w:after="240"/>
        <w:textAlignment w:val="baseline"/>
        <w:rPr>
          <w:rFonts w:ascii="inherit" w:hAnsi="inherit" w:hint="eastAsia"/>
          <w:sz w:val="40"/>
          <w:szCs w:val="40"/>
        </w:rPr>
      </w:pPr>
      <w:r>
        <w:rPr>
          <w:rFonts w:ascii="inherit" w:hAnsi="inherit"/>
          <w:sz w:val="40"/>
          <w:szCs w:val="40"/>
        </w:rPr>
        <w:t>There are three distinct cranial fossae:</w:t>
      </w:r>
    </w:p>
    <w:p>
      <w:pPr>
        <w:pStyle w:val="style0"/>
        <w:numPr>
          <w:ilvl w:val="0"/>
          <w:numId w:val="8"/>
        </w:numPr>
        <w:ind w:left="0"/>
        <w:textAlignment w:val="baseline"/>
        <w:rPr>
          <w:rFonts w:ascii="inherit" w:eastAsia="Times New Roman" w:hAnsi="inherit"/>
          <w:sz w:val="40"/>
          <w:szCs w:val="40"/>
        </w:rPr>
      </w:pPr>
      <w:r>
        <w:rPr/>
        <w:fldChar w:fldCharType="begin"/>
      </w:r>
      <w:r>
        <w:instrText xml:space="preserve"> HYPERLINK "https://en.m.wikipedia.org/wiki/Anterior_cranial_fossa" \o "Anterior cranial fossa" </w:instrText>
      </w:r>
      <w:r>
        <w:rPr/>
        <w:fldChar w:fldCharType="separate"/>
      </w:r>
      <w:r>
        <w:rPr>
          <w:rFonts w:ascii="inherit" w:eastAsia="Times New Roman" w:hAnsi="inherit"/>
          <w:color w:val="6b4ba1"/>
          <w:sz w:val="40"/>
          <w:szCs w:val="40"/>
          <w:bdr w:val="none" w:sz="0" w:space="0" w:color="auto" w:frame="true"/>
        </w:rPr>
        <w:t>Anterior cranial fossa</w:t>
      </w:r>
      <w:r>
        <w:rPr/>
        <w:fldChar w:fldCharType="end"/>
      </w:r>
      <w:r>
        <w:rPr>
          <w:rFonts w:ascii="inherit" w:eastAsia="Times New Roman" w:hAnsi="inherit"/>
          <w:sz w:val="40"/>
          <w:szCs w:val="40"/>
        </w:rPr>
        <w:t> (</w:t>
      </w:r>
      <w:r>
        <w:rPr>
          <w:rFonts w:ascii="inherit" w:eastAsia="Times New Roman" w:hAnsi="inherit"/>
          <w:i/>
          <w:iCs/>
          <w:sz w:val="40"/>
          <w:szCs w:val="40"/>
          <w:bdr w:val="none" w:sz="0" w:space="0" w:color="auto" w:frame="true"/>
        </w:rPr>
        <w:t xml:space="preserve">fossa </w:t>
      </w:r>
      <w:r>
        <w:rPr>
          <w:rFonts w:ascii="inherit" w:eastAsia="Times New Roman" w:hAnsi="inherit"/>
          <w:i/>
          <w:iCs/>
          <w:sz w:val="40"/>
          <w:szCs w:val="40"/>
          <w:bdr w:val="none" w:sz="0" w:space="0" w:color="auto" w:frame="true"/>
        </w:rPr>
        <w:t>cranii</w:t>
      </w:r>
      <w:r>
        <w:rPr>
          <w:rFonts w:ascii="inherit" w:eastAsia="Times New Roman" w:hAnsi="inherit"/>
          <w:i/>
          <w:iCs/>
          <w:sz w:val="40"/>
          <w:szCs w:val="40"/>
          <w:bdr w:val="none" w:sz="0" w:space="0" w:color="auto" w:frame="true"/>
        </w:rPr>
        <w:t xml:space="preserve"> anterior</w:t>
      </w:r>
      <w:r>
        <w:rPr>
          <w:rFonts w:ascii="inherit" w:eastAsia="Times New Roman" w:hAnsi="inherit"/>
          <w:sz w:val="40"/>
          <w:szCs w:val="40"/>
        </w:rPr>
        <w:t>), housing the projecting frontal lobes of the brain</w:t>
      </w:r>
    </w:p>
    <w:p>
      <w:pPr>
        <w:pStyle w:val="style0"/>
        <w:numPr>
          <w:ilvl w:val="0"/>
          <w:numId w:val="8"/>
        </w:numPr>
        <w:ind w:left="0"/>
        <w:textAlignment w:val="baseline"/>
        <w:rPr>
          <w:rFonts w:ascii="inherit" w:eastAsia="Times New Roman" w:hAnsi="inherit"/>
          <w:sz w:val="40"/>
          <w:szCs w:val="40"/>
        </w:rPr>
      </w:pPr>
      <w:r>
        <w:rPr/>
        <w:fldChar w:fldCharType="begin"/>
      </w:r>
      <w:r>
        <w:instrText xml:space="preserve"> HYPERLINK "https://en.m.wikipedia.org/wiki/Middle_cranial_fossa" \o "Middle cranial fossa" </w:instrText>
      </w:r>
      <w:r>
        <w:rPr/>
        <w:fldChar w:fldCharType="separate"/>
      </w:r>
      <w:r>
        <w:rPr>
          <w:rFonts w:ascii="inherit" w:eastAsia="Times New Roman" w:hAnsi="inherit"/>
          <w:color w:val="6b4ba1"/>
          <w:sz w:val="40"/>
          <w:szCs w:val="40"/>
          <w:bdr w:val="none" w:sz="0" w:space="0" w:color="auto" w:frame="true"/>
        </w:rPr>
        <w:t>Middle cranial fossa</w:t>
      </w:r>
      <w:r>
        <w:rPr/>
        <w:fldChar w:fldCharType="end"/>
      </w:r>
      <w:r>
        <w:rPr>
          <w:rFonts w:ascii="inherit" w:eastAsia="Times New Roman" w:hAnsi="inherit"/>
          <w:sz w:val="40"/>
          <w:szCs w:val="40"/>
        </w:rPr>
        <w:t> (</w:t>
      </w:r>
      <w:r>
        <w:rPr>
          <w:rFonts w:ascii="inherit" w:eastAsia="Times New Roman" w:hAnsi="inherit"/>
          <w:i/>
          <w:iCs/>
          <w:sz w:val="40"/>
          <w:szCs w:val="40"/>
          <w:bdr w:val="none" w:sz="0" w:space="0" w:color="auto" w:frame="true"/>
        </w:rPr>
        <w:t xml:space="preserve">fossa </w:t>
      </w:r>
      <w:r>
        <w:rPr>
          <w:rFonts w:ascii="inherit" w:eastAsia="Times New Roman" w:hAnsi="inherit"/>
          <w:i/>
          <w:iCs/>
          <w:sz w:val="40"/>
          <w:szCs w:val="40"/>
          <w:bdr w:val="none" w:sz="0" w:space="0" w:color="auto" w:frame="true"/>
        </w:rPr>
        <w:t>cranii</w:t>
      </w:r>
      <w:r>
        <w:rPr>
          <w:rFonts w:ascii="inherit" w:eastAsia="Times New Roman" w:hAnsi="inherit"/>
          <w:i/>
          <w:iCs/>
          <w:sz w:val="40"/>
          <w:szCs w:val="40"/>
          <w:bdr w:val="none" w:sz="0" w:space="0" w:color="auto" w:frame="true"/>
        </w:rPr>
        <w:t xml:space="preserve"> media</w:t>
      </w:r>
      <w:r>
        <w:rPr>
          <w:rFonts w:ascii="inherit" w:eastAsia="Times New Roman" w:hAnsi="inherit"/>
          <w:sz w:val="40"/>
          <w:szCs w:val="40"/>
        </w:rPr>
        <w:t xml:space="preserve">), separated from the posterior fossa by the </w:t>
      </w:r>
      <w:r>
        <w:rPr>
          <w:rFonts w:ascii="inherit" w:eastAsia="Times New Roman" w:hAnsi="inherit"/>
          <w:sz w:val="40"/>
          <w:szCs w:val="40"/>
        </w:rPr>
        <w:t>clivus</w:t>
      </w:r>
      <w:r>
        <w:rPr>
          <w:rFonts w:ascii="inherit" w:eastAsia="Times New Roman" w:hAnsi="inherit"/>
          <w:sz w:val="40"/>
          <w:szCs w:val="40"/>
        </w:rPr>
        <w:t xml:space="preserve"> and the petrous crest</w:t>
      </w:r>
    </w:p>
    <w:p>
      <w:pPr>
        <w:pStyle w:val="style0"/>
        <w:numPr>
          <w:ilvl w:val="0"/>
          <w:numId w:val="8"/>
        </w:numPr>
        <w:spacing w:afterAutospacing="true"/>
        <w:ind w:left="150" w:right="150"/>
        <w:textAlignment w:val="baseline"/>
        <w:rPr>
          <w:rFonts w:ascii="inherit" w:eastAsia="Times New Roman" w:hAnsi="inherit"/>
          <w:sz w:val="40"/>
          <w:szCs w:val="40"/>
        </w:rPr>
      </w:pPr>
      <w:r>
        <w:rPr/>
        <w:fldChar w:fldCharType="begin"/>
      </w:r>
      <w:r>
        <w:instrText xml:space="preserve"> HYPERLINK "https://en.m.wikipedia.org/wiki/Posterior_cranial_fossa" \o "Posterior cranial fossa" </w:instrText>
      </w:r>
      <w:r>
        <w:rPr/>
        <w:fldChar w:fldCharType="separate"/>
      </w:r>
      <w:r>
        <w:rPr>
          <w:rFonts w:ascii="inherit" w:eastAsia="Times New Roman" w:hAnsi="inherit"/>
          <w:color w:val="6b4ba1"/>
          <w:sz w:val="40"/>
          <w:szCs w:val="40"/>
          <w:bdr w:val="none" w:sz="0" w:space="0" w:color="auto" w:frame="true"/>
        </w:rPr>
        <w:t>Posterior cranial fossa</w:t>
      </w:r>
      <w:r>
        <w:rPr/>
        <w:fldChar w:fldCharType="end"/>
      </w:r>
      <w:r>
        <w:rPr>
          <w:rFonts w:ascii="inherit" w:eastAsia="Times New Roman" w:hAnsi="inherit"/>
          <w:sz w:val="40"/>
          <w:szCs w:val="40"/>
        </w:rPr>
        <w:t> (</w:t>
      </w:r>
      <w:r>
        <w:rPr>
          <w:rFonts w:ascii="inherit" w:eastAsia="Times New Roman" w:hAnsi="inherit"/>
          <w:i/>
          <w:iCs/>
          <w:sz w:val="40"/>
          <w:szCs w:val="40"/>
          <w:bdr w:val="none" w:sz="0" w:space="0" w:color="auto" w:frame="true"/>
        </w:rPr>
        <w:t xml:space="preserve">fossa </w:t>
      </w:r>
      <w:r>
        <w:rPr>
          <w:rFonts w:ascii="inherit" w:eastAsia="Times New Roman" w:hAnsi="inherit"/>
          <w:i/>
          <w:iCs/>
          <w:sz w:val="40"/>
          <w:szCs w:val="40"/>
          <w:bdr w:val="none" w:sz="0" w:space="0" w:color="auto" w:frame="true"/>
        </w:rPr>
        <w:t>cranii</w:t>
      </w:r>
      <w:r>
        <w:rPr>
          <w:rFonts w:ascii="inherit" w:eastAsia="Times New Roman" w:hAnsi="inherit"/>
          <w:i/>
          <w:iCs/>
          <w:sz w:val="40"/>
          <w:szCs w:val="40"/>
          <w:bdr w:val="none" w:sz="0" w:space="0" w:color="auto" w:frame="true"/>
        </w:rPr>
        <w:t xml:space="preserve"> posterior</w:t>
      </w:r>
      <w:r>
        <w:rPr>
          <w:rFonts w:ascii="inherit" w:eastAsia="Times New Roman" w:hAnsi="inherit"/>
          <w:sz w:val="40"/>
          <w:szCs w:val="40"/>
        </w:rPr>
        <w:t xml:space="preserve">), between the foramen magnum and </w:t>
      </w:r>
      <w:r>
        <w:rPr>
          <w:rFonts w:ascii="inherit" w:eastAsia="Times New Roman" w:hAnsi="inherit"/>
          <w:sz w:val="40"/>
          <w:szCs w:val="40"/>
        </w:rPr>
        <w:t>tentorium</w:t>
      </w:r>
      <w:r>
        <w:rPr>
          <w:rFonts w:ascii="inherit" w:eastAsia="Times New Roman" w:hAnsi="inherit"/>
          <w:sz w:val="40"/>
          <w:szCs w:val="40"/>
        </w:rPr>
        <w:t xml:space="preserve"> </w:t>
      </w:r>
      <w:r>
        <w:rPr>
          <w:rFonts w:ascii="inherit" w:eastAsia="Times New Roman" w:hAnsi="inherit"/>
          <w:sz w:val="40"/>
          <w:szCs w:val="40"/>
        </w:rPr>
        <w:t>cerebelli</w:t>
      </w:r>
      <w:r>
        <w:rPr>
          <w:rFonts w:ascii="inherit" w:eastAsia="Times New Roman" w:hAnsi="inherit"/>
          <w:sz w:val="40"/>
          <w:szCs w:val="40"/>
        </w:rPr>
        <w:t>, containing the brainstem and cerebellum</w:t>
      </w:r>
    </w:p>
    <w:p>
      <w:pPr>
        <w:pStyle w:val="style0"/>
        <w:numPr>
          <w:ilvl w:val="0"/>
          <w:numId w:val="8"/>
        </w:numPr>
        <w:spacing w:afterAutospacing="true"/>
        <w:ind w:left="150" w:right="150"/>
        <w:textAlignment w:val="baseline"/>
        <w:rPr>
          <w:rFonts w:ascii="inherit" w:eastAsia="Times New Roman" w:hAnsi="inherit"/>
          <w:sz w:val="40"/>
          <w:szCs w:val="40"/>
        </w:rPr>
      </w:pPr>
      <w:r>
        <w:rPr/>
        <w:drawing>
          <wp:inline distT="0" distR="0" distL="0" distB="0">
            <wp:extent cx="5441109" cy="499504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441109" cy="4995042"/>
                    </a:xfrm>
                    <a:prstGeom prst="rect"/>
                  </pic:spPr>
                </pic:pic>
              </a:graphicData>
            </a:graphic>
          </wp:inline>
        </w:drawing>
      </w:r>
    </w:p>
    <w:p>
      <w:pPr>
        <w:pStyle w:val="style0"/>
        <w:numPr>
          <w:ilvl w:val="0"/>
          <w:numId w:val="8"/>
        </w:numPr>
        <w:spacing w:afterAutospacing="true"/>
        <w:ind w:left="150" w:right="150"/>
        <w:textAlignment w:val="baseline"/>
        <w:rPr>
          <w:rFonts w:ascii="inherit" w:eastAsia="Times New Roman" w:hAnsi="inherit"/>
          <w:sz w:val="40"/>
          <w:szCs w:val="40"/>
        </w:rPr>
      </w:pPr>
      <w:r>
        <w:rPr/>
        <w:drawing>
          <wp:inline distT="0" distR="0" distL="0" distB="0">
            <wp:extent cx="6246362" cy="3886877"/>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6246362" cy="3886877"/>
                    </a:xfrm>
                    <a:prstGeom prst="rect"/>
                  </pic:spPr>
                </pic:pic>
              </a:graphicData>
            </a:graphic>
          </wp:inline>
        </w:drawing>
      </w:r>
    </w:p>
    <w:p>
      <w:pPr>
        <w:pStyle w:val="style0"/>
        <w:spacing w:afterAutospacing="true"/>
        <w:ind w:right="150"/>
        <w:textAlignment w:val="baseline"/>
        <w:rPr>
          <w:rFonts w:ascii="inherit" w:eastAsia="Times New Roman" w:hAnsi="inherit"/>
          <w:sz w:val="40"/>
          <w:szCs w:val="40"/>
        </w:rPr>
      </w:pPr>
    </w:p>
    <w:p>
      <w:pPr>
        <w:pStyle w:val="style0"/>
        <w:shd w:val="clear" w:color="auto" w:fill="ffffff"/>
        <w:rPr>
          <w:rFonts w:ascii="Roboto" w:eastAsia="Times New Roman" w:hAnsi="Roboto"/>
          <w:color w:val="3c4043"/>
          <w:sz w:val="40"/>
          <w:szCs w:val="40"/>
        </w:rPr>
      </w:pPr>
    </w:p>
    <w:p>
      <w:pPr>
        <w:pStyle w:val="style0"/>
        <w:rPr>
          <w:rFonts w:ascii="Roboto" w:eastAsia="Times New Roman" w:hAnsi="Roboto"/>
          <w:color w:val="3c4043"/>
          <w:sz w:val="40"/>
          <w:szCs w:val="40"/>
          <w:highlight w:val="green"/>
          <w:shd w:val="clear" w:color="auto" w:fill="ffffff"/>
        </w:rPr>
      </w:pPr>
      <w:r>
        <w:rPr>
          <w:rFonts w:ascii="Roboto" w:eastAsia="Times New Roman" w:hAnsi="Roboto"/>
          <w:color w:val="3c4043"/>
          <w:sz w:val="40"/>
          <w:szCs w:val="40"/>
          <w:highlight w:val="green"/>
          <w:shd w:val="clear" w:color="auto" w:fill="ffffff"/>
        </w:rPr>
        <w:t>Q.2.write note on the cranial nerves.</w:t>
      </w:r>
    </w:p>
    <w:p>
      <w:pPr>
        <w:pStyle w:val="style0"/>
        <w:rPr>
          <w:lang w:val="en-US"/>
        </w:rPr>
      </w:pPr>
      <w:r>
        <w:rPr>
          <w:rFonts w:ascii="Roboto" w:eastAsia="Times New Roman" w:hAnsi="Roboto"/>
          <w:color w:val="3c4043"/>
          <w:sz w:val="40"/>
          <w:szCs w:val="40"/>
          <w:shd w:val="clear" w:color="auto" w:fill="ffffff"/>
        </w:rPr>
        <w:t>Answer:</w:t>
      </w:r>
      <w:r>
        <w:rPr>
          <w:rFonts w:ascii="Roboto" w:eastAsia="Times New Roman" w:hAnsi="Roboto"/>
          <w:color w:val="3c4043"/>
          <w:sz w:val="40"/>
          <w:szCs w:val="40"/>
          <w:shd w:val="clear" w:color="auto" w:fill="ffffff"/>
        </w:rPr>
        <w:t>The </w:t>
      </w:r>
      <w:r>
        <w:rPr>
          <w:rFonts w:ascii="Roboto" w:eastAsia="Times New Roman" w:hAnsi="Roboto"/>
          <w:b/>
          <w:bCs/>
          <w:color w:val="3c4043"/>
          <w:sz w:val="40"/>
          <w:szCs w:val="40"/>
          <w:shd w:val="clear" w:color="auto" w:fill="ffffff"/>
        </w:rPr>
        <w:t>cranial nerves</w:t>
      </w:r>
      <w:r>
        <w:rPr>
          <w:rFonts w:ascii="Roboto" w:eastAsia="Times New Roman" w:hAnsi="Roboto"/>
          <w:color w:val="3c4043"/>
          <w:sz w:val="40"/>
          <w:szCs w:val="40"/>
          <w:shd w:val="clear" w:color="auto" w:fill="ffffff"/>
        </w:rPr>
        <w:t> are 12 pairs of </w:t>
      </w:r>
      <w:r>
        <w:rPr>
          <w:rFonts w:ascii="Roboto" w:eastAsia="Times New Roman" w:hAnsi="Roboto"/>
          <w:b/>
          <w:bCs/>
          <w:color w:val="3c4043"/>
          <w:sz w:val="40"/>
          <w:szCs w:val="40"/>
          <w:shd w:val="clear" w:color="auto" w:fill="ffffff"/>
        </w:rPr>
        <w:t>nerves</w:t>
      </w:r>
      <w:r>
        <w:rPr>
          <w:rFonts w:ascii="Roboto" w:eastAsia="Times New Roman" w:hAnsi="Roboto"/>
          <w:color w:val="3c4043"/>
          <w:sz w:val="40"/>
          <w:szCs w:val="40"/>
          <w:shd w:val="clear" w:color="auto" w:fill="ffffff"/>
        </w:rPr>
        <w:t> that can be seen on the ventral (bottom) surface of the brain. Some of these </w:t>
      </w:r>
      <w:r>
        <w:rPr>
          <w:rFonts w:ascii="Roboto" w:eastAsia="Times New Roman" w:hAnsi="Roboto"/>
          <w:b/>
          <w:bCs/>
          <w:color w:val="3c4043"/>
          <w:sz w:val="40"/>
          <w:szCs w:val="40"/>
          <w:shd w:val="clear" w:color="auto" w:fill="ffffff"/>
        </w:rPr>
        <w:t>nerves</w:t>
      </w:r>
      <w:r>
        <w:rPr>
          <w:rFonts w:ascii="Roboto" w:eastAsia="Times New Roman" w:hAnsi="Roboto"/>
          <w:color w:val="3c4043"/>
          <w:sz w:val="40"/>
          <w:szCs w:val="40"/>
          <w:shd w:val="clear" w:color="auto" w:fill="ffffff"/>
        </w:rPr>
        <w:t> bring information from the sense organs to the brain; other </w:t>
      </w:r>
      <w:r>
        <w:rPr>
          <w:rFonts w:ascii="Roboto" w:eastAsia="Times New Roman" w:hAnsi="Roboto"/>
          <w:b/>
          <w:bCs/>
          <w:color w:val="3c4043"/>
          <w:sz w:val="40"/>
          <w:szCs w:val="40"/>
          <w:shd w:val="clear" w:color="auto" w:fill="ffffff"/>
        </w:rPr>
        <w:t>cranial nerves</w:t>
      </w:r>
      <w:r>
        <w:rPr>
          <w:rFonts w:ascii="Roboto" w:eastAsia="Times New Roman" w:hAnsi="Roboto"/>
          <w:color w:val="3c4043"/>
          <w:sz w:val="40"/>
          <w:szCs w:val="40"/>
          <w:shd w:val="clear" w:color="auto" w:fill="ffffff"/>
        </w:rPr>
        <w:t> control muscles; other </w:t>
      </w:r>
      <w:r>
        <w:rPr>
          <w:rFonts w:ascii="Roboto" w:eastAsia="Times New Roman" w:hAnsi="Roboto"/>
          <w:b/>
          <w:bCs/>
          <w:color w:val="3c4043"/>
          <w:sz w:val="40"/>
          <w:szCs w:val="40"/>
          <w:shd w:val="clear" w:color="auto" w:fill="ffffff"/>
        </w:rPr>
        <w:t>cranial nerves</w:t>
      </w:r>
      <w:r>
        <w:rPr>
          <w:rFonts w:ascii="Roboto" w:eastAsia="Times New Roman" w:hAnsi="Roboto"/>
          <w:color w:val="3c4043"/>
          <w:sz w:val="40"/>
          <w:szCs w:val="40"/>
          <w:shd w:val="clear" w:color="auto" w:fill="ffffff"/>
        </w:rPr>
        <w:t> are connected to glands or internal organs such as the heart and lungs</w:t>
      </w:r>
    </w:p>
    <w:p>
      <w:pPr>
        <w:pStyle w:val="style0"/>
        <w:rPr/>
      </w:pPr>
      <w:r>
        <w:rPr/>
        <w:drawing>
          <wp:inline distT="0" distR="0" distL="0" distB="0">
            <wp:extent cx="5717906" cy="4213477"/>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5717906" cy="4213477"/>
                    </a:xfrm>
                    <a:prstGeom prst="rect"/>
                  </pic:spPr>
                </pic:pic>
              </a:graphicData>
            </a:graphic>
          </wp:inline>
        </w:drawing>
      </w:r>
    </w:p>
    <w:p>
      <w:pPr>
        <w:pStyle w:val="style0"/>
        <w:rPr>
          <w:rFonts w:ascii="Roboto" w:eastAsia="Times New Roman" w:hAnsi="Roboto"/>
          <w:color w:val="3c4043"/>
          <w:sz w:val="40"/>
          <w:szCs w:val="40"/>
          <w:shd w:val="clear" w:color="auto" w:fill="ffffff"/>
        </w:rPr>
      </w:pPr>
      <w:r>
        <w:rPr/>
        <w:drawing>
          <wp:inline distT="0" distR="0" distL="0" distB="0">
            <wp:extent cx="6072941" cy="3682008"/>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6072941" cy="3682008"/>
                    </a:xfrm>
                    <a:prstGeom prst="rect"/>
                  </pic:spPr>
                </pic:pic>
              </a:graphicData>
            </a:graphic>
          </wp:inline>
        </w:drawing>
      </w:r>
    </w:p>
    <w:p>
      <w:pPr>
        <w:pStyle w:val="style1"/>
        <w:spacing w:before="375" w:after="225" w:lineRule="atLeast" w:line="570"/>
        <w:rPr>
          <w:rFonts w:ascii="Arial" w:eastAsia="Times New Roman" w:hAnsi="Arial"/>
          <w:color w:val="4472c4"/>
          <w:sz w:val="51"/>
          <w:szCs w:val="51"/>
        </w:rPr>
      </w:pPr>
      <w:r>
        <w:rPr>
          <w:rFonts w:ascii="Arial" w:eastAsia="Times New Roman" w:hAnsi="Arial"/>
          <w:color w:val="4472c4"/>
          <w:sz w:val="51"/>
          <w:szCs w:val="51"/>
        </w:rPr>
        <w:t>The 12 Cranial Nerves</w:t>
      </w:r>
    </w:p>
    <w:bookmarkStart w:id="0" w:name="i-olfactory-nerve"/>
    <w:p>
      <w:pPr>
        <w:pStyle w:val="style2"/>
        <w:spacing w:before="450" w:after="225" w:lineRule="atLeast" w:line="450"/>
        <w:rPr>
          <w:rFonts w:ascii="Arial" w:cs="Arial" w:eastAsia="Times New Roman" w:hAnsi="Arial"/>
          <w:color w:val="231f20"/>
          <w:sz w:val="36"/>
          <w:szCs w:val="36"/>
        </w:rPr>
      </w:pPr>
      <w:r>
        <w:rPr>
          <w:rFonts w:ascii="Arial" w:cs="Arial" w:eastAsia="Times New Roman" w:hAnsi="Arial"/>
          <w:color w:val="231f20"/>
        </w:rPr>
        <w:t>I. Olfactory nerve</w:t>
      </w:r>
      <w:bookmarkEnd w:id="0"/>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"https://www.healthline.com/human-body-maps/olfactory-nerve" </w:instrText>
      </w:r>
      <w:r>
        <w:rPr/>
        <w:fldChar w:fldCharType="separate"/>
      </w:r>
      <w:r>
        <w:rPr>
          <w:rStyle w:val="style85"/>
          <w:rFonts w:ascii="Arial" w:cs="Arial" w:hAnsi="Arial"/>
          <w:color w:val="01adb9"/>
          <w:sz w:val="40"/>
          <w:szCs w:val="40"/>
          <w:u w:val="none"/>
        </w:rPr>
        <w:t>olfactory nerve</w:t>
      </w:r>
      <w:r>
        <w:rPr/>
        <w:fldChar w:fldCharType="end"/>
      </w:r>
      <w:r>
        <w:rPr>
          <w:rFonts w:ascii="Arial" w:cs="Arial" w:hAnsi="Arial"/>
          <w:color w:val="231f20"/>
          <w:sz w:val="40"/>
          <w:szCs w:val="40"/>
        </w:rPr>
        <w:t> transmits sensory information to your brain regarding smells that you encounter.</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When you inhale aromatic molecules, they dissolve in a moist lining at the roof of your nasal cavity, called the olfactory epithelium. This stimulates receptors that generate nerve impulses that move to your olfactory bulb. Your olfactory bulb is an oval-shaped structure that contains specialized groups of nerve cells.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From the olfactory bulb, nerves pass into your olfactory tract, which is located below the </w:t>
      </w:r>
      <w:r>
        <w:rPr/>
        <w:fldChar w:fldCharType="begin"/>
      </w:r>
      <w:r>
        <w:instrText xml:space="preserve"> HYPERLINK "https://www.healthline.com/human-body-maps/frontal-lobe" </w:instrText>
      </w:r>
      <w:r>
        <w:rPr/>
        <w:fldChar w:fldCharType="separate"/>
      </w:r>
      <w:r>
        <w:rPr>
          <w:rStyle w:val="style85"/>
          <w:rFonts w:ascii="Arial" w:cs="Arial" w:hAnsi="Arial"/>
          <w:color w:val="01adb9"/>
          <w:sz w:val="40"/>
          <w:szCs w:val="40"/>
          <w:u w:val="none"/>
        </w:rPr>
        <w:t>frontal lobe of your brain</w:t>
      </w:r>
      <w:r>
        <w:rPr/>
        <w:fldChar w:fldCharType="end"/>
      </w:r>
      <w:r>
        <w:rPr>
          <w:rFonts w:ascii="Arial" w:cs="Arial" w:hAnsi="Arial"/>
          <w:color w:val="231f20"/>
          <w:sz w:val="40"/>
          <w:szCs w:val="40"/>
        </w:rPr>
        <w:t>. Nerve signals are then sent to areas of your brain concerned with memory and recognition of smells.</w:t>
      </w:r>
    </w:p>
    <w:bookmarkStart w:id="1" w:name="ii-optic-nerve"/>
    <w:p>
      <w:pPr>
        <w:pStyle w:val="style2"/>
        <w:spacing w:before="450" w:after="225" w:lineRule="atLeast" w:line="450"/>
        <w:rPr>
          <w:rFonts w:ascii="Arial" w:cs="Arial" w:eastAsia="Times New Roman" w:hAnsi="Arial"/>
          <w:color w:val="231f20"/>
          <w:sz w:val="36"/>
          <w:szCs w:val="36"/>
        </w:rPr>
      </w:pPr>
      <w:r>
        <w:rPr>
          <w:rFonts w:ascii="Arial" w:cs="Arial" w:eastAsia="Times New Roman" w:hAnsi="Arial"/>
          <w:color w:val="231f20"/>
        </w:rPr>
        <w:t>II. Optic nerve</w:t>
      </w:r>
      <w:bookmarkEnd w:id="1"/>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"https://www.healthline.com/human-body-maps/optic-nerve" </w:instrText>
      </w:r>
      <w:r>
        <w:rPr/>
        <w:fldChar w:fldCharType="separate"/>
      </w:r>
      <w:r>
        <w:rPr>
          <w:rStyle w:val="style85"/>
          <w:rFonts w:ascii="Arial" w:cs="Arial" w:hAnsi="Arial"/>
          <w:color w:val="01adb9"/>
          <w:sz w:val="40"/>
          <w:szCs w:val="40"/>
          <w:u w:val="none"/>
        </w:rPr>
        <w:t>optic nerve</w:t>
      </w:r>
      <w:r>
        <w:rPr/>
        <w:fldChar w:fldCharType="end"/>
      </w:r>
      <w:r>
        <w:rPr>
          <w:rFonts w:ascii="Arial" w:cs="Arial" w:hAnsi="Arial"/>
          <w:color w:val="231f20"/>
          <w:sz w:val="40"/>
          <w:szCs w:val="40"/>
        </w:rPr>
        <w:t> is the sensory nerve that involves vision.</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When light enters your eye, it comes into contact with special receptors in your </w:t>
      </w:r>
      <w:r>
        <w:rPr/>
        <w:fldChar w:fldCharType="begin"/>
      </w:r>
      <w:r>
        <w:instrText xml:space="preserve"> HYPERLINK "https://www.healthline.com/human-body-maps/retina" </w:instrText>
      </w:r>
      <w:r>
        <w:rPr/>
        <w:fldChar w:fldCharType="separate"/>
      </w:r>
      <w:r>
        <w:rPr>
          <w:rStyle w:val="style85"/>
          <w:rFonts w:ascii="Arial" w:cs="Arial" w:hAnsi="Arial"/>
          <w:color w:val="01adb9"/>
          <w:sz w:val="40"/>
          <w:szCs w:val="40"/>
          <w:u w:val="none"/>
        </w:rPr>
        <w:t>retina</w:t>
      </w:r>
      <w:r>
        <w:rPr/>
        <w:fldChar w:fldCharType="end"/>
      </w:r>
      <w:r>
        <w:rPr>
          <w:rFonts w:ascii="Arial" w:cs="Arial" w:hAnsi="Arial"/>
          <w:color w:val="231f20"/>
          <w:sz w:val="40"/>
          <w:szCs w:val="40"/>
        </w:rPr>
        <w:t xml:space="preserve"> called rods and cones. Rods are found in large numbers and are </w:t>
      </w:r>
      <w:r>
        <w:rPr>
          <w:rFonts w:ascii="Arial" w:cs="Arial" w:hAnsi="Arial"/>
          <w:color w:val="231f20"/>
          <w:sz w:val="40"/>
          <w:szCs w:val="40"/>
        </w:rPr>
        <w:t>highly sensitive to light. They’re more specialized for black and white or night vision.</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 xml:space="preserve">Cones are present in smaller numbers. They have a lower light sensitivity than rods and are more involved with </w:t>
      </w:r>
      <w:r>
        <w:rPr>
          <w:rFonts w:ascii="Arial" w:cs="Arial" w:hAnsi="Arial"/>
          <w:color w:val="231f20"/>
          <w:sz w:val="40"/>
          <w:szCs w:val="40"/>
        </w:rPr>
        <w:t>color</w:t>
      </w:r>
      <w:r>
        <w:rPr>
          <w:rFonts w:ascii="Arial" w:cs="Arial" w:hAnsi="Arial"/>
          <w:color w:val="231f20"/>
          <w:sz w:val="40"/>
          <w:szCs w:val="40"/>
        </w:rPr>
        <w:t xml:space="preserve"> vision.</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information received by your rods and cones is transmitted from your retina to your optic nerve. Once inside your skull, both of your optic nerves meet to form something called the </w:t>
      </w:r>
      <w:r>
        <w:rPr/>
        <w:fldChar w:fldCharType="begin"/>
      </w:r>
      <w:r>
        <w:instrText xml:space="preserve"> HYPERLINK "https://www.healthline.com/human-body-maps/optic-chiasm" </w:instrText>
      </w:r>
      <w:r>
        <w:rPr/>
        <w:fldChar w:fldCharType="separate"/>
      </w:r>
      <w:r>
        <w:rPr>
          <w:rStyle w:val="style85"/>
          <w:rFonts w:ascii="Arial" w:cs="Arial" w:hAnsi="Arial"/>
          <w:color w:val="01adb9"/>
          <w:sz w:val="40"/>
          <w:szCs w:val="40"/>
          <w:u w:val="none"/>
        </w:rPr>
        <w:t>optic chiasm</w:t>
      </w:r>
      <w:r>
        <w:rPr/>
        <w:fldChar w:fldCharType="end"/>
      </w:r>
      <w:r>
        <w:rPr>
          <w:rFonts w:ascii="Arial" w:cs="Arial" w:hAnsi="Arial"/>
          <w:color w:val="231f20"/>
          <w:sz w:val="40"/>
          <w:szCs w:val="40"/>
        </w:rPr>
        <w:t xml:space="preserve">. At the optic </w:t>
      </w:r>
      <w:r>
        <w:rPr>
          <w:rFonts w:ascii="Arial" w:cs="Arial" w:hAnsi="Arial"/>
          <w:color w:val="231f20"/>
          <w:sz w:val="40"/>
          <w:szCs w:val="40"/>
        </w:rPr>
        <w:t>chiasm</w:t>
      </w:r>
      <w:r>
        <w:rPr>
          <w:rFonts w:ascii="Arial" w:cs="Arial" w:hAnsi="Arial"/>
          <w:color w:val="231f20"/>
          <w:sz w:val="40"/>
          <w:szCs w:val="40"/>
        </w:rPr>
        <w:t xml:space="preserve">, nerve </w:t>
      </w:r>
      <w:r>
        <w:rPr>
          <w:rFonts w:ascii="Arial" w:cs="Arial" w:hAnsi="Arial"/>
          <w:color w:val="231f20"/>
          <w:sz w:val="40"/>
          <w:szCs w:val="40"/>
        </w:rPr>
        <w:t>fibers</w:t>
      </w:r>
      <w:r>
        <w:rPr>
          <w:rFonts w:ascii="Arial" w:cs="Arial" w:hAnsi="Arial"/>
          <w:color w:val="231f20"/>
          <w:sz w:val="40"/>
          <w:szCs w:val="40"/>
        </w:rPr>
        <w:t xml:space="preserve"> from half of each retina form two separate optic tracts.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Through each optic tract, the nerve impulses eventually reach your visual cortex, which then processes the information. Your visual cortex is located in the back part of your brain.</w:t>
      </w:r>
    </w:p>
    <w:bookmarkStart w:id="2" w:name="iii-oculomotor-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III. Oculomotor nerve</w:t>
      </w:r>
      <w:bookmarkEnd w:id="2"/>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"https://www.healthline.com/human-body-maps/oculomotor-nerve" </w:instrText>
      </w:r>
      <w:r>
        <w:rPr/>
        <w:fldChar w:fldCharType="separate"/>
      </w:r>
      <w:r>
        <w:rPr>
          <w:rStyle w:val="style85"/>
          <w:rFonts w:ascii="Arial" w:cs="Arial" w:hAnsi="Arial"/>
          <w:color w:val="01adb9"/>
          <w:sz w:val="40"/>
          <w:szCs w:val="40"/>
          <w:u w:val="none"/>
        </w:rPr>
        <w:t>oculomotor nerve</w:t>
      </w:r>
      <w:r>
        <w:rPr/>
        <w:fldChar w:fldCharType="end"/>
      </w:r>
      <w:r>
        <w:rPr>
          <w:rFonts w:ascii="Arial" w:cs="Arial" w:hAnsi="Arial"/>
          <w:color w:val="231f20"/>
          <w:sz w:val="40"/>
          <w:szCs w:val="40"/>
        </w:rPr>
        <w:t> has two different motor functions: muscle function and pupil response.</w:t>
      </w:r>
    </w:p>
    <w:p>
      <w:pPr>
        <w:pStyle w:val="style0"/>
        <w:numPr>
          <w:ilvl w:val="0"/>
          <w:numId w:val="8"/>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Muscle function.</w:t>
      </w:r>
      <w:r>
        <w:rPr>
          <w:rFonts w:ascii="Arial" w:cs="Arial" w:eastAsia="Times New Roman" w:hAnsi="Arial"/>
          <w:color w:val="231f20"/>
          <w:sz w:val="40"/>
          <w:szCs w:val="40"/>
        </w:rPr>
        <w:t> Your oculomotor nerve provides motor function to four of the six muscles around your eyes. These muscles help your eyes move and focus on objects.</w:t>
      </w:r>
    </w:p>
    <w:p>
      <w:pPr>
        <w:pStyle w:val="style0"/>
        <w:numPr>
          <w:ilvl w:val="0"/>
          <w:numId w:val="8"/>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Pupil response.</w:t>
      </w:r>
      <w:r>
        <w:rPr>
          <w:rFonts w:ascii="Arial" w:cs="Arial" w:eastAsia="Times New Roman" w:hAnsi="Arial"/>
          <w:color w:val="231f20"/>
          <w:sz w:val="40"/>
          <w:szCs w:val="40"/>
        </w:rPr>
        <w:t> It also helps to control the size of your pupil as it responds to light.</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This nerve originates in the front part of your midbrain, which is a part of your brainstem. It moves forward from that area until it reaches the area of your eye sockets.</w:t>
      </w:r>
    </w:p>
    <w:p>
      <w:pPr>
        <w:pStyle w:val="style0"/>
        <w:jc w:val="center"/>
        <w:rPr>
          <w:rFonts w:ascii="Arial" w:cs="Arial" w:eastAsia="Times New Roman" w:hAnsi="Arial"/>
          <w:color w:val="231f20"/>
          <w:sz w:val="26"/>
          <w:szCs w:val="26"/>
        </w:rPr>
      </w:pPr>
      <w:r>
        <w:rPr/>
        <w:fldChar w:fldCharType="begin"/>
      </w:r>
      <w:r>
        <w:instrText xml:space="preserve"> HYPERLINK "https://rubiconproject.com/?utm_source=ad%20unit&amp;utm_campaign=outstream" \t "_blank" </w:instrText>
      </w:r>
      <w:r>
        <w:rPr/>
        <w:fldChar w:fldCharType="separate"/>
      </w:r>
      <w:r>
        <w:rPr>
          <w:rStyle w:val="style85"/>
          <w:rFonts w:ascii="Arial" w:cs="Arial" w:eastAsia="Times New Roman" w:hAnsi="Arial"/>
          <w:color w:val="666666"/>
          <w:sz w:val="12"/>
          <w:szCs w:val="12"/>
          <w:u w:val="none"/>
        </w:rPr>
        <w:t>powered by Rubicon Project</w:t>
      </w:r>
      <w:r>
        <w:rPr/>
        <w:fldChar w:fldCharType="end"/>
      </w:r>
    </w:p>
    <w:bookmarkStart w:id="3" w:name="iv-trochlear-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IV. Trochlear nerve</w:t>
      </w:r>
      <w:bookmarkEnd w:id="3"/>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"https://www.healthline.com/human-body-maps/trochlear-nerve" </w:instrText>
      </w:r>
      <w:r>
        <w:rPr/>
        <w:fldChar w:fldCharType="separate"/>
      </w:r>
      <w:r>
        <w:rPr>
          <w:rStyle w:val="style85"/>
          <w:rFonts w:ascii="Arial" w:cs="Arial" w:hAnsi="Arial"/>
          <w:color w:val="01adb9"/>
          <w:sz w:val="40"/>
          <w:szCs w:val="40"/>
          <w:u w:val="none"/>
        </w:rPr>
        <w:t>trochlear nerve</w:t>
      </w:r>
      <w:r>
        <w:rPr/>
        <w:fldChar w:fldCharType="end"/>
      </w:r>
      <w:r>
        <w:rPr>
          <w:rFonts w:ascii="Arial" w:cs="Arial" w:hAnsi="Arial"/>
          <w:color w:val="231f20"/>
          <w:sz w:val="40"/>
          <w:szCs w:val="40"/>
        </w:rPr>
        <w:t> controls your </w:t>
      </w:r>
      <w:r>
        <w:rPr/>
        <w:fldChar w:fldCharType="begin"/>
      </w:r>
      <w:r>
        <w:instrText xml:space="preserve"> HYPERLINK "https://www.healthline.com/human-body-maps/superior-oblique" </w:instrText>
      </w:r>
      <w:r>
        <w:rPr/>
        <w:fldChar w:fldCharType="separate"/>
      </w:r>
      <w:r>
        <w:rPr>
          <w:rStyle w:val="style85"/>
          <w:rFonts w:ascii="Arial" w:cs="Arial" w:hAnsi="Arial"/>
          <w:color w:val="01adb9"/>
          <w:sz w:val="40"/>
          <w:szCs w:val="40"/>
          <w:u w:val="none"/>
        </w:rPr>
        <w:t>superior oblique muscle</w:t>
      </w:r>
      <w:r>
        <w:rPr/>
        <w:fldChar w:fldCharType="end"/>
      </w:r>
      <w:r>
        <w:rPr>
          <w:rFonts w:ascii="Arial" w:cs="Arial" w:hAnsi="Arial"/>
          <w:color w:val="231f20"/>
          <w:sz w:val="40"/>
          <w:szCs w:val="40"/>
        </w:rPr>
        <w:t>. This is the muscle that’s responsible for downward, outward, and inward eye movements.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It emerges from the back part of your midbrain. Like your oculomotor nerve, it moves forward until it reaches your eye sockets, where it stimulates the superior oblique muscle.</w:t>
      </w:r>
    </w:p>
    <w:bookmarkStart w:id="4" w:name="v-trigeminal-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V. Trigeminal nerve</w:t>
      </w:r>
      <w:bookmarkEnd w:id="4"/>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"https://www.healthline.com/human-body-maps/trigeminal-nerve" </w:instrText>
      </w:r>
      <w:r>
        <w:rPr/>
        <w:fldChar w:fldCharType="separate"/>
      </w:r>
      <w:r>
        <w:rPr>
          <w:rStyle w:val="style85"/>
          <w:rFonts w:ascii="Arial" w:cs="Arial" w:hAnsi="Arial"/>
          <w:color w:val="01adb9"/>
          <w:sz w:val="40"/>
          <w:szCs w:val="40"/>
          <w:u w:val="none"/>
        </w:rPr>
        <w:t>trigeminal nerve</w:t>
      </w:r>
      <w:r>
        <w:rPr/>
        <w:fldChar w:fldCharType="end"/>
      </w:r>
      <w:r>
        <w:rPr>
          <w:rFonts w:ascii="Arial" w:cs="Arial" w:hAnsi="Arial"/>
          <w:color w:val="231f20"/>
          <w:sz w:val="40"/>
          <w:szCs w:val="40"/>
        </w:rPr>
        <w:t> is the largest of your cranial nerves and has both sensory and motor functions.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trigeminal nerve has three divisions, which are:</w:t>
      </w:r>
    </w:p>
    <w:p>
      <w:pPr>
        <w:pStyle w:val="style0"/>
        <w:numPr>
          <w:ilvl w:val="0"/>
          <w:numId w:val="2"/>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Ophthalmic.</w:t>
      </w:r>
      <w:r>
        <w:rPr>
          <w:rFonts w:ascii="Arial" w:cs="Arial" w:eastAsia="Times New Roman" w:hAnsi="Arial"/>
          <w:color w:val="231f20"/>
          <w:sz w:val="40"/>
          <w:szCs w:val="40"/>
        </w:rPr>
        <w:t xml:space="preserve"> The ophthalmic division sends sensory information from the upper part of your </w:t>
      </w:r>
      <w:r>
        <w:rPr>
          <w:rFonts w:ascii="Arial" w:cs="Arial" w:eastAsia="Times New Roman" w:hAnsi="Arial"/>
          <w:color w:val="231f20"/>
          <w:sz w:val="40"/>
          <w:szCs w:val="40"/>
        </w:rPr>
        <w:t>face, including your forehead, scalp, and upper eyelids.</w:t>
      </w:r>
    </w:p>
    <w:p>
      <w:pPr>
        <w:pStyle w:val="style0"/>
        <w:numPr>
          <w:ilvl w:val="0"/>
          <w:numId w:val="2"/>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Maxillary.</w:t>
      </w:r>
      <w:r>
        <w:rPr>
          <w:rFonts w:ascii="Arial" w:cs="Arial" w:eastAsia="Times New Roman" w:hAnsi="Arial"/>
          <w:color w:val="231f20"/>
          <w:sz w:val="40"/>
          <w:szCs w:val="40"/>
        </w:rPr>
        <w:t> This division communicates sensory information from the middle part of your face, including your cheeks, upper lip, and nasal cavity.</w:t>
      </w:r>
    </w:p>
    <w:p>
      <w:pPr>
        <w:pStyle w:val="style0"/>
        <w:numPr>
          <w:ilvl w:val="0"/>
          <w:numId w:val="2"/>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Mandibular.</w:t>
      </w:r>
      <w:r>
        <w:rPr>
          <w:rFonts w:ascii="Arial" w:cs="Arial" w:eastAsia="Times New Roman" w:hAnsi="Arial"/>
          <w:color w:val="231f20"/>
          <w:sz w:val="40"/>
          <w:szCs w:val="40"/>
        </w:rPr>
        <w:t> The mandibular division has both a sensory and a motor function. It sends sensory information from your ears, lower lip, and chin. It also controls the movement of muscles within your jaw and ear.</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trigeminal nerve originates from a group of nuclei — which is a collection of nerve cells — in the midbrain and medulla regions of your brainstem. Eventually, these nuclei form a separate sensory root and motor root.</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sensory root of your trigeminal nerve branches into the ophthalmic, maxillary, and mandibular divisions. The motor root of your trigeminal nerve passes below the sensory root and is only distributed into the mandibular division.</w:t>
      </w:r>
    </w:p>
    <w:bookmarkStart w:id="5" w:name="vi-abducens-nerve"/>
    <w:p>
      <w:pPr>
        <w:pStyle w:val="style2"/>
        <w:spacing w:before="450" w:after="225" w:lineRule="atLeast" w:line="450"/>
        <w:rPr>
          <w:rFonts w:ascii="Arial" w:cs="Arial" w:eastAsia="Times New Roman" w:hAnsi="Arial"/>
          <w:color w:val="231f20"/>
          <w:sz w:val="36"/>
          <w:szCs w:val="36"/>
        </w:rPr>
      </w:pPr>
      <w:r>
        <w:rPr>
          <w:rFonts w:ascii="Arial" w:cs="Arial" w:eastAsia="Times New Roman" w:hAnsi="Arial"/>
          <w:color w:val="231f20"/>
        </w:rPr>
        <w:t>VI. Abducens nerve</w:t>
      </w:r>
      <w:bookmarkEnd w:id="5"/>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"https://www.healthline.com/human-body-maps/abducens-nerve" </w:instrText>
      </w:r>
      <w:r>
        <w:rPr/>
        <w:fldChar w:fldCharType="separate"/>
      </w:r>
      <w:r>
        <w:rPr>
          <w:rStyle w:val="style85"/>
          <w:rFonts w:ascii="Arial" w:cs="Arial" w:hAnsi="Arial"/>
          <w:color w:val="01adb9"/>
          <w:sz w:val="40"/>
          <w:szCs w:val="40"/>
          <w:u w:val="none"/>
        </w:rPr>
        <w:t>abducens nerve</w:t>
      </w:r>
      <w:r>
        <w:rPr/>
        <w:fldChar w:fldCharType="end"/>
      </w:r>
      <w:r>
        <w:rPr>
          <w:rFonts w:ascii="Arial" w:cs="Arial" w:hAnsi="Arial"/>
          <w:color w:val="231f20"/>
          <w:sz w:val="40"/>
          <w:szCs w:val="40"/>
        </w:rPr>
        <w:t> controls another muscle that’s associated with eye movement, called the </w:t>
      </w:r>
      <w:r>
        <w:rPr/>
        <w:fldChar w:fldCharType="begin"/>
      </w:r>
      <w:r>
        <w:instrText xml:space="preserve"> HYPERLINK "https://www.healthline.com/human-body-maps/lateral-rectus-muscle" </w:instrText>
      </w:r>
      <w:r>
        <w:rPr/>
        <w:fldChar w:fldCharType="separate"/>
      </w:r>
      <w:r>
        <w:rPr>
          <w:rStyle w:val="style85"/>
          <w:rFonts w:ascii="Arial" w:cs="Arial" w:hAnsi="Arial"/>
          <w:color w:val="01adb9"/>
          <w:sz w:val="40"/>
          <w:szCs w:val="40"/>
          <w:u w:val="none"/>
        </w:rPr>
        <w:t xml:space="preserve">lateral </w:t>
      </w:r>
      <w:r>
        <w:rPr>
          <w:rStyle w:val="style85"/>
          <w:rFonts w:ascii="Arial" w:cs="Arial" w:hAnsi="Arial"/>
          <w:color w:val="01adb9"/>
          <w:sz w:val="40"/>
          <w:szCs w:val="40"/>
          <w:u w:val="none"/>
        </w:rPr>
        <w:t>rectus muscle</w:t>
      </w:r>
      <w:r>
        <w:rPr/>
        <w:fldChar w:fldCharType="end"/>
      </w:r>
      <w:r>
        <w:rPr>
          <w:rFonts w:ascii="Arial" w:cs="Arial" w:hAnsi="Arial"/>
          <w:color w:val="231f20"/>
          <w:sz w:val="40"/>
          <w:szCs w:val="40"/>
        </w:rPr>
        <w:t>. This muscle is involved in outward eye movement. For example, you would use it to look to the side.</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 xml:space="preserve">This nerve, also called the </w:t>
      </w:r>
      <w:r>
        <w:rPr>
          <w:rFonts w:ascii="Arial" w:cs="Arial" w:hAnsi="Arial"/>
          <w:color w:val="231f20"/>
          <w:sz w:val="40"/>
          <w:szCs w:val="40"/>
        </w:rPr>
        <w:t>abducent</w:t>
      </w:r>
      <w:r>
        <w:rPr>
          <w:rFonts w:ascii="Arial" w:cs="Arial" w:hAnsi="Arial"/>
          <w:color w:val="231f20"/>
          <w:sz w:val="40"/>
          <w:szCs w:val="40"/>
        </w:rPr>
        <w:t xml:space="preserve"> nerve, starts in the </w:t>
      </w:r>
      <w:r>
        <w:rPr/>
        <w:fldChar w:fldCharType="begin"/>
      </w:r>
      <w:r>
        <w:instrText xml:space="preserve"> HYPERLINK "https://www.healthline.com/human-body-maps/pons" </w:instrText>
      </w:r>
      <w:r>
        <w:rPr/>
        <w:fldChar w:fldCharType="separate"/>
      </w:r>
      <w:r>
        <w:rPr>
          <w:rStyle w:val="style85"/>
          <w:rFonts w:ascii="Arial" w:cs="Arial" w:hAnsi="Arial"/>
          <w:color w:val="01adb9"/>
          <w:sz w:val="40"/>
          <w:szCs w:val="40"/>
          <w:u w:val="none"/>
        </w:rPr>
        <w:t>pons</w:t>
      </w:r>
      <w:r>
        <w:rPr/>
        <w:fldChar w:fldCharType="end"/>
      </w:r>
      <w:r>
        <w:rPr>
          <w:rFonts w:ascii="Arial" w:cs="Arial" w:hAnsi="Arial"/>
          <w:color w:val="231f20"/>
          <w:sz w:val="40"/>
          <w:szCs w:val="40"/>
        </w:rPr>
        <w:t> region of your brainstem. It eventually enters your eye socket, where it controls the lateral rectus muscle.</w:t>
      </w:r>
    </w:p>
    <w:bookmarkStart w:id="6" w:name="vii-facial-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VII. Facial nerve</w:t>
      </w:r>
      <w:bookmarkEnd w:id="6"/>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"https://www.healthline.com/human-body-maps/facial-nerve" </w:instrText>
      </w:r>
      <w:r>
        <w:rPr/>
        <w:fldChar w:fldCharType="separate"/>
      </w:r>
      <w:r>
        <w:rPr>
          <w:rStyle w:val="style85"/>
          <w:rFonts w:ascii="Arial" w:cs="Arial" w:hAnsi="Arial"/>
          <w:color w:val="01adb9"/>
          <w:sz w:val="40"/>
          <w:szCs w:val="40"/>
          <w:u w:val="none"/>
        </w:rPr>
        <w:t>facial nerve</w:t>
      </w:r>
      <w:r>
        <w:rPr/>
        <w:fldChar w:fldCharType="end"/>
      </w:r>
      <w:r>
        <w:rPr>
          <w:rFonts w:ascii="Arial" w:cs="Arial" w:hAnsi="Arial"/>
          <w:color w:val="231f20"/>
          <w:sz w:val="40"/>
          <w:szCs w:val="40"/>
        </w:rPr>
        <w:t> provides both sensory and motor functions, including:</w:t>
      </w:r>
    </w:p>
    <w:p>
      <w:pPr>
        <w:pStyle w:val="style0"/>
        <w:numPr>
          <w:ilvl w:val="0"/>
          <w:numId w:val="10"/>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moving muscles used for facial expressions as well as some muscles in your jaw</w:t>
      </w:r>
    </w:p>
    <w:p>
      <w:pPr>
        <w:pStyle w:val="style0"/>
        <w:numPr>
          <w:ilvl w:val="0"/>
          <w:numId w:val="10"/>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providing a sense of taste for most of your tongue</w:t>
      </w:r>
    </w:p>
    <w:p>
      <w:pPr>
        <w:pStyle w:val="style0"/>
        <w:numPr>
          <w:ilvl w:val="0"/>
          <w:numId w:val="10"/>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supplying glands in your head or neck area, such as salivary glands and tear-producing glands</w:t>
      </w:r>
    </w:p>
    <w:p>
      <w:pPr>
        <w:pStyle w:val="style0"/>
        <w:numPr>
          <w:ilvl w:val="0"/>
          <w:numId w:val="10"/>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communicating sensations from the outer parts of your ear</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Your facial nerve has a very complex path. It originates in the pons area of your brainstem, where it has both a motor and sensory root. Eventually, the two nerves fuse together to form the facial nerve.</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 xml:space="preserve">Both within and outside of your skull, the facial nerve branches further into smaller nerve </w:t>
      </w:r>
      <w:r>
        <w:rPr>
          <w:rFonts w:ascii="Arial" w:cs="Arial" w:hAnsi="Arial"/>
          <w:color w:val="231f20"/>
          <w:sz w:val="40"/>
          <w:szCs w:val="40"/>
        </w:rPr>
        <w:t>fibers</w:t>
      </w:r>
      <w:r>
        <w:rPr>
          <w:rFonts w:ascii="Arial" w:cs="Arial" w:hAnsi="Arial"/>
          <w:color w:val="231f20"/>
          <w:sz w:val="40"/>
          <w:szCs w:val="40"/>
        </w:rPr>
        <w:t xml:space="preserve"> that stimulate muscles and glands or provide sensory information.</w:t>
      </w:r>
    </w:p>
    <w:bookmarkStart w:id="7" w:name="viii-vestibulocochlear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VIII. Vestibulocochlear nerve</w:t>
      </w:r>
      <w:bookmarkEnd w:id="7"/>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Your </w:t>
      </w:r>
      <w:r>
        <w:rPr/>
        <w:fldChar w:fldCharType="begin"/>
      </w:r>
      <w:r>
        <w:instrText xml:space="preserve"> HYPERLINK "https://www.healthline.com/human-body-maps/vestibulocochlear-nerve" </w:instrText>
      </w:r>
      <w:r>
        <w:rPr/>
        <w:fldChar w:fldCharType="separate"/>
      </w:r>
      <w:r>
        <w:rPr>
          <w:rStyle w:val="style85"/>
          <w:rFonts w:ascii="Arial" w:cs="Arial" w:hAnsi="Arial"/>
          <w:color w:val="01adb9"/>
          <w:sz w:val="40"/>
          <w:szCs w:val="40"/>
          <w:u w:val="none"/>
        </w:rPr>
        <w:t>vestibulocochlear nerve</w:t>
      </w:r>
      <w:r>
        <w:rPr/>
        <w:fldChar w:fldCharType="end"/>
      </w:r>
      <w:r>
        <w:rPr>
          <w:rFonts w:ascii="Arial" w:cs="Arial" w:hAnsi="Arial"/>
          <w:color w:val="231f20"/>
          <w:sz w:val="40"/>
          <w:szCs w:val="40"/>
        </w:rPr>
        <w:t> has sensory functions involving hearing and balance. It consists of two parts, the cochlear portion and vestibular portion:</w:t>
      </w:r>
    </w:p>
    <w:p>
      <w:pPr>
        <w:pStyle w:val="style0"/>
        <w:numPr>
          <w:ilvl w:val="0"/>
          <w:numId w:val="9"/>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Cochlear portion.</w:t>
      </w:r>
      <w:r>
        <w:rPr>
          <w:rFonts w:ascii="Arial" w:cs="Arial" w:eastAsia="Times New Roman" w:hAnsi="Arial"/>
          <w:color w:val="231f20"/>
          <w:sz w:val="40"/>
          <w:szCs w:val="40"/>
        </w:rPr>
        <w:t> Specialized cells within your ear detect vibrations from sound based off of the sound’s loudness and pitch. This generates nerve impulses that are transmitted to the cochlear nerve.</w:t>
      </w:r>
    </w:p>
    <w:p>
      <w:pPr>
        <w:pStyle w:val="style0"/>
        <w:numPr>
          <w:ilvl w:val="0"/>
          <w:numId w:val="9"/>
        </w:numPr>
        <w:spacing w:before="100" w:beforeAutospacing="true" w:after="120" w:lineRule="atLeast" w:line="390"/>
        <w:rPr>
          <w:rFonts w:ascii="Arial" w:cs="Arial" w:eastAsia="Times New Roman" w:hAnsi="Arial"/>
          <w:color w:val="231f20"/>
          <w:sz w:val="40"/>
          <w:szCs w:val="40"/>
        </w:rPr>
      </w:pPr>
      <w:r>
        <w:rPr>
          <w:rStyle w:val="style87"/>
          <w:rFonts w:ascii="Arial" w:cs="Arial" w:eastAsia="Times New Roman" w:hAnsi="Arial"/>
          <w:color w:val="231f20"/>
          <w:sz w:val="40"/>
          <w:szCs w:val="40"/>
        </w:rPr>
        <w:t>Vestibular portion.</w:t>
      </w:r>
      <w:r>
        <w:rPr>
          <w:rFonts w:ascii="Arial" w:cs="Arial" w:eastAsia="Times New Roman" w:hAnsi="Arial"/>
          <w:color w:val="231f20"/>
          <w:sz w:val="40"/>
          <w:szCs w:val="40"/>
        </w:rPr>
        <w:t> Another set of special cells in this portion can track both linear and rotational movements of your head. This information is transmitted to the vestibular nerve and used to adjust your balance and equilibrium.</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cochlear and vestibular portions of your vestibulocochlear nerve originate in separate areas of the brain.</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 xml:space="preserve">The cochlear portion starts in an area of your brain called the inferior cerebellar peduncle. The vestibular portion begins in your pons and medulla. </w:t>
      </w:r>
      <w:r>
        <w:rPr>
          <w:rFonts w:ascii="Arial" w:cs="Arial" w:hAnsi="Arial"/>
          <w:color w:val="231f20"/>
          <w:sz w:val="40"/>
          <w:szCs w:val="40"/>
        </w:rPr>
        <w:t>Both portions combine to form the vestibulocochlear nerve.</w:t>
      </w:r>
    </w:p>
    <w:bookmarkStart w:id="8" w:name="ix-glossopharyngeal-nerve"/>
    <w:p>
      <w:pPr>
        <w:pStyle w:val="style2"/>
        <w:spacing w:before="450" w:after="225" w:lineRule="atLeast" w:line="450"/>
        <w:rPr>
          <w:rFonts w:ascii="Arial" w:cs="Arial" w:eastAsia="Times New Roman" w:hAnsi="Arial"/>
          <w:color w:val="231f20"/>
          <w:sz w:val="36"/>
          <w:szCs w:val="36"/>
        </w:rPr>
      </w:pPr>
      <w:r>
        <w:rPr>
          <w:rFonts w:ascii="Arial" w:cs="Arial" w:eastAsia="Times New Roman" w:hAnsi="Arial"/>
          <w:color w:val="231f20"/>
        </w:rPr>
        <w:t>IX. Glossopharyngeal nerve</w:t>
      </w:r>
      <w:bookmarkEnd w:id="8"/>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"https://www.healthline.com/human-body-maps/glossopharyngeal-nerve" </w:instrText>
      </w:r>
      <w:r>
        <w:rPr/>
        <w:fldChar w:fldCharType="separate"/>
      </w:r>
      <w:r>
        <w:rPr>
          <w:rStyle w:val="style85"/>
          <w:rFonts w:ascii="Arial" w:cs="Arial" w:hAnsi="Arial"/>
          <w:color w:val="01adb9"/>
          <w:sz w:val="40"/>
          <w:szCs w:val="40"/>
          <w:u w:val="none"/>
        </w:rPr>
        <w:t>glossopharyngeal nerve</w:t>
      </w:r>
      <w:r>
        <w:rPr/>
        <w:fldChar w:fldCharType="end"/>
      </w:r>
      <w:r>
        <w:rPr>
          <w:rFonts w:ascii="Arial" w:cs="Arial" w:hAnsi="Arial"/>
          <w:color w:val="231f20"/>
          <w:sz w:val="40"/>
          <w:szCs w:val="40"/>
        </w:rPr>
        <w:t> has both motor and sensory functions, including:</w:t>
      </w:r>
    </w:p>
    <w:p>
      <w:pPr>
        <w:pStyle w:val="style0"/>
        <w:numPr>
          <w:ilvl w:val="0"/>
          <w:numId w:val="4"/>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sending sensory information from your sinuses, the back of your throat, parts of your inner ear, and the back part of your tongue</w:t>
      </w:r>
    </w:p>
    <w:p>
      <w:pPr>
        <w:pStyle w:val="style0"/>
        <w:numPr>
          <w:ilvl w:val="0"/>
          <w:numId w:val="4"/>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providing a sense of taste for the back part of your tongue</w:t>
      </w:r>
    </w:p>
    <w:p>
      <w:pPr>
        <w:pStyle w:val="style0"/>
        <w:numPr>
          <w:ilvl w:val="0"/>
          <w:numId w:val="4"/>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 xml:space="preserve">stimulating voluntary movement of a muscle in the back of your throat called the </w:t>
      </w:r>
      <w:r>
        <w:rPr>
          <w:rFonts w:ascii="Arial" w:cs="Arial" w:eastAsia="Times New Roman" w:hAnsi="Arial"/>
          <w:color w:val="231f20"/>
          <w:sz w:val="40"/>
          <w:szCs w:val="40"/>
        </w:rPr>
        <w:t>stylopharyngeus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glossopharyngeal nerve originates in a part of your brainstem called the </w:t>
      </w:r>
      <w:r>
        <w:rPr/>
        <w:fldChar w:fldCharType="begin"/>
      </w:r>
      <w:r>
        <w:instrText xml:space="preserve"> HYPERLINK "https://www.healthline.com/human-body-maps/medulla-oblongata" </w:instrText>
      </w:r>
      <w:r>
        <w:rPr/>
        <w:fldChar w:fldCharType="separate"/>
      </w:r>
      <w:r>
        <w:rPr>
          <w:rStyle w:val="style85"/>
          <w:rFonts w:ascii="Arial" w:cs="Arial" w:hAnsi="Arial"/>
          <w:color w:val="01adb9"/>
          <w:sz w:val="40"/>
          <w:szCs w:val="40"/>
          <w:u w:val="none"/>
        </w:rPr>
        <w:t>medulla oblongata</w:t>
      </w:r>
      <w:r>
        <w:rPr/>
        <w:fldChar w:fldCharType="end"/>
      </w:r>
      <w:r>
        <w:rPr>
          <w:rFonts w:ascii="Arial" w:cs="Arial" w:hAnsi="Arial"/>
          <w:color w:val="231f20"/>
          <w:sz w:val="40"/>
          <w:szCs w:val="40"/>
        </w:rPr>
        <w:t>. It eventually extends into your neck and throat region.</w:t>
      </w:r>
    </w:p>
    <w:bookmarkStart w:id="9" w:name="x-vagus-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X. Vagus nerve</w:t>
      </w:r>
      <w:bookmarkEnd w:id="9"/>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 </w:t>
      </w:r>
      <w:r>
        <w:rPr/>
        <w:fldChar w:fldCharType="begin"/>
      </w:r>
      <w:r>
        <w:instrText xml:space="preserve"> HYPERLINK "https://www.healthline.com/human-body-maps/vagus-nerve" </w:instrText>
      </w:r>
      <w:r>
        <w:rPr/>
        <w:fldChar w:fldCharType="separate"/>
      </w:r>
      <w:r>
        <w:rPr>
          <w:rStyle w:val="style85"/>
          <w:rFonts w:ascii="Arial" w:cs="Arial" w:hAnsi="Arial"/>
          <w:color w:val="01adb9"/>
          <w:sz w:val="40"/>
          <w:szCs w:val="40"/>
          <w:u w:val="none"/>
        </w:rPr>
        <w:t>vagus nerve</w:t>
      </w:r>
      <w:r>
        <w:rPr/>
        <w:fldChar w:fldCharType="end"/>
      </w:r>
      <w:r>
        <w:rPr>
          <w:rFonts w:ascii="Arial" w:cs="Arial" w:hAnsi="Arial"/>
          <w:color w:val="231f20"/>
          <w:sz w:val="40"/>
          <w:szCs w:val="40"/>
        </w:rPr>
        <w:t> is a very diverse nerve. It has both sensory and motor functions, including:</w:t>
      </w:r>
    </w:p>
    <w:p>
      <w:pPr>
        <w:pStyle w:val="style0"/>
        <w:numPr>
          <w:ilvl w:val="0"/>
          <w:numId w:val="7"/>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communicating sensation information from your ear canal and parts of your throat</w:t>
      </w:r>
    </w:p>
    <w:p>
      <w:pPr>
        <w:pStyle w:val="style0"/>
        <w:numPr>
          <w:ilvl w:val="0"/>
          <w:numId w:val="7"/>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sending sensory information from organs in your chest and trunk, such as your heart and intestines</w:t>
      </w:r>
    </w:p>
    <w:p>
      <w:pPr>
        <w:pStyle w:val="style0"/>
        <w:numPr>
          <w:ilvl w:val="0"/>
          <w:numId w:val="7"/>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allowing motor control of muscles in your throat</w:t>
      </w:r>
    </w:p>
    <w:p>
      <w:pPr>
        <w:pStyle w:val="style0"/>
        <w:numPr>
          <w:ilvl w:val="0"/>
          <w:numId w:val="7"/>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stimulating the muscles of organs in your chest and trunk, including those that move food through your digestive tract (peristalsis)</w:t>
      </w:r>
    </w:p>
    <w:p>
      <w:pPr>
        <w:pStyle w:val="style0"/>
        <w:numPr>
          <w:ilvl w:val="0"/>
          <w:numId w:val="7"/>
        </w:numPr>
        <w:spacing w:before="100" w:beforeAutospacing="true" w:after="120" w:lineRule="atLeast" w:line="390"/>
        <w:rPr>
          <w:rFonts w:ascii="Arial" w:cs="Arial" w:eastAsia="Times New Roman" w:hAnsi="Arial"/>
          <w:color w:val="231f20"/>
          <w:sz w:val="40"/>
          <w:szCs w:val="40"/>
        </w:rPr>
      </w:pPr>
      <w:r>
        <w:rPr>
          <w:rFonts w:ascii="Arial" w:cs="Arial" w:eastAsia="Times New Roman" w:hAnsi="Arial"/>
          <w:color w:val="231f20"/>
          <w:sz w:val="40"/>
          <w:szCs w:val="40"/>
        </w:rPr>
        <w:t>providing a sense of taste near the root of your tongue</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Out of all of the cranial nerves, the vagus nerve has the longest pathway. It extends from your head all the way into your abdomen. It originates in the part of your brainstem called the medulla.</w:t>
      </w:r>
    </w:p>
    <w:bookmarkStart w:id="10" w:name="xi-accessory-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XI. Accessory nerve</w:t>
      </w:r>
      <w:bookmarkEnd w:id="10"/>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Your </w:t>
      </w:r>
      <w:r>
        <w:rPr/>
        <w:fldChar w:fldCharType="begin"/>
      </w:r>
      <w:r>
        <w:instrText xml:space="preserve"> HYPERLINK "https://www.healthline.com/human-body-maps/accessory-nerve" </w:instrText>
      </w:r>
      <w:r>
        <w:rPr/>
        <w:fldChar w:fldCharType="separate"/>
      </w:r>
      <w:r>
        <w:rPr>
          <w:rStyle w:val="style85"/>
          <w:rFonts w:ascii="Arial" w:cs="Arial" w:hAnsi="Arial"/>
          <w:color w:val="01adb9"/>
          <w:sz w:val="40"/>
          <w:szCs w:val="40"/>
          <w:u w:val="none"/>
        </w:rPr>
        <w:t>accessory nerve</w:t>
      </w:r>
      <w:r>
        <w:rPr/>
        <w:fldChar w:fldCharType="end"/>
      </w:r>
      <w:r>
        <w:rPr>
          <w:rFonts w:ascii="Arial" w:cs="Arial" w:hAnsi="Arial"/>
          <w:color w:val="231f20"/>
          <w:sz w:val="40"/>
          <w:szCs w:val="40"/>
        </w:rPr>
        <w:t> is a motor nerve that controls the muscles in your neck. These muscles allow you to rotate, flex, and extend your neck and shoulders.</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It’s divided into two parts: spinal and cranial. The spinal portion originates in the upper part of your spinal cord. The cranial part starts in your medulla oblongata.</w:t>
      </w:r>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These parts meet briefly before the spinal part of the nerve moves to supply the muscles of your neck while the cranial part follows the vagus nerve.</w:t>
      </w:r>
    </w:p>
    <w:bookmarkStart w:id="11" w:name="xii-hypoglossal-nerve"/>
    <w:p>
      <w:pPr>
        <w:pStyle w:val="style2"/>
        <w:spacing w:before="450" w:after="225" w:lineRule="atLeast" w:line="450"/>
        <w:rPr>
          <w:rFonts w:ascii="Arial" w:cs="Arial" w:eastAsia="Times New Roman" w:hAnsi="Arial"/>
          <w:color w:val="4472c4"/>
          <w:sz w:val="50"/>
          <w:szCs w:val="50"/>
        </w:rPr>
      </w:pPr>
      <w:r>
        <w:rPr>
          <w:rFonts w:ascii="Arial" w:cs="Arial" w:eastAsia="Times New Roman" w:hAnsi="Arial"/>
          <w:color w:val="4472c4"/>
          <w:sz w:val="50"/>
          <w:szCs w:val="50"/>
        </w:rPr>
        <w:t>XII. Hypoglossal nerve</w:t>
      </w:r>
      <w:bookmarkEnd w:id="11"/>
    </w:p>
    <w:p>
      <w:pPr>
        <w:pStyle w:val="style94"/>
        <w:spacing w:before="300" w:beforeAutospacing="false" w:after="300" w:afterAutospacing="false" w:lineRule="atLeast" w:line="390"/>
        <w:rPr>
          <w:rFonts w:ascii="Arial" w:cs="Arial" w:hAnsi="Arial"/>
          <w:color w:val="231f20"/>
          <w:sz w:val="40"/>
          <w:szCs w:val="40"/>
        </w:rPr>
      </w:pPr>
      <w:r>
        <w:rPr>
          <w:rFonts w:ascii="Arial" w:cs="Arial" w:hAnsi="Arial"/>
          <w:color w:val="231f20"/>
          <w:sz w:val="40"/>
          <w:szCs w:val="40"/>
        </w:rPr>
        <w:t>Your </w:t>
      </w:r>
      <w:r>
        <w:rPr/>
        <w:fldChar w:fldCharType="begin"/>
      </w:r>
      <w:r>
        <w:instrText xml:space="preserve"> HYPERLINK "https://www.healthline.com/human-body-maps/hypoglossal-nerve" </w:instrText>
      </w:r>
      <w:r>
        <w:rPr/>
        <w:fldChar w:fldCharType="separate"/>
      </w:r>
      <w:r>
        <w:rPr>
          <w:rStyle w:val="style85"/>
          <w:rFonts w:ascii="Arial" w:cs="Arial" w:hAnsi="Arial"/>
          <w:color w:val="01adb9"/>
          <w:sz w:val="40"/>
          <w:szCs w:val="40"/>
          <w:u w:val="none"/>
        </w:rPr>
        <w:t>hypoglossal nerve</w:t>
      </w:r>
      <w:r>
        <w:rPr/>
        <w:fldChar w:fldCharType="end"/>
      </w:r>
      <w:r>
        <w:rPr>
          <w:rFonts w:ascii="Arial" w:cs="Arial" w:hAnsi="Arial"/>
          <w:color w:val="231f20"/>
          <w:sz w:val="40"/>
          <w:szCs w:val="40"/>
        </w:rPr>
        <w:t> is the 12th cranial nerve which is responsible for the movement of most of the muscles in your tongue. It starts in the medulla oblongata and moves down into the jaw, where it reaches the tongue.</w:t>
      </w:r>
    </w:p>
    <w:p>
      <w:pPr>
        <w:pStyle w:val="style0"/>
        <w:rPr>
          <w:rFonts w:ascii="Roboto" w:eastAsia="Times New Roman" w:hAnsi="Roboto"/>
          <w:color w:val="3c4043"/>
          <w:sz w:val="40"/>
          <w:szCs w:val="40"/>
          <w:shd w:val="clear" w:color="auto" w:fill="ffffff"/>
        </w:rPr>
      </w:pPr>
      <w:r>
        <w:rPr>
          <w:rFonts w:ascii="Roboto" w:eastAsia="Times New Roman" w:hAnsi="Roboto"/>
          <w:color w:val="3c4043"/>
          <w:sz w:val="40"/>
          <w:szCs w:val="40"/>
          <w:shd w:val="clear" w:color="auto" w:fill="ffffff"/>
        </w:rPr>
        <w:t>Function.</w:t>
      </w:r>
      <w:r>
        <w:rPr>
          <w:rFonts w:ascii="Roboto" w:eastAsia="Times New Roman" w:hAnsi="Roboto"/>
          <w:color w:val="3c4043"/>
          <w:sz w:val="40"/>
          <w:szCs w:val="40"/>
          <w:shd w:val="clear" w:color="auto" w:fill="ffffff"/>
        </w:rPr>
        <w:t xml:space="preserve">                                                                                                                                                                     </w:t>
      </w:r>
      <w:r>
        <w:rPr>
          <w:rFonts w:ascii="Roboto" w:eastAsia="Times New Roman" w:hAnsi="Roboto"/>
          <w:color w:val="3c4043"/>
          <w:sz w:val="40"/>
          <w:szCs w:val="40"/>
          <w:shd w:val="clear" w:color="auto" w:fill="ffffff"/>
        </w:rPr>
        <w:t xml:space="preserve"> The </w:t>
      </w:r>
      <w:r>
        <w:rPr>
          <w:rFonts w:ascii="Roboto" w:eastAsia="Times New Roman" w:hAnsi="Roboto"/>
          <w:b/>
          <w:bCs/>
          <w:color w:val="3c4043"/>
          <w:sz w:val="40"/>
          <w:szCs w:val="40"/>
          <w:shd w:val="clear" w:color="auto" w:fill="ffffff"/>
        </w:rPr>
        <w:t>cranial nerves</w:t>
      </w:r>
      <w:r>
        <w:rPr>
          <w:rFonts w:ascii="Roboto" w:eastAsia="Times New Roman" w:hAnsi="Roboto"/>
          <w:color w:val="3c4043"/>
          <w:sz w:val="40"/>
          <w:szCs w:val="40"/>
          <w:shd w:val="clear" w:color="auto" w:fill="ffffff"/>
        </w:rPr>
        <w:t> provide motor and sensory supply mainly to the structures within the head and neck. The sensory supply includes both "general" sensation such as temperature and touch, and "special" senses such as taste, vision, smell, balance and hearing.</w:t>
      </w:r>
    </w:p>
    <w:p>
      <w:pPr>
        <w:pStyle w:val="style0"/>
        <w:shd w:val="clear" w:color="auto" w:fill="ffffff"/>
        <w:rPr>
          <w:rFonts w:ascii="Roboto" w:eastAsia="Times New Roman" w:hAnsi="Roboto"/>
          <w:i/>
          <w:iCs/>
          <w:color w:val="36363d"/>
          <w:sz w:val="40"/>
          <w:szCs w:val="40"/>
          <w:highlight w:val="green"/>
        </w:rPr>
      </w:pPr>
      <w:r>
        <w:rPr>
          <w:rFonts w:ascii="Roboto" w:eastAsia="Times New Roman" w:hAnsi="Roboto"/>
          <w:i/>
          <w:iCs/>
          <w:color w:val="36363d"/>
          <w:sz w:val="40"/>
          <w:szCs w:val="40"/>
          <w:highlight w:val="green"/>
          <w:shd w:val="clear" w:color="auto" w:fill="ffffff"/>
        </w:rPr>
        <w:t>Qno3.</w:t>
      </w:r>
      <w:r>
        <w:rPr>
          <w:rFonts w:ascii="Roboto" w:eastAsia="Times New Roman" w:hAnsi="Roboto"/>
          <w:i/>
          <w:iCs/>
          <w:color w:val="36363d"/>
          <w:sz w:val="40"/>
          <w:szCs w:val="40"/>
          <w:highlight w:val="green"/>
        </w:rPr>
        <w:t xml:space="preserve"> :write note on the silent features of norma frontalis and Norma occipitals of skull .</w:t>
      </w:r>
    </w:p>
    <w:p>
      <w:pPr>
        <w:pStyle w:val="style0"/>
        <w:shd w:val="clear" w:color="auto" w:fill="ffffff"/>
        <w:rPr>
          <w:rFonts w:ascii="Roboto" w:eastAsia="Times New Roman" w:hAnsi="Roboto"/>
          <w:i/>
          <w:iCs/>
          <w:color w:val="36363d"/>
          <w:sz w:val="40"/>
          <w:szCs w:val="40"/>
          <w:highlight w:val="green"/>
        </w:rPr>
      </w:pPr>
      <w:r>
        <w:rPr>
          <w:rFonts w:ascii="Roboto" w:eastAsia="Times New Roman" w:hAnsi="Roboto"/>
          <w:i/>
          <w:iCs/>
          <w:color w:val="36363d"/>
          <w:sz w:val="40"/>
          <w:szCs w:val="40"/>
          <w:highlight w:val="green"/>
        </w:rPr>
        <w:t xml:space="preserve"> Norma frontalis?</w:t>
      </w:r>
    </w:p>
    <w:p>
      <w:pPr>
        <w:pStyle w:val="style0"/>
        <w:shd w:val="clear" w:color="auto" w:fill="ffffff"/>
        <w:rPr>
          <w:rFonts w:ascii="Roboto" w:eastAsia="Times New Roman" w:hAnsi="Roboto"/>
          <w:color w:val="3c4043"/>
          <w:sz w:val="40"/>
          <w:szCs w:val="40"/>
        </w:rPr>
      </w:pPr>
      <w:r>
        <w:rPr>
          <w:rFonts w:ascii="Roboto" w:eastAsia="Times New Roman" w:hAnsi="Roboto"/>
          <w:b/>
          <w:bCs/>
          <w:color w:val="3c4043"/>
          <w:sz w:val="50"/>
          <w:szCs w:val="50"/>
        </w:rPr>
        <w:t xml:space="preserve">norma </w:t>
      </w:r>
      <w:r>
        <w:rPr>
          <w:rFonts w:ascii="Roboto" w:eastAsia="Times New Roman" w:hAnsi="Roboto"/>
          <w:b/>
          <w:bCs/>
          <w:color w:val="3c4043"/>
          <w:sz w:val="50"/>
          <w:szCs w:val="50"/>
        </w:rPr>
        <w:t>frontalis</w:t>
      </w:r>
      <w:r>
        <w:rPr>
          <w:rFonts w:ascii="Roboto" w:eastAsia="Times New Roman" w:hAnsi="Roboto"/>
          <w:color w:val="3c4043"/>
          <w:sz w:val="21"/>
          <w:szCs w:val="21"/>
        </w:rPr>
        <w:t xml:space="preserve">. </w:t>
      </w:r>
      <w:r>
        <w:rPr>
          <w:rFonts w:ascii="Roboto" w:eastAsia="Times New Roman" w:hAnsi="Roboto"/>
          <w:color w:val="3c4043"/>
          <w:sz w:val="40"/>
          <w:szCs w:val="40"/>
        </w:rPr>
        <w:t xml:space="preserve">The outline of the skull viewed from the front. Synonym: </w:t>
      </w:r>
      <w:r>
        <w:rPr>
          <w:rFonts w:ascii="Roboto" w:eastAsia="Times New Roman" w:hAnsi="Roboto"/>
          <w:color w:val="3c4043"/>
          <w:sz w:val="40"/>
          <w:szCs w:val="40"/>
        </w:rPr>
        <w:t>anterior</w:t>
      </w:r>
      <w:r>
        <w:rPr>
          <w:rFonts w:ascii="Roboto" w:eastAsia="Times New Roman" w:hAnsi="Roboto"/>
          <w:b/>
          <w:bCs/>
          <w:color w:val="3c4043"/>
          <w:sz w:val="40"/>
          <w:szCs w:val="40"/>
        </w:rPr>
        <w:t>norma</w:t>
      </w:r>
      <w:r>
        <w:rPr>
          <w:rFonts w:ascii="Roboto" w:eastAsia="Times New Roman" w:hAnsi="Roboto"/>
          <w:color w:val="3c4043"/>
          <w:sz w:val="40"/>
          <w:szCs w:val="40"/>
        </w:rPr>
        <w:t>; </w:t>
      </w:r>
      <w:r>
        <w:rPr>
          <w:rFonts w:ascii="Roboto" w:eastAsia="Times New Roman" w:hAnsi="Roboto"/>
          <w:b/>
          <w:bCs/>
          <w:color w:val="3c4043"/>
          <w:sz w:val="40"/>
          <w:szCs w:val="40"/>
        </w:rPr>
        <w:t>norma</w:t>
      </w:r>
      <w:r>
        <w:rPr>
          <w:rFonts w:ascii="Roboto" w:eastAsia="Times New Roman" w:hAnsi="Roboto"/>
          <w:color w:val="3c4043"/>
          <w:sz w:val="40"/>
          <w:szCs w:val="40"/>
        </w:rPr>
        <w:t> </w:t>
      </w:r>
      <w:r>
        <w:rPr>
          <w:rFonts w:ascii="Roboto" w:eastAsia="Times New Roman" w:hAnsi="Roboto"/>
          <w:color w:val="3c4043"/>
          <w:sz w:val="40"/>
          <w:szCs w:val="40"/>
        </w:rPr>
        <w:t>facialis</w:t>
      </w:r>
      <w:r>
        <w:rPr>
          <w:rFonts w:ascii="Roboto" w:eastAsia="Times New Roman" w:hAnsi="Roboto"/>
          <w:color w:val="3c4043"/>
          <w:sz w:val="40"/>
          <w:szCs w:val="40"/>
        </w:rPr>
        <w:t>.</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Norma Occipitalis?</w:t>
      </w:r>
    </w:p>
    <w:p>
      <w:pPr>
        <w:pStyle w:val="style0"/>
        <w:shd w:val="clear" w:color="auto" w:fill="ffffff"/>
        <w:rPr>
          <w:rFonts w:ascii="Roboto" w:eastAsia="Times New Roman" w:hAnsi="Roboto"/>
          <w:color w:val="3c4043"/>
          <w:sz w:val="40"/>
          <w:szCs w:val="40"/>
        </w:rPr>
      </w:pPr>
      <w:r>
        <w:rPr>
          <w:rFonts w:ascii="Roboto" w:eastAsia="Times New Roman" w:hAnsi="Roboto"/>
          <w:b/>
          <w:bCs/>
          <w:color w:val="3c4043"/>
          <w:sz w:val="40"/>
          <w:szCs w:val="40"/>
        </w:rPr>
        <w:t xml:space="preserve">norma </w:t>
      </w:r>
      <w:r>
        <w:rPr>
          <w:rFonts w:ascii="Roboto" w:eastAsia="Times New Roman" w:hAnsi="Roboto"/>
          <w:b/>
          <w:bCs/>
          <w:color w:val="3c4043"/>
          <w:sz w:val="40"/>
          <w:szCs w:val="40"/>
        </w:rPr>
        <w:t>basalis</w:t>
      </w:r>
      <w:r>
        <w:rPr>
          <w:rFonts w:ascii="Roboto" w:eastAsia="Times New Roman" w:hAnsi="Roboto"/>
          <w:color w:val="3c4043"/>
          <w:sz w:val="40"/>
          <w:szCs w:val="40"/>
        </w:rPr>
        <w:t>. 4. The highest nuchal lines are not always present. They are curved bony ridges situated about 1 cm above the superior nuchal lines. They begin from the upper part of the external occipital protuberance and are more arched than the superior nuchal lines.</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Me</w:t>
      </w:r>
      <w:r>
        <w:rPr>
          <w:rFonts w:ascii="Roboto" w:eastAsia="Times New Roman" w:hAnsi="Roboto"/>
          <w:color w:val="3c4043"/>
          <w:sz w:val="40"/>
          <w:szCs w:val="40"/>
        </w:rPr>
        <w:t>ant by salient features?</w:t>
      </w:r>
    </w:p>
    <w:p>
      <w:pPr>
        <w:pStyle w:val="style0"/>
        <w:shd w:val="clear" w:color="auto" w:fill="ffffff"/>
        <w:rPr>
          <w:rFonts w:ascii="Roboto" w:eastAsia="Times New Roman" w:hAnsi="Roboto"/>
          <w:color w:val="3c4043"/>
          <w:sz w:val="40"/>
          <w:szCs w:val="40"/>
        </w:rPr>
      </w:pPr>
      <w:r>
        <w:rPr>
          <w:rFonts w:ascii="Roboto" w:eastAsia="Times New Roman" w:hAnsi="Roboto"/>
          <w:color w:val="3c4043"/>
          <w:sz w:val="40"/>
          <w:szCs w:val="40"/>
        </w:rPr>
        <w:t>The </w:t>
      </w:r>
      <w:r>
        <w:rPr>
          <w:rFonts w:ascii="Roboto" w:eastAsia="Times New Roman" w:hAnsi="Roboto"/>
          <w:b/>
          <w:bCs/>
          <w:color w:val="3c4043"/>
          <w:sz w:val="40"/>
          <w:szCs w:val="40"/>
        </w:rPr>
        <w:t>salient</w:t>
      </w:r>
      <w:r>
        <w:rPr>
          <w:rFonts w:ascii="Roboto" w:eastAsia="Times New Roman" w:hAnsi="Roboto"/>
          <w:color w:val="3c4043"/>
          <w:sz w:val="40"/>
          <w:szCs w:val="40"/>
        </w:rPr>
        <w:t xml:space="preserve"> facts about something or qualities of something are the most important things about them: She began to </w:t>
      </w:r>
      <w:r>
        <w:rPr>
          <w:rFonts w:ascii="Roboto" w:eastAsia="Times New Roman" w:hAnsi="Roboto"/>
          <w:color w:val="3c4043"/>
          <w:sz w:val="40"/>
          <w:szCs w:val="40"/>
        </w:rPr>
        <w:t>summarize</w:t>
      </w:r>
      <w:r>
        <w:rPr>
          <w:rFonts w:ascii="Roboto" w:eastAsia="Times New Roman" w:hAnsi="Roboto"/>
          <w:color w:val="3c4043"/>
          <w:sz w:val="40"/>
          <w:szCs w:val="40"/>
        </w:rPr>
        <w:t xml:space="preserve"> </w:t>
      </w:r>
      <w:r>
        <w:rPr>
          <w:rFonts w:ascii="Roboto" w:eastAsia="Times New Roman" w:hAnsi="Roboto"/>
          <w:color w:val="3c4043"/>
          <w:sz w:val="40"/>
          <w:szCs w:val="40"/>
        </w:rPr>
        <w:t>the</w:t>
      </w:r>
      <w:r>
        <w:rPr>
          <w:rFonts w:ascii="Roboto" w:eastAsia="Times New Roman" w:hAnsi="Roboto"/>
          <w:b/>
          <w:bCs/>
          <w:color w:val="3c4043"/>
          <w:sz w:val="40"/>
          <w:szCs w:val="40"/>
        </w:rPr>
        <w:t>salient</w:t>
      </w:r>
      <w:r>
        <w:rPr>
          <w:rFonts w:ascii="Roboto" w:eastAsia="Times New Roman" w:hAnsi="Roboto"/>
          <w:b/>
          <w:bCs/>
          <w:color w:val="3c4043"/>
          <w:sz w:val="40"/>
          <w:szCs w:val="40"/>
        </w:rPr>
        <w:t xml:space="preserve"> features</w:t>
      </w:r>
      <w:r>
        <w:rPr>
          <w:rFonts w:ascii="Roboto" w:eastAsia="Times New Roman" w:hAnsi="Roboto"/>
          <w:color w:val="3c4043"/>
          <w:sz w:val="40"/>
          <w:szCs w:val="40"/>
        </w:rPr>
        <w:t>/</w:t>
      </w:r>
      <w:r>
        <w:rPr>
          <w:rFonts w:ascii="Roboto" w:eastAsia="Times New Roman" w:hAnsi="Roboto"/>
          <w:b/>
          <w:bCs/>
          <w:color w:val="3c4043"/>
          <w:sz w:val="40"/>
          <w:szCs w:val="40"/>
        </w:rPr>
        <w:t>points</w:t>
      </w:r>
      <w:r>
        <w:rPr>
          <w:rFonts w:ascii="Roboto" w:eastAsia="Times New Roman" w:hAnsi="Roboto"/>
          <w:color w:val="3c4043"/>
          <w:sz w:val="40"/>
          <w:szCs w:val="40"/>
        </w:rPr>
        <w:t> of the proposal. The article presented the </w:t>
      </w:r>
      <w:r>
        <w:rPr>
          <w:rFonts w:ascii="Roboto" w:eastAsia="Times New Roman" w:hAnsi="Roboto"/>
          <w:b/>
          <w:bCs/>
          <w:color w:val="3c4043"/>
          <w:sz w:val="40"/>
          <w:szCs w:val="40"/>
        </w:rPr>
        <w:t>salient</w:t>
      </w:r>
      <w:r>
        <w:rPr>
          <w:rFonts w:ascii="Roboto" w:eastAsia="Times New Roman" w:hAnsi="Roboto"/>
          <w:color w:val="3c4043"/>
          <w:sz w:val="40"/>
          <w:szCs w:val="40"/>
        </w:rPr>
        <w:t> facts of the dispute clearly and concisely. Very important or urgent.</w:t>
      </w:r>
    </w:p>
    <w:p>
      <w:pPr>
        <w:pStyle w:val="style0"/>
        <w:shd w:val="clear" w:color="auto" w:fill="ffffff"/>
        <w:rPr>
          <w:rFonts w:ascii="Roboto" w:eastAsia="Times New Roman" w:hAnsi="Roboto"/>
          <w:color w:val="70757a"/>
          <w:sz w:val="40"/>
          <w:szCs w:val="40"/>
        </w:rPr>
      </w:pPr>
      <w:r>
        <w:rPr>
          <w:rFonts w:ascii="Roboto" w:eastAsia="Times New Roman" w:hAnsi="Roboto"/>
          <w:color w:val="3c4043"/>
          <w:sz w:val="40"/>
          <w:szCs w:val="40"/>
          <w:shd w:val="clear" w:color="auto" w:fill="ffffff"/>
        </w:rPr>
        <w:t>Licensed from GettyImages. adjective. The definition of </w:t>
      </w:r>
      <w:r>
        <w:rPr>
          <w:rFonts w:ascii="Roboto" w:eastAsia="Times New Roman" w:hAnsi="Roboto"/>
          <w:b/>
          <w:bCs/>
          <w:color w:val="3c4043"/>
          <w:sz w:val="40"/>
          <w:szCs w:val="40"/>
          <w:shd w:val="clear" w:color="auto" w:fill="ffffff"/>
        </w:rPr>
        <w:t>salient</w:t>
      </w:r>
      <w:r>
        <w:rPr>
          <w:rFonts w:ascii="Roboto" w:eastAsia="Times New Roman" w:hAnsi="Roboto"/>
          <w:color w:val="3c4043"/>
          <w:sz w:val="40"/>
          <w:szCs w:val="40"/>
          <w:shd w:val="clear" w:color="auto" w:fill="ffffff"/>
        </w:rPr>
        <w:t> is something that is very noticeable, jumps or is prominent. An </w:t>
      </w:r>
      <w:r>
        <w:rPr>
          <w:rFonts w:ascii="Roboto" w:eastAsia="Times New Roman" w:hAnsi="Roboto"/>
          <w:b/>
          <w:bCs/>
          <w:color w:val="3c4043"/>
          <w:sz w:val="40"/>
          <w:szCs w:val="40"/>
          <w:shd w:val="clear" w:color="auto" w:fill="ffffff"/>
        </w:rPr>
        <w:t>example</w:t>
      </w:r>
      <w:r>
        <w:rPr>
          <w:rFonts w:ascii="Roboto" w:eastAsia="Times New Roman" w:hAnsi="Roboto"/>
          <w:color w:val="3c4043"/>
          <w:sz w:val="40"/>
          <w:szCs w:val="40"/>
          <w:shd w:val="clear" w:color="auto" w:fill="ffffff"/>
        </w:rPr>
        <w:t>of</w:t>
      </w:r>
      <w:r>
        <w:rPr>
          <w:rFonts w:ascii="Roboto" w:eastAsia="Times New Roman" w:hAnsi="Roboto"/>
          <w:color w:val="3c4043"/>
          <w:sz w:val="40"/>
          <w:szCs w:val="40"/>
          <w:shd w:val="clear" w:color="auto" w:fill="ffffff"/>
        </w:rPr>
        <w:t> </w:t>
      </w:r>
      <w:r>
        <w:rPr>
          <w:rFonts w:ascii="Roboto" w:eastAsia="Times New Roman" w:hAnsi="Roboto"/>
          <w:b/>
          <w:bCs/>
          <w:color w:val="3c4043"/>
          <w:sz w:val="40"/>
          <w:szCs w:val="40"/>
          <w:shd w:val="clear" w:color="auto" w:fill="ffffff"/>
        </w:rPr>
        <w:t>salient</w:t>
      </w:r>
      <w:r>
        <w:rPr>
          <w:rFonts w:ascii="Roboto" w:eastAsia="Times New Roman" w:hAnsi="Roboto"/>
          <w:color w:val="3c4043"/>
          <w:sz w:val="40"/>
          <w:szCs w:val="40"/>
          <w:shd w:val="clear" w:color="auto" w:fill="ffffff"/>
        </w:rPr>
        <w:t> is a large dark mole on someone's forehead. An </w:t>
      </w:r>
      <w:r>
        <w:rPr>
          <w:rFonts w:ascii="Roboto" w:eastAsia="Times New Roman" w:hAnsi="Roboto"/>
          <w:b/>
          <w:bCs/>
          <w:color w:val="3c4043"/>
          <w:sz w:val="40"/>
          <w:szCs w:val="40"/>
          <w:shd w:val="clear" w:color="auto" w:fill="ffffff"/>
        </w:rPr>
        <w:t>example</w:t>
      </w:r>
      <w:r>
        <w:rPr>
          <w:rFonts w:ascii="Roboto" w:eastAsia="Times New Roman" w:hAnsi="Roboto"/>
          <w:color w:val="3c4043"/>
          <w:sz w:val="40"/>
          <w:szCs w:val="40"/>
          <w:shd w:val="clear" w:color="auto" w:fill="ffffff"/>
        </w:rPr>
        <w:t> of </w:t>
      </w:r>
      <w:r>
        <w:rPr>
          <w:rFonts w:ascii="Roboto" w:eastAsia="Times New Roman" w:hAnsi="Roboto"/>
          <w:b/>
          <w:bCs/>
          <w:color w:val="3c4043"/>
          <w:sz w:val="40"/>
          <w:szCs w:val="40"/>
          <w:shd w:val="clear" w:color="auto" w:fill="ffffff"/>
        </w:rPr>
        <w:t>salient</w:t>
      </w:r>
      <w:r>
        <w:rPr>
          <w:rFonts w:ascii="Roboto" w:eastAsia="Times New Roman" w:hAnsi="Roboto"/>
          <w:color w:val="3c4043"/>
          <w:sz w:val="40"/>
          <w:szCs w:val="40"/>
          <w:shd w:val="clear" w:color="auto" w:fill="ffffff"/>
        </w:rPr>
        <w:t> is a key point in a proposal.</w:t>
      </w:r>
      <w:r>
        <w:rPr>
          <w:rFonts w:ascii="Roboto" w:eastAsia="Times New Roman" w:hAnsi="Roboto"/>
          <w:color w:val="70757a"/>
          <w:sz w:val="40"/>
          <w:szCs w:val="40"/>
        </w:rPr>
        <w:t>skull</w:t>
      </w:r>
    </w:p>
    <w:p>
      <w:pPr>
        <w:pStyle w:val="style1"/>
        <w:shd w:val="clear" w:color="auto" w:fill="f7fafe"/>
        <w:spacing w:before="161" w:after="161"/>
        <w:jc w:val="center"/>
        <w:rPr>
          <w:rFonts w:ascii="HelveticaNeueLTStd-Md" w:eastAsia="Times New Roman" w:hAnsi="HelveticaNeueLTStd-Md"/>
          <w:color w:val="4472c4"/>
          <w:sz w:val="40"/>
          <w:szCs w:val="40"/>
        </w:rPr>
      </w:pPr>
      <w:r>
        <w:rPr>
          <w:rFonts w:ascii="HelveticaNeueLTStd-Md" w:eastAsia="Times New Roman" w:hAnsi="HelveticaNeueLTStd-Md"/>
          <w:b/>
          <w:bCs/>
          <w:color w:val="4472c4"/>
          <w:sz w:val="40"/>
          <w:szCs w:val="40"/>
        </w:rPr>
        <w:t xml:space="preserve">Salient Features </w:t>
      </w:r>
    </w:p>
    <w:p>
      <w:pPr>
        <w:pStyle w:val="style94"/>
        <w:shd w:val="clear" w:color="auto" w:fill="f7fafe"/>
        <w:spacing w:before="0" w:beforeAutospacing="false" w:after="0" w:afterAutospacing="false"/>
        <w:rPr>
          <w:rFonts w:ascii="HelveticaNeueLTStd-Md" w:hAnsi="HelveticaNeueLTStd-Md" w:hint="eastAsia"/>
          <w:color w:val="555555"/>
          <w:sz w:val="40"/>
          <w:szCs w:val="40"/>
        </w:rPr>
      </w:pPr>
      <w:r>
        <w:rPr>
          <w:rFonts w:ascii="HelveticaNeueLTStd-Md" w:hAnsi="HelveticaNeueLTStd-Md"/>
          <w:color w:val="555555"/>
          <w:sz w:val="40"/>
          <w:szCs w:val="40"/>
        </w:rPr>
        <w:t>What are the characteristic </w:t>
      </w:r>
      <w:r>
        <w:rPr>
          <w:rFonts w:ascii="HelveticaNeueLTStd-Md" w:hAnsi="HelveticaNeueLTStd-Md"/>
          <w:b/>
          <w:bCs/>
          <w:color w:val="555555"/>
          <w:sz w:val="40"/>
          <w:szCs w:val="40"/>
          <w:bdr w:val="none" w:sz="0" w:space="0" w:color="auto" w:frame="true"/>
        </w:rPr>
        <w:t>features of a good essay</w:t>
      </w:r>
      <w:r>
        <w:rPr>
          <w:rFonts w:ascii="HelveticaNeueLTStd-Md" w:hAnsi="HelveticaNeueLTStd-Md"/>
          <w:color w:val="555555"/>
          <w:sz w:val="40"/>
          <w:szCs w:val="40"/>
        </w:rPr>
        <w:t>? | eNotes Jan 13, 2009 </w:t>
      </w:r>
      <w:r>
        <w:rPr>
          <w:rFonts w:ascii="HelveticaNeueLTStd-Md" w:hAnsi="HelveticaNeueLTStd-Md"/>
          <w:b/>
          <w:bCs/>
          <w:color w:val="555555"/>
          <w:sz w:val="40"/>
          <w:szCs w:val="40"/>
          <w:bdr w:val="none" w:sz="0" w:space="0" w:color="auto" w:frame="true"/>
        </w:rPr>
        <w:t>...</w:t>
      </w:r>
      <w:r>
        <w:rPr>
          <w:rFonts w:ascii="HelveticaNeueLTStd-Md" w:hAnsi="HelveticaNeueLTStd-Md"/>
          <w:color w:val="555555"/>
          <w:sz w:val="40"/>
          <w:szCs w:val="40"/>
        </w:rPr>
        <w:t> A </w:t>
      </w:r>
      <w:r>
        <w:rPr>
          <w:rFonts w:ascii="HelveticaNeueLTStd-Md" w:hAnsi="HelveticaNeueLTStd-Md"/>
          <w:b/>
          <w:bCs/>
          <w:color w:val="555555"/>
          <w:sz w:val="40"/>
          <w:szCs w:val="40"/>
          <w:bdr w:val="none" w:sz="0" w:space="0" w:color="auto" w:frame="true"/>
        </w:rPr>
        <w:t>good essay</w:t>
      </w:r>
      <w:r>
        <w:rPr>
          <w:rFonts w:ascii="HelveticaNeueLTStd-Md" w:hAnsi="HelveticaNeueLTStd-Md"/>
          <w:color w:val="555555"/>
          <w:sz w:val="40"/>
          <w:szCs w:val="40"/>
        </w:rPr>
        <w:t> consists of three elements of composition: content, structure, and mechanics. If the writer deals effectively with each of these, theÂ ... What is a </w:t>
      </w:r>
      <w:r>
        <w:rPr>
          <w:rFonts w:ascii="HelveticaNeueLTStd-Md" w:hAnsi="HelveticaNeueLTStd-Md"/>
          <w:b/>
          <w:bCs/>
          <w:color w:val="555555"/>
          <w:sz w:val="40"/>
          <w:szCs w:val="40"/>
          <w:bdr w:val="none" w:sz="0" w:space="0" w:color="auto" w:frame="true"/>
        </w:rPr>
        <w:t>salient feature of a good essay</w:t>
      </w:r>
      <w:r>
        <w:rPr>
          <w:rFonts w:ascii="HelveticaNeueLTStd-Md" w:hAnsi="HelveticaNeueLTStd-Md"/>
          <w:color w:val="555555"/>
          <w:sz w:val="40"/>
          <w:szCs w:val="40"/>
        </w:rPr>
        <w:t> - Answers.com I will mention a few </w:t>
      </w:r>
      <w:r>
        <w:rPr>
          <w:rFonts w:ascii="HelveticaNeueLTStd-Md" w:hAnsi="HelveticaNeueLTStd-Md"/>
          <w:b/>
          <w:bCs/>
          <w:color w:val="555555"/>
          <w:sz w:val="40"/>
          <w:szCs w:val="40"/>
          <w:bdr w:val="none" w:sz="0" w:space="0" w:color="auto" w:frame="true"/>
        </w:rPr>
        <w:t>salient features</w:t>
      </w:r>
      <w:r>
        <w:rPr>
          <w:rFonts w:ascii="HelveticaNeueLTStd-Md" w:hAnsi="HelveticaNeueLTStd-Md"/>
          <w:color w:val="555555"/>
          <w:sz w:val="40"/>
          <w:szCs w:val="40"/>
        </w:rPr>
        <w:t> of </w:t>
      </w:r>
      <w:r>
        <w:rPr>
          <w:rFonts w:ascii="HelveticaNeueLTStd-Md" w:hAnsi="HelveticaNeueLTStd-Md"/>
          <w:b/>
          <w:bCs/>
          <w:color w:val="555555"/>
          <w:sz w:val="40"/>
          <w:szCs w:val="40"/>
          <w:bdr w:val="none" w:sz="0" w:space="0" w:color="auto" w:frame="true"/>
        </w:rPr>
        <w:t>good essays</w:t>
      </w:r>
      <w:r>
        <w:rPr>
          <w:rFonts w:ascii="HelveticaNeueLTStd-Md" w:hAnsi="HelveticaNeueLTStd-Md"/>
          <w:color w:val="555555"/>
          <w:sz w:val="40"/>
          <w:szCs w:val="40"/>
        </w:rPr>
        <w:t>. They are interesting, clear, and logical. Top </w:t>
      </w:r>
      <w:r>
        <w:rPr>
          <w:rFonts w:ascii="HelveticaNeueLTStd-Md" w:hAnsi="HelveticaNeueLTStd-Md"/>
          <w:b/>
          <w:bCs/>
          <w:color w:val="555555"/>
          <w:sz w:val="40"/>
          <w:szCs w:val="40"/>
          <w:bdr w:val="none" w:sz="0" w:space="0" w:color="auto" w:frame="true"/>
        </w:rPr>
        <w:t>Salient Features</w:t>
      </w:r>
      <w:r>
        <w:rPr>
          <w:rFonts w:ascii="HelveticaNeueLTStd-Md" w:hAnsi="HelveticaNeueLTStd-Md"/>
          <w:color w:val="555555"/>
          <w:sz w:val="40"/>
          <w:szCs w:val="40"/>
        </w:rPr>
        <w:t> That Make Us Popular for write my </w:t>
      </w:r>
      <w:r>
        <w:rPr>
          <w:rFonts w:ascii="HelveticaNeueLTStd-Md" w:hAnsi="HelveticaNeueLTStd-Md"/>
          <w:b/>
          <w:bCs/>
          <w:color w:val="555555"/>
          <w:sz w:val="40"/>
          <w:szCs w:val="40"/>
          <w:bdr w:val="none" w:sz="0" w:space="0" w:color="auto" w:frame="true"/>
        </w:rPr>
        <w:t>essay</w:t>
      </w:r>
      <w:r>
        <w:rPr>
          <w:rFonts w:ascii="HelveticaNeueLTStd-Md" w:hAnsi="HelveticaNeueLTStd-Md"/>
          <w:color w:val="555555"/>
          <w:sz w:val="40"/>
          <w:szCs w:val="40"/>
        </w:rPr>
        <w:t> ... Apr 22, 2015 </w:t>
      </w:r>
      <w:r>
        <w:rPr>
          <w:rFonts w:ascii="HelveticaNeueLTStd-Md" w:hAnsi="HelveticaNeueLTStd-Md"/>
          <w:b/>
          <w:bCs/>
          <w:color w:val="555555"/>
          <w:sz w:val="40"/>
          <w:szCs w:val="40"/>
          <w:bdr w:val="none" w:sz="0" w:space="0" w:color="auto" w:frame="true"/>
        </w:rPr>
        <w:t>...</w:t>
      </w:r>
      <w:r>
        <w:rPr>
          <w:rFonts w:ascii="HelveticaNeueLTStd-Md" w:hAnsi="HelveticaNeueLTStd-Md"/>
          <w:color w:val="555555"/>
          <w:sz w:val="40"/>
          <w:szCs w:val="40"/>
        </w:rPr>
        <w:t> post and know more about the </w:t>
      </w:r>
      <w:r>
        <w:rPr>
          <w:rFonts w:ascii="HelveticaNeueLTStd-Md" w:hAnsi="HelveticaNeueLTStd-Md"/>
          <w:b/>
          <w:bCs/>
          <w:color w:val="555555"/>
          <w:sz w:val="40"/>
          <w:szCs w:val="40"/>
          <w:bdr w:val="none" w:sz="0" w:space="0" w:color="auto" w:frame="true"/>
        </w:rPr>
        <w:t xml:space="preserve">salient </w:t>
      </w:r>
      <w:r>
        <w:rPr>
          <w:rFonts w:ascii="HelveticaNeueLTStd-Md" w:hAnsi="HelveticaNeueLTStd-Md"/>
          <w:b/>
          <w:bCs/>
          <w:color w:val="555555"/>
          <w:sz w:val="40"/>
          <w:szCs w:val="40"/>
          <w:bdr w:val="none" w:sz="0" w:space="0" w:color="auto" w:frame="true"/>
        </w:rPr>
        <w:t>features</w:t>
      </w:r>
      <w:r>
        <w:rPr>
          <w:rFonts w:ascii="HelveticaNeueLTStd-Md" w:hAnsi="HelveticaNeueLTStd-Md"/>
          <w:color w:val="555555"/>
          <w:sz w:val="40"/>
          <w:szCs w:val="40"/>
        </w:rPr>
        <w:t>of</w:t>
      </w:r>
      <w:r>
        <w:rPr>
          <w:rFonts w:ascii="HelveticaNeueLTStd-Md" w:hAnsi="HelveticaNeueLTStd-Md"/>
          <w:color w:val="555555"/>
          <w:sz w:val="40"/>
          <w:szCs w:val="40"/>
        </w:rPr>
        <w:t xml:space="preserve"> our writing service. ... When students hire any professional writer for writing </w:t>
      </w:r>
      <w:r>
        <w:rPr>
          <w:rFonts w:ascii="HelveticaNeueLTStd-Md" w:hAnsi="HelveticaNeueLTStd-Md"/>
          <w:b/>
          <w:bCs/>
          <w:color w:val="555555"/>
          <w:sz w:val="40"/>
          <w:szCs w:val="40"/>
          <w:bdr w:val="none" w:sz="0" w:space="0" w:color="auto" w:frame="true"/>
        </w:rPr>
        <w:t>essay paper</w:t>
      </w:r>
      <w:r>
        <w:rPr>
          <w:rFonts w:ascii="HelveticaNeueLTStd-Md" w:hAnsi="HelveticaNeueLTStd-Md"/>
          <w:color w:val="555555"/>
          <w:sz w:val="40"/>
          <w:szCs w:val="40"/>
        </w:rPr>
        <w:t> forÂ ... Key </w:t>
      </w:r>
      <w:r>
        <w:rPr>
          <w:rFonts w:ascii="HelveticaNeueLTStd-Md" w:hAnsi="HelveticaNeueLTStd-Md"/>
          <w:b/>
          <w:bCs/>
          <w:color w:val="555555"/>
          <w:sz w:val="40"/>
          <w:szCs w:val="40"/>
          <w:bdr w:val="none" w:sz="0" w:space="0" w:color="auto" w:frame="true"/>
        </w:rPr>
        <w:t>Characteristics</w:t>
      </w:r>
      <w:r>
        <w:rPr>
          <w:rFonts w:ascii="HelveticaNeueLTStd-Md" w:hAnsi="HelveticaNeueLTStd-Md"/>
          <w:color w:val="555555"/>
          <w:sz w:val="40"/>
          <w:szCs w:val="40"/>
        </w:rPr>
        <w:t> Of Analytical </w:t>
      </w:r>
      <w:r>
        <w:rPr>
          <w:rFonts w:ascii="HelveticaNeueLTStd-Md" w:hAnsi="HelveticaNeueLTStd-Md"/>
          <w:b/>
          <w:bCs/>
          <w:color w:val="555555"/>
          <w:sz w:val="40"/>
          <w:szCs w:val="40"/>
          <w:bdr w:val="none" w:sz="0" w:space="0" w:color="auto" w:frame="true"/>
        </w:rPr>
        <w:t>Essay</w:t>
      </w:r>
      <w:r>
        <w:rPr>
          <w:rFonts w:ascii="HelveticaNeueLTStd-Md" w:hAnsi="HelveticaNeueLTStd-Md"/>
          <w:color w:val="555555"/>
          <w:sz w:val="40"/>
          <w:szCs w:val="40"/>
        </w:rPr>
        <w:t> For College Students Define your thesis: Every </w:t>
      </w:r>
      <w:r>
        <w:rPr>
          <w:rFonts w:ascii="HelveticaNeueLTStd-Md" w:hAnsi="HelveticaNeueLTStd-Md"/>
          <w:b/>
          <w:bCs/>
          <w:color w:val="555555"/>
          <w:sz w:val="40"/>
          <w:szCs w:val="40"/>
          <w:bdr w:val="none" w:sz="0" w:space="0" w:color="auto" w:frame="true"/>
        </w:rPr>
        <w:t>good</w:t>
      </w:r>
      <w:r>
        <w:rPr>
          <w:rFonts w:ascii="HelveticaNeueLTStd-Md" w:hAnsi="HelveticaNeueLTStd-Md"/>
          <w:color w:val="555555"/>
          <w:sz w:val="40"/>
          <w:szCs w:val="40"/>
        </w:rPr>
        <w:t> analytical </w:t>
      </w:r>
      <w:r>
        <w:rPr>
          <w:rFonts w:ascii="HelveticaNeueLTStd-Md" w:hAnsi="HelveticaNeueLTStd-Md"/>
          <w:b/>
          <w:bCs/>
          <w:color w:val="555555"/>
          <w:sz w:val="40"/>
          <w:szCs w:val="40"/>
          <w:bdr w:val="none" w:sz="0" w:space="0" w:color="auto" w:frame="true"/>
        </w:rPr>
        <w:t>essay</w:t>
      </w:r>
      <w:r>
        <w:rPr>
          <w:rFonts w:ascii="HelveticaNeueLTStd-Md" w:hAnsi="HelveticaNeueLTStd-Md"/>
          <w:color w:val="555555"/>
          <w:sz w:val="40"/>
          <w:szCs w:val="40"/>
        </w:rPr>
        <w:t> (every </w:t>
      </w:r>
      <w:r>
        <w:rPr>
          <w:rFonts w:ascii="HelveticaNeueLTStd-Md" w:hAnsi="HelveticaNeueLTStd-Md"/>
          <w:b/>
          <w:bCs/>
          <w:color w:val="555555"/>
          <w:sz w:val="40"/>
          <w:szCs w:val="40"/>
          <w:bdr w:val="none" w:sz="0" w:space="0" w:color="auto" w:frame="true"/>
        </w:rPr>
        <w:t>good essay</w:t>
      </w:r>
      <w:r>
        <w:rPr>
          <w:rFonts w:ascii="HelveticaNeueLTStd-Md" w:hAnsi="HelveticaNeueLTStd-Md"/>
          <w:color w:val="555555"/>
          <w:sz w:val="40"/>
          <w:szCs w:val="40"/>
        </w:rPr>
        <w:t>, for that matter) begins with a strong thesis. Your thesis statement is the backbone of yourÂ ... The 3 defining </w:t>
      </w:r>
      <w:r>
        <w:rPr>
          <w:rFonts w:ascii="HelveticaNeueLTStd-Md" w:hAnsi="HelveticaNeueLTStd-Md"/>
          <w:b/>
          <w:bCs/>
          <w:color w:val="555555"/>
          <w:sz w:val="40"/>
          <w:szCs w:val="40"/>
          <w:bdr w:val="none" w:sz="0" w:space="0" w:color="auto" w:frame="true"/>
        </w:rPr>
        <w:t>features</w:t>
      </w:r>
      <w:r>
        <w:rPr>
          <w:rFonts w:ascii="HelveticaNeueLTStd-Md" w:hAnsi="HelveticaNeueLTStd-Md"/>
          <w:color w:val="555555"/>
          <w:sz w:val="40"/>
          <w:szCs w:val="40"/>
        </w:rPr>
        <w:t> of a great </w:t>
      </w:r>
      <w:r>
        <w:rPr>
          <w:rFonts w:ascii="HelveticaNeueLTStd-Md" w:hAnsi="HelveticaNeueLTStd-Md"/>
          <w:b/>
          <w:bCs/>
          <w:color w:val="555555"/>
          <w:sz w:val="40"/>
          <w:szCs w:val="40"/>
          <w:bdr w:val="none" w:sz="0" w:space="0" w:color="auto" w:frame="true"/>
        </w:rPr>
        <w:t>essay</w:t>
      </w:r>
      <w:r>
        <w:rPr>
          <w:rFonts w:ascii="HelveticaNeueLTStd-Md" w:hAnsi="HelveticaNeueLTStd-Md"/>
          <w:color w:val="555555"/>
          <w:sz w:val="40"/>
          <w:szCs w:val="40"/>
        </w:rPr>
        <w:t xml:space="preserve"> | </w:t>
      </w:r>
      <w:r>
        <w:rPr>
          <w:rFonts w:ascii="HelveticaNeueLTStd-Md" w:hAnsi="HelveticaNeueLTStd-Md"/>
          <w:color w:val="555555"/>
          <w:sz w:val="40"/>
          <w:szCs w:val="40"/>
        </w:rPr>
        <w:t>Bookboon</w:t>
      </w:r>
      <w:r>
        <w:rPr>
          <w:rFonts w:ascii="HelveticaNeueLTStd-Md" w:hAnsi="HelveticaNeueLTStd-Md"/>
          <w:color w:val="555555"/>
          <w:sz w:val="40"/>
          <w:szCs w:val="40"/>
        </w:rPr>
        <w:t xml:space="preserve"> Blog Nov 13, 2013 </w:t>
      </w:r>
      <w:r>
        <w:rPr>
          <w:rFonts w:ascii="HelveticaNeueLTStd-Md" w:hAnsi="HelveticaNeueLTStd-Md"/>
          <w:b/>
          <w:bCs/>
          <w:color w:val="555555"/>
          <w:sz w:val="40"/>
          <w:szCs w:val="40"/>
          <w:bdr w:val="none" w:sz="0" w:space="0" w:color="auto" w:frame="true"/>
        </w:rPr>
        <w:t>...</w:t>
      </w:r>
      <w:r>
        <w:rPr>
          <w:rFonts w:ascii="HelveticaNeueLTStd-Md" w:hAnsi="HelveticaNeueLTStd-Md"/>
          <w:color w:val="555555"/>
          <w:sz w:val="40"/>
          <w:szCs w:val="40"/>
        </w:rPr>
        <w:t> Once you know how to go about putting a </w:t>
      </w:r>
      <w:r>
        <w:rPr>
          <w:rFonts w:ascii="HelveticaNeueLTStd-Md" w:hAnsi="HelveticaNeueLTStd-Md"/>
          <w:b/>
          <w:bCs/>
          <w:color w:val="555555"/>
          <w:sz w:val="40"/>
          <w:szCs w:val="40"/>
          <w:bdr w:val="none" w:sz="0" w:space="0" w:color="auto" w:frame="true"/>
        </w:rPr>
        <w:t>good essay</w:t>
      </w:r>
      <w:r>
        <w:rPr>
          <w:rFonts w:ascii="HelveticaNeueLTStd-Md" w:hAnsi="HelveticaNeueLTStd-Md"/>
          <w:color w:val="555555"/>
          <w:sz w:val="40"/>
          <w:szCs w:val="40"/>
        </w:rPr>
        <w:t> together, it is less work than you might think. Let's take a look at the 3 most essentialÂ ... How to write a </w:t>
      </w:r>
      <w:r>
        <w:rPr>
          <w:rFonts w:ascii="HelveticaNeueLTStd-Md" w:hAnsi="HelveticaNeueLTStd-Md"/>
          <w:b/>
          <w:bCs/>
          <w:color w:val="555555"/>
          <w:sz w:val="40"/>
          <w:szCs w:val="40"/>
          <w:bdr w:val="none" w:sz="0" w:space="0" w:color="auto" w:frame="true"/>
        </w:rPr>
        <w:t>good essay</w:t>
      </w:r>
      <w:r>
        <w:rPr>
          <w:rFonts w:ascii="HelveticaNeueLTStd-Md" w:hAnsi="HelveticaNeueLTStd-Md"/>
          <w:color w:val="555555"/>
          <w:sz w:val="40"/>
          <w:szCs w:val="40"/>
        </w:rPr>
        <w:t>, or what are the </w:t>
      </w:r>
      <w:r>
        <w:rPr>
          <w:rFonts w:ascii="HelveticaNeueLTStd-Md" w:hAnsi="HelveticaNeueLTStd-Md"/>
          <w:b/>
          <w:bCs/>
          <w:color w:val="555555"/>
          <w:sz w:val="40"/>
          <w:szCs w:val="40"/>
          <w:bdr w:val="none" w:sz="0" w:space="0" w:color="auto" w:frame="true"/>
        </w:rPr>
        <w:t>qualities of a good</w:t>
      </w:r>
      <w:r>
        <w:rPr>
          <w:rFonts w:ascii="HelveticaNeueLTStd-Md" w:hAnsi="HelveticaNeueLTStd-Md"/>
          <w:color w:val="555555"/>
          <w:sz w:val="40"/>
          <w:szCs w:val="40"/>
        </w:rPr>
        <w:t> ... How do you write a </w:t>
      </w:r>
      <w:r>
        <w:rPr>
          <w:rFonts w:ascii="HelveticaNeueLTStd-Md" w:hAnsi="HelveticaNeueLTStd-Md"/>
          <w:b/>
          <w:bCs/>
          <w:color w:val="555555"/>
          <w:sz w:val="40"/>
          <w:szCs w:val="40"/>
          <w:bdr w:val="none" w:sz="0" w:space="0" w:color="auto" w:frame="true"/>
        </w:rPr>
        <w:t>good essay</w:t>
      </w:r>
      <w:r>
        <w:rPr>
          <w:rFonts w:ascii="HelveticaNeueLTStd-Md" w:hAnsi="HelveticaNeueLTStd-Md"/>
          <w:color w:val="555555"/>
          <w:sz w:val="40"/>
          <w:szCs w:val="40"/>
        </w:rPr>
        <w:t>? Very carefully. There is no formula to college </w:t>
      </w:r>
      <w:r>
        <w:rPr>
          <w:rFonts w:ascii="HelveticaNeueLTStd-Md" w:hAnsi="HelveticaNeueLTStd-Md"/>
          <w:b/>
          <w:bCs/>
          <w:color w:val="555555"/>
          <w:sz w:val="40"/>
          <w:szCs w:val="40"/>
          <w:bdr w:val="none" w:sz="0" w:space="0" w:color="auto" w:frame="true"/>
        </w:rPr>
        <w:t>essay</w:t>
      </w:r>
      <w:r>
        <w:rPr>
          <w:rFonts w:ascii="HelveticaNeueLTStd-Md" w:hAnsi="HelveticaNeueLTStd-Md"/>
          <w:color w:val="555555"/>
          <w:sz w:val="40"/>
          <w:szCs w:val="40"/>
        </w:rPr>
        <w:t xml:space="preserve"> writing, and that is exactly why colleges require one from you. The </w:t>
      </w:r>
      <w:r>
        <w:rPr>
          <w:rFonts w:ascii="HelveticaNeueLTStd-Md" w:hAnsi="HelveticaNeueLTStd-Md"/>
          <w:color w:val="555555"/>
          <w:sz w:val="40"/>
          <w:szCs w:val="40"/>
        </w:rPr>
        <w:t>importantÂ ... </w:t>
      </w:r>
      <w:r>
        <w:rPr>
          <w:rFonts w:ascii="HelveticaNeueLTStd-Md" w:hAnsi="HelveticaNeueLTStd-Md"/>
          <w:b/>
          <w:bCs/>
          <w:color w:val="555555"/>
          <w:sz w:val="40"/>
          <w:szCs w:val="40"/>
          <w:bdr w:val="none" w:sz="0" w:space="0" w:color="auto" w:frame="true"/>
        </w:rPr>
        <w:t>Qualities Of A Good</w:t>
      </w:r>
      <w:r>
        <w:rPr>
          <w:rFonts w:ascii="HelveticaNeueLTStd-Md" w:hAnsi="HelveticaNeueLTStd-Md"/>
          <w:color w:val="555555"/>
          <w:sz w:val="40"/>
          <w:szCs w:val="40"/>
        </w:rPr>
        <w:t> Abstract ABSTRACTS. An abstract presents the essential information contained in a research report, an article, a book, or other document.</w:t>
      </w:r>
    </w:p>
    <w:p>
      <w:pPr>
        <w:pStyle w:val="style0"/>
        <w:shd w:val="clear" w:color="auto" w:fill="ffffff"/>
        <w:spacing w:lineRule="atLeast" w:line="300"/>
        <w:rPr>
          <w:rFonts w:ascii="Roboto" w:eastAsia="Times New Roman" w:hAnsi="Roboto"/>
          <w:color w:val="3c4043"/>
          <w:sz w:val="40"/>
          <w:szCs w:val="40"/>
        </w:rPr>
      </w:pPr>
      <w:r>
        <w:rPr>
          <w:rFonts w:ascii="Roboto" w:eastAsia="Times New Roman" w:hAnsi="Roboto"/>
          <w:color w:val="3c4043"/>
          <w:sz w:val="40"/>
          <w:szCs w:val="40"/>
        </w:rPr>
        <w:t>Anatomical terminology</w:t>
      </w:r>
    </w:p>
    <w:p>
      <w:pPr>
        <w:pStyle w:val="style0"/>
        <w:shd w:val="clear" w:color="auto" w:fill="ffffff"/>
        <w:spacing w:lineRule="auto" w:line="240"/>
        <w:rPr>
          <w:rFonts w:ascii="Roboto" w:eastAsia="Times New Roman" w:hAnsi="Roboto"/>
          <w:color w:val="3c4043"/>
          <w:sz w:val="40"/>
          <w:szCs w:val="40"/>
        </w:rPr>
      </w:pPr>
      <w:r>
        <w:rPr>
          <w:rFonts w:ascii="Roboto" w:eastAsia="Times New Roman" w:hAnsi="Roboto"/>
          <w:color w:val="3c4043"/>
          <w:sz w:val="40"/>
          <w:szCs w:val="40"/>
        </w:rPr>
        <w:t>The </w:t>
      </w:r>
      <w:r>
        <w:rPr>
          <w:rFonts w:ascii="Roboto" w:eastAsia="Times New Roman" w:hAnsi="Roboto"/>
          <w:b/>
          <w:bCs/>
          <w:color w:val="3c4043"/>
          <w:sz w:val="40"/>
          <w:szCs w:val="40"/>
        </w:rPr>
        <w:t>skull</w:t>
      </w:r>
      <w:r>
        <w:rPr>
          <w:rFonts w:ascii="Roboto" w:eastAsia="Times New Roman" w:hAnsi="Roboto"/>
          <w:color w:val="3c4043"/>
          <w:sz w:val="40"/>
          <w:szCs w:val="40"/>
        </w:rPr>
        <w:t> is </w:t>
      </w:r>
      <w:r>
        <w:rPr>
          <w:rFonts w:ascii="Roboto" w:eastAsia="Times New Roman" w:hAnsi="Roboto"/>
          <w:b/>
          <w:bCs/>
          <w:color w:val="3c4043"/>
          <w:sz w:val="40"/>
          <w:szCs w:val="40"/>
        </w:rPr>
        <w:t>a bony structure</w:t>
      </w:r>
      <w:r>
        <w:rPr>
          <w:rFonts w:ascii="Roboto" w:eastAsia="Times New Roman" w:hAnsi="Roboto"/>
          <w:color w:val="3c4043"/>
          <w:sz w:val="40"/>
          <w:szCs w:val="40"/>
        </w:rPr>
        <w:t xml:space="preserve"> that forms </w:t>
      </w:r>
      <w:r>
        <w:rPr>
          <w:rFonts w:ascii="Roboto" w:eastAsia="Times New Roman" w:hAnsi="Roboto"/>
          <w:color w:val="3c4043"/>
          <w:sz w:val="40"/>
          <w:szCs w:val="40"/>
        </w:rPr>
        <w:t>the</w:t>
      </w:r>
      <w:r>
        <w:rPr>
          <w:rFonts w:ascii="Roboto" w:eastAsia="Times New Roman" w:hAnsi="Roboto"/>
          <w:b/>
          <w:bCs/>
          <w:color w:val="3c4043"/>
          <w:sz w:val="40"/>
          <w:szCs w:val="40"/>
        </w:rPr>
        <w:t>head</w:t>
      </w:r>
      <w:r>
        <w:rPr>
          <w:rFonts w:ascii="Roboto" w:eastAsia="Times New Roman" w:hAnsi="Roboto"/>
          <w:color w:val="3c4043"/>
          <w:sz w:val="40"/>
          <w:szCs w:val="40"/>
        </w:rPr>
        <w:t> in vertebrates. It supports the </w:t>
      </w:r>
      <w:r>
        <w:rPr>
          <w:rFonts w:ascii="Roboto" w:eastAsia="Times New Roman" w:hAnsi="Roboto"/>
          <w:b/>
          <w:bCs/>
          <w:color w:val="3c4043"/>
          <w:sz w:val="40"/>
          <w:szCs w:val="40"/>
        </w:rPr>
        <w:t>structures of</w:t>
      </w:r>
      <w:r>
        <w:rPr>
          <w:rFonts w:ascii="Roboto" w:eastAsia="Times New Roman" w:hAnsi="Roboto"/>
          <w:color w:val="3c4043"/>
          <w:sz w:val="40"/>
          <w:szCs w:val="40"/>
        </w:rPr>
        <w:t> the face and provides </w:t>
      </w:r>
      <w:r>
        <w:rPr>
          <w:rFonts w:ascii="Roboto" w:eastAsia="Times New Roman" w:hAnsi="Roboto"/>
          <w:b/>
          <w:bCs/>
          <w:color w:val="3c4043"/>
          <w:sz w:val="40"/>
          <w:szCs w:val="40"/>
        </w:rPr>
        <w:t>a</w:t>
      </w:r>
      <w:r>
        <w:rPr>
          <w:rFonts w:ascii="Roboto" w:eastAsia="Times New Roman" w:hAnsi="Roboto"/>
          <w:color w:val="3c4043"/>
          <w:sz w:val="40"/>
          <w:szCs w:val="40"/>
        </w:rPr>
        <w:t> protective cavity for the </w:t>
      </w:r>
      <w:r>
        <w:rPr>
          <w:rFonts w:ascii="Roboto" w:eastAsia="Times New Roman" w:hAnsi="Roboto"/>
          <w:b/>
          <w:bCs/>
          <w:color w:val="3c4043"/>
          <w:sz w:val="40"/>
          <w:szCs w:val="40"/>
        </w:rPr>
        <w:t>brain</w:t>
      </w:r>
      <w:r>
        <w:rPr>
          <w:rFonts w:ascii="Roboto" w:eastAsia="Times New Roman" w:hAnsi="Roboto"/>
          <w:color w:val="3c4043"/>
          <w:sz w:val="40"/>
          <w:szCs w:val="40"/>
        </w:rPr>
        <w:t>. The </w:t>
      </w:r>
      <w:r>
        <w:rPr>
          <w:rFonts w:ascii="Roboto" w:eastAsia="Times New Roman" w:hAnsi="Roboto"/>
          <w:b/>
          <w:bCs/>
          <w:color w:val="3c4043"/>
          <w:sz w:val="40"/>
          <w:szCs w:val="40"/>
        </w:rPr>
        <w:t>skull</w:t>
      </w:r>
      <w:r>
        <w:rPr>
          <w:rFonts w:ascii="Roboto" w:eastAsia="Times New Roman" w:hAnsi="Roboto"/>
          <w:color w:val="3c4043"/>
          <w:sz w:val="40"/>
          <w:szCs w:val="40"/>
        </w:rPr>
        <w:t> is composed of two parts: the cranium and the mandible.</w:t>
      </w:r>
    </w:p>
    <w:p>
      <w:pPr>
        <w:pStyle w:val="style0"/>
        <w:shd w:val="clear" w:color="auto" w:fill="ffffff"/>
        <w:spacing w:lineRule="auto" w:line="240"/>
        <w:rPr>
          <w:rFonts w:ascii="Roboto" w:eastAsia="Times New Roman" w:hAnsi="Roboto"/>
          <w:color w:val="3c4043"/>
          <w:sz w:val="21"/>
          <w:szCs w:val="21"/>
        </w:rPr>
      </w:pPr>
    </w:p>
    <w:p>
      <w:pPr>
        <w:pStyle w:val="style0"/>
        <w:rPr>
          <w:rFonts w:ascii="Roboto" w:eastAsia="Times New Roman" w:hAnsi="Roboto"/>
          <w:color w:val="3c4043"/>
          <w:sz w:val="27"/>
          <w:szCs w:val="27"/>
          <w:shd w:val="clear" w:color="auto" w:fill="ffffff"/>
        </w:rPr>
      </w:pPr>
    </w:p>
    <w:p>
      <w:pPr>
        <w:pStyle w:val="style0"/>
        <w:rPr>
          <w:rFonts w:ascii="Roboto" w:eastAsia="Times New Roman" w:hAnsi="Roboto"/>
          <w:color w:val="3c4043"/>
          <w:sz w:val="27"/>
          <w:szCs w:val="27"/>
          <w:shd w:val="clear" w:color="auto" w:fill="ffffff"/>
        </w:rPr>
      </w:pPr>
    </w:p>
    <w:p>
      <w:pPr>
        <w:pStyle w:val="style0"/>
        <w:rPr>
          <w:rFonts w:ascii="Roboto" w:eastAsia="Times New Roman" w:hAnsi="Roboto"/>
          <w:i/>
          <w:iCs/>
          <w:color w:val="3c4043"/>
          <w:sz w:val="40"/>
          <w:szCs w:val="40"/>
          <w:highlight w:val="green"/>
          <w:shd w:val="clear" w:color="auto" w:fill="ffffff"/>
        </w:rPr>
      </w:pPr>
      <w:r>
        <w:rPr>
          <w:rFonts w:ascii="Roboto" w:eastAsia="Times New Roman" w:hAnsi="Roboto"/>
          <w:i/>
          <w:iCs/>
          <w:color w:val="3c4043"/>
          <w:sz w:val="40"/>
          <w:szCs w:val="40"/>
          <w:highlight w:val="green"/>
          <w:shd w:val="clear" w:color="auto" w:fill="ffffff"/>
        </w:rPr>
        <w:t xml:space="preserve">Q no.4:what do you know about muscle of hip and knee ? </w:t>
      </w:r>
    </w:p>
    <w:p>
      <w:pPr>
        <w:pStyle w:val="style0"/>
        <w:rPr>
          <w:rFonts w:ascii="Roboto" w:eastAsia="Times New Roman" w:hAnsi="Roboto"/>
          <w:i/>
          <w:iCs/>
          <w:color w:val="3c4043"/>
          <w:sz w:val="27"/>
          <w:szCs w:val="27"/>
          <w:shd w:val="clear" w:color="auto" w:fill="ffffff"/>
        </w:rPr>
      </w:pPr>
    </w:p>
    <w:p>
      <w:pPr>
        <w:pStyle w:val="style0"/>
        <w:rPr>
          <w:rFonts w:ascii="Roboto" w:eastAsia="Times New Roman" w:hAnsi="Roboto"/>
          <w:i/>
          <w:iCs/>
          <w:color w:val="3c4043"/>
          <w:sz w:val="27"/>
          <w:szCs w:val="27"/>
          <w:shd w:val="clear" w:color="auto" w:fill="ffffff"/>
        </w:rPr>
      </w:pPr>
    </w:p>
    <w:p>
      <w:pPr>
        <w:pStyle w:val="style1"/>
        <w:shd w:val="clear" w:color="auto" w:fill="ffffff"/>
        <w:spacing w:before="0"/>
        <w:textAlignment w:val="baseline"/>
        <w:rPr>
          <w:rFonts w:ascii="Georgia" w:eastAsia="Times New Roman" w:hAnsi="Georgia"/>
          <w:color w:val="4472c4"/>
          <w:sz w:val="50"/>
          <w:szCs w:val="50"/>
        </w:rPr>
      </w:pPr>
      <w:r>
        <w:rPr>
          <w:rFonts w:ascii="Georgia" w:eastAsia="Times New Roman" w:hAnsi="Georgia"/>
          <w:color w:val="4472c4"/>
          <w:sz w:val="50"/>
          <w:szCs w:val="50"/>
        </w:rPr>
        <w:t>Muscles of the hip</w:t>
      </w:r>
    </w:p>
    <w:p>
      <w:pPr>
        <w:pStyle w:val="style0"/>
        <w:rPr>
          <w:rFonts w:ascii="Roboto" w:eastAsia="Times New Roman" w:hAnsi="Roboto"/>
          <w:color w:val="202122"/>
          <w:sz w:val="40"/>
          <w:szCs w:val="40"/>
          <w:shd w:val="clear" w:color="auto" w:fill="ffffff"/>
        </w:rPr>
      </w:pPr>
      <w:r>
        <w:rPr>
          <w:rFonts w:ascii="Roboto" w:eastAsia="Times New Roman" w:hAnsi="Roboto"/>
          <w:color w:val="202122"/>
          <w:sz w:val="40"/>
          <w:szCs w:val="40"/>
          <w:shd w:val="clear" w:color="auto" w:fill="ffffff"/>
        </w:rPr>
        <w:t>In </w:t>
      </w:r>
      <w:r>
        <w:rPr/>
        <w:fldChar w:fldCharType="begin"/>
      </w:r>
      <w:r>
        <w:instrText xml:space="preserve"> HYPERLINK "https://en.m.wikipedia.org/wiki/Human_anatomy" \o "Human anatomy" </w:instrText>
      </w:r>
      <w:r>
        <w:rPr/>
        <w:fldChar w:fldCharType="separate"/>
      </w:r>
      <w:r>
        <w:rPr>
          <w:rStyle w:val="style85"/>
          <w:rFonts w:ascii="Roboto" w:eastAsia="Times New Roman" w:hAnsi="Roboto"/>
          <w:color w:val="6b4ba1"/>
          <w:sz w:val="40"/>
          <w:szCs w:val="40"/>
          <w:bdr w:val="none" w:sz="0" w:space="0" w:color="auto" w:frame="true"/>
          <w:shd w:val="clear" w:color="auto" w:fill="ffffff"/>
        </w:rPr>
        <w:t>human anatomy</w:t>
      </w:r>
      <w:r>
        <w:rPr/>
        <w:fldChar w:fldCharType="end"/>
      </w:r>
      <w:r>
        <w:rPr>
          <w:rFonts w:ascii="Roboto" w:eastAsia="Times New Roman" w:hAnsi="Roboto"/>
          <w:color w:val="202122"/>
          <w:sz w:val="40"/>
          <w:szCs w:val="40"/>
          <w:shd w:val="clear" w:color="auto" w:fill="ffffff"/>
        </w:rPr>
        <w:t>, the </w:t>
      </w:r>
      <w:r>
        <w:rPr>
          <w:rFonts w:ascii="Roboto" w:eastAsia="Times New Roman" w:hAnsi="Roboto"/>
          <w:b/>
          <w:bCs/>
          <w:color w:val="202122"/>
          <w:sz w:val="40"/>
          <w:szCs w:val="40"/>
          <w:bdr w:val="none" w:sz="0" w:space="0" w:color="auto" w:frame="true"/>
          <w:shd w:val="clear" w:color="auto" w:fill="ffffff"/>
        </w:rPr>
        <w:t>muscles of the hip joint</w:t>
      </w:r>
      <w:r>
        <w:rPr>
          <w:rFonts w:ascii="Roboto" w:eastAsia="Times New Roman" w:hAnsi="Roboto"/>
          <w:color w:val="202122"/>
          <w:sz w:val="40"/>
          <w:szCs w:val="40"/>
          <w:shd w:val="clear" w:color="auto" w:fill="ffffff"/>
        </w:rPr>
        <w:t> are those </w:t>
      </w:r>
      <w:r>
        <w:rPr/>
        <w:fldChar w:fldCharType="begin"/>
      </w:r>
      <w:r>
        <w:instrText xml:space="preserve"> HYPERLINK "https://en.m.wikipedia.org/wiki/Muscle" \o "Muscle" </w:instrText>
      </w:r>
      <w:r>
        <w:rPr/>
        <w:fldChar w:fldCharType="separate"/>
      </w:r>
      <w:r>
        <w:rPr>
          <w:rStyle w:val="style85"/>
          <w:rFonts w:ascii="Roboto" w:eastAsia="Times New Roman" w:hAnsi="Roboto"/>
          <w:color w:val="6b4ba1"/>
          <w:sz w:val="40"/>
          <w:szCs w:val="40"/>
          <w:bdr w:val="none" w:sz="0" w:space="0" w:color="auto" w:frame="true"/>
          <w:shd w:val="clear" w:color="auto" w:fill="ffffff"/>
        </w:rPr>
        <w:t>muscles</w:t>
      </w:r>
      <w:r>
        <w:rPr/>
        <w:fldChar w:fldCharType="end"/>
      </w:r>
      <w:r>
        <w:rPr>
          <w:rFonts w:ascii="Roboto" w:eastAsia="Times New Roman" w:hAnsi="Roboto"/>
          <w:color w:val="202122"/>
          <w:sz w:val="40"/>
          <w:szCs w:val="40"/>
          <w:shd w:val="clear" w:color="auto" w:fill="ffffff"/>
        </w:rPr>
        <w:t> that cause movement in the </w:t>
      </w:r>
      <w:r>
        <w:rPr/>
        <w:fldChar w:fldCharType="begin"/>
      </w:r>
      <w:r>
        <w:instrText xml:space="preserve"> HYPERLINK "https://en.m.wikipedia.org/wiki/Hip_(anatomy)" \o "Hip (anatomy)" </w:instrText>
      </w:r>
      <w:r>
        <w:rPr/>
        <w:fldChar w:fldCharType="separate"/>
      </w:r>
      <w:r>
        <w:rPr>
          <w:rStyle w:val="style85"/>
          <w:rFonts w:ascii="Roboto" w:eastAsia="Times New Roman" w:hAnsi="Roboto"/>
          <w:color w:val="6b4ba1"/>
          <w:sz w:val="40"/>
          <w:szCs w:val="40"/>
          <w:bdr w:val="none" w:sz="0" w:space="0" w:color="auto" w:frame="true"/>
          <w:shd w:val="clear" w:color="auto" w:fill="ffffff"/>
        </w:rPr>
        <w:t>hip</w:t>
      </w:r>
      <w:r>
        <w:rPr/>
        <w:fldChar w:fldCharType="end"/>
      </w:r>
      <w:r>
        <w:rPr>
          <w:rFonts w:ascii="Roboto" w:eastAsia="Times New Roman" w:hAnsi="Roboto"/>
          <w:color w:val="202122"/>
          <w:sz w:val="40"/>
          <w:szCs w:val="40"/>
          <w:shd w:val="clear" w:color="auto" w:fill="ffffff"/>
        </w:rPr>
        <w:t>. Most modern anatomists define 17 of these muscles, although some additional muscles may sometimes be considered. These are often divided into four groups according to their orientationaround the hip joint: the </w:t>
      </w:r>
      <w:r>
        <w:rPr/>
        <w:fldChar w:fldCharType="begin"/>
      </w:r>
      <w:r>
        <w:instrText xml:space="preserve"> HYPERLINK "https://en.m.wikipedia.org/wiki/Gluteal_muscles" \o "Gluteal muscles" </w:instrText>
      </w:r>
      <w:r>
        <w:rPr/>
        <w:fldChar w:fldCharType="separate"/>
      </w:r>
      <w:r>
        <w:rPr>
          <w:rStyle w:val="style85"/>
          <w:rFonts w:ascii="Roboto" w:eastAsia="Times New Roman" w:hAnsi="Roboto"/>
          <w:color w:val="6b4ba1"/>
          <w:sz w:val="40"/>
          <w:szCs w:val="40"/>
          <w:bdr w:val="none" w:sz="0" w:space="0" w:color="auto" w:frame="true"/>
          <w:shd w:val="clear" w:color="auto" w:fill="ffffff"/>
        </w:rPr>
        <w:t>gluteal group</w:t>
      </w:r>
      <w:r>
        <w:rPr/>
        <w:fldChar w:fldCharType="end"/>
      </w:r>
      <w:r>
        <w:rPr>
          <w:rFonts w:ascii="Roboto" w:eastAsia="Times New Roman" w:hAnsi="Roboto"/>
          <w:color w:val="202122"/>
          <w:sz w:val="40"/>
          <w:szCs w:val="40"/>
          <w:shd w:val="clear" w:color="auto" w:fill="ffffff"/>
        </w:rPr>
        <w:t>; the </w:t>
      </w:r>
      <w:r>
        <w:rPr/>
        <w:fldChar w:fldCharType="begin"/>
      </w:r>
      <w:r>
        <w:instrText xml:space="preserve"> HYPERLINK "https://en.m.wikipedia.org/wiki/Lateral_rotator_group" \o "Lateral rotator group" </w:instrText>
      </w:r>
      <w:r>
        <w:rPr/>
        <w:fldChar w:fldCharType="separate"/>
      </w:r>
      <w:r>
        <w:rPr>
          <w:rStyle w:val="style85"/>
          <w:rFonts w:ascii="Roboto" w:eastAsia="Times New Roman" w:hAnsi="Roboto"/>
          <w:color w:val="6b4ba1"/>
          <w:sz w:val="40"/>
          <w:szCs w:val="40"/>
          <w:bdr w:val="none" w:sz="0" w:space="0" w:color="auto" w:frame="true"/>
          <w:shd w:val="clear" w:color="auto" w:fill="ffffff"/>
        </w:rPr>
        <w:t>lateral rotator group</w:t>
      </w:r>
      <w:r>
        <w:rPr/>
        <w:fldChar w:fldCharType="end"/>
      </w:r>
      <w:r>
        <w:rPr>
          <w:rFonts w:ascii="Roboto" w:eastAsia="Times New Roman" w:hAnsi="Roboto"/>
          <w:color w:val="202122"/>
          <w:sz w:val="40"/>
          <w:szCs w:val="40"/>
          <w:shd w:val="clear" w:color="auto" w:fill="ffffff"/>
        </w:rPr>
        <w:t>; the </w:t>
      </w:r>
      <w:r>
        <w:rPr/>
        <w:fldChar w:fldCharType="begin"/>
      </w:r>
      <w:r>
        <w:instrText xml:space="preserve"> HYPERLINK "https://en.m.wikipedia.org/wiki/Adductor_muscles_of_the_hip" \o "Adductor muscles of the hip" </w:instrText>
      </w:r>
      <w:r>
        <w:rPr/>
        <w:fldChar w:fldCharType="separate"/>
      </w:r>
      <w:r>
        <w:rPr>
          <w:rStyle w:val="style85"/>
          <w:rFonts w:ascii="Roboto" w:eastAsia="Times New Roman" w:hAnsi="Roboto"/>
          <w:color w:val="6b4ba1"/>
          <w:sz w:val="40"/>
          <w:szCs w:val="40"/>
          <w:bdr w:val="none" w:sz="0" w:space="0" w:color="auto" w:frame="true"/>
          <w:shd w:val="clear" w:color="auto" w:fill="ffffff"/>
        </w:rPr>
        <w:t>adductor group</w:t>
      </w:r>
      <w:r>
        <w:rPr/>
        <w:fldChar w:fldCharType="end"/>
      </w:r>
      <w:r>
        <w:rPr>
          <w:rFonts w:ascii="Roboto" w:eastAsia="Times New Roman" w:hAnsi="Roboto"/>
          <w:color w:val="202122"/>
          <w:sz w:val="40"/>
          <w:szCs w:val="40"/>
          <w:shd w:val="clear" w:color="auto" w:fill="ffffff"/>
        </w:rPr>
        <w:t>; and the </w:t>
      </w:r>
      <w:r>
        <w:rPr/>
        <w:fldChar w:fldCharType="begin"/>
      </w:r>
      <w:r>
        <w:instrText xml:space="preserve"> HYPERLINK "https://en.m.wikipedia.org/wiki/Iliopsoas_group" \o "Iliopsoas group" </w:instrText>
      </w:r>
      <w:r>
        <w:rPr/>
        <w:fldChar w:fldCharType="separate"/>
      </w:r>
      <w:r>
        <w:rPr>
          <w:rStyle w:val="style85"/>
          <w:rFonts w:ascii="Roboto" w:eastAsia="Times New Roman" w:hAnsi="Roboto"/>
          <w:color w:val="6b4ba1"/>
          <w:sz w:val="40"/>
          <w:szCs w:val="40"/>
          <w:bdr w:val="none" w:sz="0" w:space="0" w:color="auto" w:frame="true"/>
          <w:shd w:val="clear" w:color="auto" w:fill="ffffff"/>
        </w:rPr>
        <w:t>iliopsoas group</w:t>
      </w:r>
      <w:r>
        <w:rPr/>
        <w:fldChar w:fldCharType="end"/>
      </w:r>
      <w:r>
        <w:rPr>
          <w:rFonts w:ascii="Roboto" w:eastAsia="Times New Roman" w:hAnsi="Roboto"/>
          <w:color w:val="202122"/>
          <w:sz w:val="40"/>
          <w:szCs w:val="40"/>
          <w:shd w:val="clear" w:color="auto" w:fill="ffffff"/>
        </w:rPr>
        <w:t>.</w:t>
      </w:r>
    </w:p>
    <w:p>
      <w:pPr>
        <w:pStyle w:val="style0"/>
        <w:rPr>
          <w:rFonts w:ascii="Roboto" w:eastAsia="Times New Roman" w:hAnsi="Roboto"/>
          <w:color w:val="202122"/>
          <w:sz w:val="40"/>
          <w:szCs w:val="40"/>
          <w:shd w:val="clear" w:color="auto" w:fill="ffffff"/>
        </w:rPr>
      </w:pPr>
      <w:r>
        <w:rPr/>
        <w:drawing>
          <wp:inline distT="0" distR="0" distL="0" distB="0">
            <wp:extent cx="3943064" cy="4212383"/>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3943064" cy="4212383"/>
                    </a:xfrm>
                    <a:prstGeom prst="rect"/>
                  </pic:spPr>
                </pic:pic>
              </a:graphicData>
            </a:graphic>
          </wp:inline>
        </w:drawing>
      </w:r>
    </w:p>
    <w:p>
      <w:pPr>
        <w:pStyle w:val="style0"/>
        <w:rPr>
          <w:rFonts w:ascii="Roboto" w:eastAsia="Times New Roman" w:hAnsi="Roboto"/>
          <w:color w:val="202122"/>
          <w:sz w:val="40"/>
          <w:szCs w:val="40"/>
          <w:shd w:val="clear" w:color="auto" w:fill="ffffff"/>
        </w:rPr>
      </w:pPr>
      <w:r>
        <w:rPr>
          <w:rFonts w:ascii="Roboto" w:eastAsia="Times New Roman" w:hAnsi="Roboto"/>
          <w:color w:val="4472c4"/>
          <w:sz w:val="50"/>
          <w:szCs w:val="50"/>
          <w:shd w:val="clear" w:color="auto" w:fill="ffffff"/>
        </w:rPr>
        <w:t>Function</w:t>
      </w:r>
      <w:r>
        <w:rPr>
          <w:rFonts w:ascii="Roboto" w:eastAsia="Times New Roman" w:hAnsi="Roboto"/>
          <w:color w:val="202122"/>
          <w:sz w:val="40"/>
          <w:szCs w:val="40"/>
          <w:shd w:val="clear" w:color="auto" w:fill="ffffff"/>
        </w:rPr>
        <w:t>.</w:t>
      </w:r>
    </w:p>
    <w:p>
      <w:pPr>
        <w:pStyle w:val="style94"/>
        <w:shd w:val="clear" w:color="auto" w:fill="ffffff"/>
        <w:spacing w:before="120" w:beforeAutospacing="false" w:after="240" w:afterAutospacing="false"/>
        <w:textAlignment w:val="baseline"/>
        <w:rPr>
          <w:rFonts w:ascii="Roboto" w:hAnsi="Roboto"/>
          <w:color w:val="202122"/>
          <w:sz w:val="40"/>
          <w:szCs w:val="40"/>
        </w:rPr>
      </w:pPr>
      <w:r>
        <w:rPr>
          <w:rFonts w:ascii="Roboto" w:hAnsi="Roboto"/>
          <w:color w:val="202122"/>
          <w:sz w:val="40"/>
          <w:szCs w:val="40"/>
        </w:rPr>
        <w:t>Movements of the hip occur because multiple muscles activate at once. Most muscles are also responsible for more than one type of movement.</w:t>
      </w:r>
    </w:p>
    <w:p>
      <w:pPr>
        <w:pStyle w:val="style94"/>
        <w:shd w:val="clear" w:color="auto" w:fill="ffffff"/>
        <w:spacing w:before="0" w:beforeAutospacing="false" w:after="0" w:afterAutospacing="false"/>
        <w:textAlignment w:val="baseline"/>
        <w:rPr>
          <w:rFonts w:ascii="Roboto" w:hAnsi="Roboto"/>
          <w:color w:val="202122"/>
          <w:sz w:val="40"/>
          <w:szCs w:val="40"/>
        </w:rPr>
      </w:pPr>
      <w:r>
        <w:rPr>
          <w:rFonts w:ascii="Roboto" w:hAnsi="Roboto"/>
          <w:color w:val="202122"/>
          <w:sz w:val="40"/>
          <w:szCs w:val="40"/>
        </w:rPr>
        <w:t>Movements of the hip are described in </w:t>
      </w:r>
      <w:r>
        <w:rPr/>
        <w:fldChar w:fldCharType="begin"/>
      </w:r>
      <w:r>
        <w:instrText xml:space="preserve"> HYPERLINK "https://en.m.wikipedia.org/wiki/Anatomical_terminology" \o "Anatomical terminology" </w:instrText>
      </w:r>
      <w:r>
        <w:rPr/>
        <w:fldChar w:fldCharType="separate"/>
      </w:r>
      <w:r>
        <w:rPr>
          <w:rStyle w:val="style85"/>
          <w:rFonts w:ascii="inherit" w:hAnsi="inherit"/>
          <w:color w:val="6b4ba1"/>
          <w:sz w:val="40"/>
          <w:szCs w:val="40"/>
          <w:bdr w:val="none" w:sz="0" w:space="0" w:color="auto" w:frame="true"/>
        </w:rPr>
        <w:t>anatomical terminology</w:t>
      </w:r>
      <w:r>
        <w:rPr/>
        <w:fldChar w:fldCharType="end"/>
      </w:r>
      <w:r>
        <w:rPr>
          <w:rFonts w:ascii="Roboto" w:hAnsi="Roboto"/>
          <w:color w:val="202122"/>
          <w:sz w:val="40"/>
          <w:szCs w:val="40"/>
        </w:rPr>
        <w:t> using </w:t>
      </w:r>
      <w:r>
        <w:rPr/>
        <w:fldChar w:fldCharType="begin"/>
      </w:r>
      <w:r>
        <w:instrText xml:space="preserve"> HYPERLINK "https://en.m.wikipedia.org/wiki/Anatomical_terms_of_motion" \o "Anatomical terms of motion" </w:instrText>
      </w:r>
      <w:r>
        <w:rPr/>
        <w:fldChar w:fldCharType="separate"/>
      </w:r>
      <w:r>
        <w:rPr>
          <w:rStyle w:val="style85"/>
          <w:rFonts w:ascii="inherit" w:hAnsi="inherit"/>
          <w:color w:val="6b4ba1"/>
          <w:sz w:val="40"/>
          <w:szCs w:val="40"/>
          <w:bdr w:val="none" w:sz="0" w:space="0" w:color="auto" w:frame="true"/>
        </w:rPr>
        <w:t>anatomical terms of motion</w:t>
      </w:r>
      <w:r>
        <w:rPr/>
        <w:fldChar w:fldCharType="end"/>
      </w:r>
      <w:r>
        <w:rPr>
          <w:rFonts w:ascii="Roboto" w:hAnsi="Roboto"/>
          <w:color w:val="202122"/>
          <w:sz w:val="40"/>
          <w:szCs w:val="40"/>
        </w:rPr>
        <w:t>. The movement that brings the thighs close to the abdomen is called "flexion". When the legs open, such as in the </w:t>
      </w:r>
      <w:r>
        <w:rPr/>
        <w:fldChar w:fldCharType="begin"/>
      </w:r>
      <w:r>
        <w:instrText xml:space="preserve"> HYPERLINK "https://en.m.wikipedia.org/wiki/Lotus_posture" \o "Lotus posture" </w:instrText>
      </w:r>
      <w:r>
        <w:rPr/>
        <w:fldChar w:fldCharType="separate"/>
      </w:r>
      <w:r>
        <w:rPr>
          <w:rStyle w:val="style85"/>
          <w:rFonts w:ascii="inherit" w:hAnsi="inherit"/>
          <w:color w:val="6b4ba1"/>
          <w:sz w:val="40"/>
          <w:szCs w:val="40"/>
          <w:bdr w:val="none" w:sz="0" w:space="0" w:color="auto" w:frame="true"/>
        </w:rPr>
        <w:t>lotus posture</w:t>
      </w:r>
      <w:r>
        <w:rPr/>
        <w:fldChar w:fldCharType="end"/>
      </w:r>
      <w:r>
        <w:rPr>
          <w:rFonts w:ascii="Roboto" w:hAnsi="Roboto"/>
          <w:color w:val="202122"/>
          <w:sz w:val="40"/>
          <w:szCs w:val="40"/>
        </w:rPr>
        <w:t> of </w:t>
      </w:r>
      <w:r>
        <w:rPr/>
        <w:fldChar w:fldCharType="begin"/>
      </w:r>
      <w:r>
        <w:instrText xml:space="preserve"> HYPERLINK "https://en.m.wikipedia.org/wiki/Yoga" \o "Yoga" </w:instrText>
      </w:r>
      <w:r>
        <w:rPr/>
        <w:fldChar w:fldCharType="separate"/>
      </w:r>
      <w:r>
        <w:rPr>
          <w:rStyle w:val="style85"/>
          <w:rFonts w:ascii="inherit" w:hAnsi="inherit"/>
          <w:color w:val="6b4ba1"/>
          <w:sz w:val="40"/>
          <w:szCs w:val="40"/>
          <w:bdr w:val="none" w:sz="0" w:space="0" w:color="auto" w:frame="true"/>
        </w:rPr>
        <w:t>yoga</w:t>
      </w:r>
      <w:r>
        <w:rPr/>
        <w:fldChar w:fldCharType="end"/>
      </w:r>
      <w:r>
        <w:rPr>
          <w:rFonts w:ascii="Roboto" w:hAnsi="Roboto"/>
          <w:color w:val="202122"/>
          <w:sz w:val="40"/>
          <w:szCs w:val="40"/>
        </w:rPr>
        <w:t>, this is called "lateral rotation", with the opposite movement called "medial rotation". Hip </w:t>
      </w:r>
      <w:r>
        <w:rPr/>
        <w:fldChar w:fldCharType="begin"/>
      </w:r>
      <w:r>
        <w:instrText xml:space="preserve"> HYPERLINK "https://en.m.wikipedia.org/wiki/Anatomical_terms_of_motion" \o "Anatomical terms of motion" </w:instrText>
      </w:r>
      <w:r>
        <w:rPr/>
        <w:fldChar w:fldCharType="separate"/>
      </w:r>
      <w:r>
        <w:rPr>
          <w:rStyle w:val="style85"/>
          <w:rFonts w:ascii="inherit" w:hAnsi="inherit"/>
          <w:color w:val="6b4ba1"/>
          <w:sz w:val="40"/>
          <w:szCs w:val="40"/>
          <w:bdr w:val="none" w:sz="0" w:space="0" w:color="auto" w:frame="true"/>
        </w:rPr>
        <w:t>abduction</w:t>
      </w:r>
      <w:r>
        <w:rPr/>
        <w:fldChar w:fldCharType="end"/>
      </w:r>
      <w:r>
        <w:rPr>
          <w:rFonts w:ascii="Roboto" w:hAnsi="Roboto"/>
          <w:color w:val="202122"/>
          <w:sz w:val="40"/>
          <w:szCs w:val="40"/>
        </w:rPr>
        <w:t> occurs when the femur moves outward to the side, as in taking the thighs apart. Hip </w:t>
      </w:r>
      <w:r>
        <w:rPr/>
        <w:fldChar w:fldCharType="begin"/>
      </w:r>
      <w:r>
        <w:instrText xml:space="preserve"> HYPERLINK "https://en.m.wikipedia.org/wiki/Adduction" \o "Adduction" </w:instrText>
      </w:r>
      <w:r>
        <w:rPr/>
        <w:fldChar w:fldCharType="separate"/>
      </w:r>
      <w:r>
        <w:rPr>
          <w:rStyle w:val="style85"/>
          <w:rFonts w:ascii="inherit" w:hAnsi="inherit"/>
          <w:color w:val="6b4ba1"/>
          <w:sz w:val="40"/>
          <w:szCs w:val="40"/>
          <w:bdr w:val="none" w:sz="0" w:space="0" w:color="auto" w:frame="true"/>
        </w:rPr>
        <w:t>adduction</w:t>
      </w:r>
      <w:r>
        <w:rPr/>
        <w:fldChar w:fldCharType="end"/>
      </w:r>
      <w:r>
        <w:rPr>
          <w:rFonts w:ascii="Roboto" w:hAnsi="Roboto"/>
          <w:color w:val="202122"/>
          <w:sz w:val="40"/>
          <w:szCs w:val="40"/>
        </w:rPr>
        <w:t> occurs when the femur moves back to the midline. Many muscles contribute to these movements:</w:t>
      </w:r>
    </w:p>
    <w:p>
      <w:pPr>
        <w:pStyle w:val="style0"/>
        <w:numPr>
          <w:ilvl w:val="0"/>
          <w:numId w:val="3"/>
        </w:numPr>
        <w:shd w:val="clear" w:color="auto" w:fill="ffffff"/>
        <w:spacing w:after="150" w:lineRule="auto" w:line="240"/>
        <w:ind w:left="0"/>
        <w:textAlignment w:val="baseline"/>
        <w:rPr>
          <w:rFonts w:ascii="inherit" w:eastAsia="Times New Roman" w:hAnsi="inherit"/>
          <w:color w:val="202122"/>
          <w:sz w:val="40"/>
          <w:szCs w:val="40"/>
        </w:rPr>
      </w:pPr>
      <w:r>
        <w:rPr>
          <w:rFonts w:ascii="inherit" w:eastAsia="Times New Roman" w:hAnsi="inherit"/>
          <w:color w:val="202122"/>
          <w:sz w:val="40"/>
          <w:szCs w:val="40"/>
        </w:rPr>
        <w:t xml:space="preserve">The psoas is the primary hip flexor, assisted by the </w:t>
      </w:r>
      <w:r>
        <w:rPr>
          <w:rFonts w:ascii="inherit" w:eastAsia="Times New Roman" w:hAnsi="inherit"/>
          <w:color w:val="202122"/>
          <w:sz w:val="40"/>
          <w:szCs w:val="40"/>
        </w:rPr>
        <w:t>iliacus</w:t>
      </w:r>
      <w:r>
        <w:rPr>
          <w:rFonts w:ascii="inherit" w:eastAsia="Times New Roman" w:hAnsi="inherit"/>
          <w:color w:val="202122"/>
          <w:sz w:val="40"/>
          <w:szCs w:val="40"/>
        </w:rPr>
        <w:t xml:space="preserve">. The </w:t>
      </w:r>
      <w:r>
        <w:rPr>
          <w:rFonts w:ascii="inherit" w:eastAsia="Times New Roman" w:hAnsi="inherit"/>
          <w:color w:val="202122"/>
          <w:sz w:val="40"/>
          <w:szCs w:val="40"/>
        </w:rPr>
        <w:t>pectineus</w:t>
      </w:r>
      <w:r>
        <w:rPr>
          <w:rFonts w:ascii="inherit" w:eastAsia="Times New Roman" w:hAnsi="inherit"/>
          <w:color w:val="202122"/>
          <w:sz w:val="40"/>
          <w:szCs w:val="40"/>
        </w:rPr>
        <w:t xml:space="preserve">, the adductors </w:t>
      </w:r>
      <w:r>
        <w:rPr>
          <w:rFonts w:ascii="inherit" w:eastAsia="Times New Roman" w:hAnsi="inherit"/>
          <w:color w:val="202122"/>
          <w:sz w:val="40"/>
          <w:szCs w:val="40"/>
        </w:rPr>
        <w:t>longus</w:t>
      </w:r>
      <w:r>
        <w:rPr>
          <w:rFonts w:ascii="inherit" w:eastAsia="Times New Roman" w:hAnsi="inherit"/>
          <w:color w:val="202122"/>
          <w:sz w:val="40"/>
          <w:szCs w:val="40"/>
        </w:rPr>
        <w:t xml:space="preserve">, </w:t>
      </w:r>
      <w:r>
        <w:rPr>
          <w:rFonts w:ascii="inherit" w:eastAsia="Times New Roman" w:hAnsi="inherit"/>
          <w:color w:val="202122"/>
          <w:sz w:val="40"/>
          <w:szCs w:val="40"/>
        </w:rPr>
        <w:t>brevis</w:t>
      </w:r>
      <w:r>
        <w:rPr>
          <w:rFonts w:ascii="inherit" w:eastAsia="Times New Roman" w:hAnsi="inherit"/>
          <w:color w:val="202122"/>
          <w:sz w:val="40"/>
          <w:szCs w:val="40"/>
        </w:rPr>
        <w:t xml:space="preserve">, and </w:t>
      </w:r>
      <w:r>
        <w:rPr>
          <w:rFonts w:ascii="inherit" w:eastAsia="Times New Roman" w:hAnsi="inherit"/>
          <w:color w:val="202122"/>
          <w:sz w:val="40"/>
          <w:szCs w:val="40"/>
        </w:rPr>
        <w:t>magnus</w:t>
      </w:r>
      <w:r>
        <w:rPr>
          <w:rFonts w:ascii="inherit" w:eastAsia="Times New Roman" w:hAnsi="inherit"/>
          <w:color w:val="202122"/>
          <w:sz w:val="40"/>
          <w:szCs w:val="40"/>
        </w:rPr>
        <w:t xml:space="preserve">, as well as the tensor fasciae </w:t>
      </w:r>
      <w:r>
        <w:rPr>
          <w:rFonts w:ascii="inherit" w:eastAsia="Times New Roman" w:hAnsi="inherit"/>
          <w:color w:val="202122"/>
          <w:sz w:val="40"/>
          <w:szCs w:val="40"/>
        </w:rPr>
        <w:t>latae</w:t>
      </w:r>
      <w:r>
        <w:rPr>
          <w:rFonts w:ascii="inherit" w:eastAsia="Times New Roman" w:hAnsi="inherit"/>
          <w:color w:val="202122"/>
          <w:sz w:val="40"/>
          <w:szCs w:val="40"/>
        </w:rPr>
        <w:t xml:space="preserve"> are also involved in flexion.</w:t>
      </w:r>
    </w:p>
    <w:p>
      <w:pPr>
        <w:pStyle w:val="style0"/>
        <w:numPr>
          <w:ilvl w:val="0"/>
          <w:numId w:val="3"/>
        </w:numPr>
        <w:shd w:val="clear" w:color="auto" w:fill="ffffff"/>
        <w:spacing w:after="150" w:lineRule="auto" w:line="240"/>
        <w:ind w:left="0"/>
        <w:textAlignment w:val="baseline"/>
        <w:rPr>
          <w:rFonts w:ascii="inherit" w:eastAsia="Times New Roman" w:hAnsi="inherit"/>
          <w:color w:val="202122"/>
          <w:sz w:val="40"/>
          <w:szCs w:val="40"/>
        </w:rPr>
      </w:pPr>
      <w:r>
        <w:rPr>
          <w:rFonts w:ascii="inherit" w:eastAsia="Times New Roman" w:hAnsi="inherit"/>
          <w:color w:val="202122"/>
          <w:sz w:val="40"/>
          <w:szCs w:val="40"/>
        </w:rPr>
        <w:t xml:space="preserve">The gluteus </w:t>
      </w:r>
      <w:r>
        <w:rPr>
          <w:rFonts w:ascii="inherit" w:eastAsia="Times New Roman" w:hAnsi="inherit"/>
          <w:color w:val="202122"/>
          <w:sz w:val="40"/>
          <w:szCs w:val="40"/>
        </w:rPr>
        <w:t>maximus</w:t>
      </w:r>
      <w:r>
        <w:rPr>
          <w:rFonts w:ascii="inherit" w:eastAsia="Times New Roman" w:hAnsi="inherit"/>
          <w:color w:val="202122"/>
          <w:sz w:val="40"/>
          <w:szCs w:val="40"/>
        </w:rPr>
        <w:t xml:space="preserve"> is the main hip extensor, but the inferior portion of the adductor </w:t>
      </w:r>
      <w:r>
        <w:rPr>
          <w:rFonts w:ascii="inherit" w:eastAsia="Times New Roman" w:hAnsi="inherit"/>
          <w:color w:val="202122"/>
          <w:sz w:val="40"/>
          <w:szCs w:val="40"/>
        </w:rPr>
        <w:t>magnus</w:t>
      </w:r>
      <w:r>
        <w:rPr>
          <w:rFonts w:ascii="inherit" w:eastAsia="Times New Roman" w:hAnsi="inherit"/>
          <w:color w:val="202122"/>
          <w:sz w:val="40"/>
          <w:szCs w:val="40"/>
        </w:rPr>
        <w:t xml:space="preserve"> also plays a role.</w:t>
      </w:r>
    </w:p>
    <w:p>
      <w:pPr>
        <w:pStyle w:val="style0"/>
        <w:numPr>
          <w:ilvl w:val="0"/>
          <w:numId w:val="3"/>
        </w:numPr>
        <w:shd w:val="clear" w:color="auto" w:fill="ffffff"/>
        <w:spacing w:after="150" w:lineRule="auto" w:line="240"/>
        <w:ind w:left="0"/>
        <w:textAlignment w:val="baseline"/>
        <w:rPr>
          <w:rFonts w:ascii="inherit" w:eastAsia="Times New Roman" w:hAnsi="inherit"/>
          <w:color w:val="202122"/>
          <w:sz w:val="40"/>
          <w:szCs w:val="40"/>
        </w:rPr>
      </w:pPr>
      <w:r>
        <w:rPr>
          <w:rFonts w:ascii="inherit" w:eastAsia="Times New Roman" w:hAnsi="inherit"/>
          <w:color w:val="202122"/>
          <w:sz w:val="40"/>
          <w:szCs w:val="40"/>
        </w:rPr>
        <w:t>The adductor group is responsible for hip adduction.</w:t>
      </w:r>
    </w:p>
    <w:p>
      <w:pPr>
        <w:pStyle w:val="style0"/>
        <w:numPr>
          <w:ilvl w:val="0"/>
          <w:numId w:val="3"/>
        </w:numPr>
        <w:shd w:val="clear" w:color="auto" w:fill="ffffff"/>
        <w:spacing w:after="0" w:lineRule="auto" w:line="240"/>
        <w:ind w:left="0"/>
        <w:textAlignment w:val="baseline"/>
        <w:rPr>
          <w:rFonts w:ascii="inherit" w:eastAsia="Times New Roman" w:hAnsi="inherit"/>
          <w:color w:val="202122"/>
          <w:sz w:val="40"/>
          <w:szCs w:val="40"/>
        </w:rPr>
      </w:pPr>
      <w:r>
        <w:rPr>
          <w:rFonts w:ascii="inherit" w:eastAsia="Times New Roman" w:hAnsi="inherit"/>
          <w:color w:val="202122"/>
          <w:sz w:val="40"/>
          <w:szCs w:val="40"/>
        </w:rPr>
        <w:t>Medial rotation is performed by the </w:t>
      </w:r>
      <w:r>
        <w:rPr/>
        <w:fldChar w:fldCharType="begin"/>
      </w:r>
      <w:r>
        <w:instrText xml:space="preserve"> HYPERLINK "https://en.m.wikipedia.org/wiki/Gluteus_medius" \o "Gluteus medius" </w:instrText>
      </w:r>
      <w:r>
        <w:rPr/>
        <w:fldChar w:fldCharType="separate"/>
      </w:r>
      <w:r>
        <w:rPr>
          <w:rStyle w:val="style85"/>
          <w:rFonts w:ascii="inherit" w:eastAsia="Times New Roman" w:hAnsi="inherit"/>
          <w:color w:val="6b4ba1"/>
          <w:sz w:val="40"/>
          <w:szCs w:val="40"/>
          <w:bdr w:val="none" w:sz="0" w:space="0" w:color="auto" w:frame="true"/>
        </w:rPr>
        <w:t>gluteus medius</w:t>
      </w:r>
      <w:r>
        <w:rPr/>
        <w:fldChar w:fldCharType="end"/>
      </w:r>
      <w:r>
        <w:rPr>
          <w:rFonts w:ascii="inherit" w:eastAsia="Times New Roman" w:hAnsi="inherit"/>
          <w:color w:val="202122"/>
          <w:sz w:val="40"/>
          <w:szCs w:val="40"/>
        </w:rPr>
        <w:t> and </w:t>
      </w:r>
      <w:r>
        <w:rPr/>
        <w:fldChar w:fldCharType="begin"/>
      </w:r>
      <w:r>
        <w:instrText xml:space="preserve"> HYPERLINK "https://en.m.wikipedia.org/wiki/Gluteus_minimus" \o "Gluteus minimus" </w:instrText>
      </w:r>
      <w:r>
        <w:rPr/>
        <w:fldChar w:fldCharType="separate"/>
      </w:r>
      <w:r>
        <w:rPr>
          <w:rStyle w:val="style85"/>
          <w:rFonts w:ascii="inherit" w:eastAsia="Times New Roman" w:hAnsi="inherit"/>
          <w:color w:val="6b4ba1"/>
          <w:sz w:val="40"/>
          <w:szCs w:val="40"/>
          <w:bdr w:val="none" w:sz="0" w:space="0" w:color="auto" w:frame="true"/>
        </w:rPr>
        <w:t>gluteus minimus</w:t>
      </w:r>
      <w:r>
        <w:rPr/>
        <w:fldChar w:fldCharType="end"/>
      </w:r>
      <w:r>
        <w:rPr>
          <w:rFonts w:ascii="inherit" w:eastAsia="Times New Roman" w:hAnsi="inherit"/>
          <w:color w:val="202122"/>
          <w:sz w:val="40"/>
          <w:szCs w:val="40"/>
        </w:rPr>
        <w:t xml:space="preserve">, as well as the tensor </w:t>
      </w:r>
      <w:r>
        <w:rPr>
          <w:rFonts w:ascii="inherit" w:eastAsia="Times New Roman" w:hAnsi="inherit"/>
          <w:color w:val="202122"/>
          <w:sz w:val="40"/>
          <w:szCs w:val="40"/>
        </w:rPr>
        <w:t xml:space="preserve">fasciae </w:t>
      </w:r>
      <w:r>
        <w:rPr>
          <w:rFonts w:ascii="inherit" w:eastAsia="Times New Roman" w:hAnsi="inherit"/>
          <w:color w:val="202122"/>
          <w:sz w:val="40"/>
          <w:szCs w:val="40"/>
        </w:rPr>
        <w:t>latae</w:t>
      </w:r>
      <w:r>
        <w:rPr>
          <w:rFonts w:ascii="inherit" w:eastAsia="Times New Roman" w:hAnsi="inherit"/>
          <w:color w:val="202122"/>
          <w:sz w:val="40"/>
          <w:szCs w:val="40"/>
        </w:rPr>
        <w:t xml:space="preserve"> and assisted by the adductors </w:t>
      </w:r>
      <w:r>
        <w:rPr>
          <w:rFonts w:ascii="inherit" w:eastAsia="Times New Roman" w:hAnsi="inherit"/>
          <w:color w:val="202122"/>
          <w:sz w:val="40"/>
          <w:szCs w:val="40"/>
        </w:rPr>
        <w:t>brevis</w:t>
      </w:r>
      <w:r>
        <w:rPr>
          <w:rFonts w:ascii="inherit" w:eastAsia="Times New Roman" w:hAnsi="inherit"/>
          <w:color w:val="202122"/>
          <w:sz w:val="40"/>
          <w:szCs w:val="40"/>
        </w:rPr>
        <w:t xml:space="preserve"> and </w:t>
      </w:r>
      <w:r>
        <w:rPr>
          <w:rFonts w:ascii="inherit" w:eastAsia="Times New Roman" w:hAnsi="inherit"/>
          <w:color w:val="202122"/>
          <w:sz w:val="40"/>
          <w:szCs w:val="40"/>
        </w:rPr>
        <w:t>longus</w:t>
      </w:r>
      <w:r>
        <w:rPr>
          <w:rFonts w:ascii="inherit" w:eastAsia="Times New Roman" w:hAnsi="inherit"/>
          <w:color w:val="202122"/>
          <w:sz w:val="40"/>
          <w:szCs w:val="40"/>
        </w:rPr>
        <w:t xml:space="preserve"> and the superior portion of the adductor </w:t>
      </w:r>
      <w:r>
        <w:rPr>
          <w:rFonts w:ascii="inherit" w:eastAsia="Times New Roman" w:hAnsi="inherit"/>
          <w:color w:val="202122"/>
          <w:sz w:val="40"/>
          <w:szCs w:val="40"/>
        </w:rPr>
        <w:t>magnus</w:t>
      </w:r>
      <w:r>
        <w:rPr>
          <w:rFonts w:ascii="inherit" w:eastAsia="Times New Roman" w:hAnsi="inherit"/>
          <w:color w:val="202122"/>
          <w:sz w:val="40"/>
          <w:szCs w:val="40"/>
        </w:rPr>
        <w:t>.</w:t>
      </w:r>
    </w:p>
    <w:p>
      <w:pPr>
        <w:pStyle w:val="style0"/>
        <w:numPr>
          <w:ilvl w:val="0"/>
          <w:numId w:val="3"/>
        </w:numPr>
        <w:shd w:val="clear" w:color="auto" w:fill="ffffff"/>
        <w:spacing w:after="100" w:afterAutospacing="true" w:lineRule="auto" w:line="240"/>
        <w:ind w:left="0"/>
        <w:textAlignment w:val="baseline"/>
        <w:rPr>
          <w:rFonts w:ascii="inherit" w:eastAsia="Times New Roman" w:hAnsi="inherit"/>
          <w:color w:val="202122"/>
          <w:sz w:val="40"/>
          <w:szCs w:val="40"/>
        </w:rPr>
      </w:pPr>
      <w:r>
        <w:rPr>
          <w:rFonts w:ascii="inherit" w:eastAsia="Times New Roman" w:hAnsi="inherit"/>
          <w:color w:val="202122"/>
          <w:sz w:val="40"/>
          <w:szCs w:val="40"/>
        </w:rPr>
        <w:t xml:space="preserve">Each muscle of the lateral rotator group causes lateral rotation of the thigh. These muscles are aided by the gluteus </w:t>
      </w:r>
      <w:r>
        <w:rPr>
          <w:rFonts w:ascii="inherit" w:eastAsia="Times New Roman" w:hAnsi="inherit"/>
          <w:color w:val="202122"/>
          <w:sz w:val="40"/>
          <w:szCs w:val="40"/>
        </w:rPr>
        <w:t>maximus</w:t>
      </w:r>
      <w:r>
        <w:rPr>
          <w:rFonts w:ascii="inherit" w:eastAsia="Times New Roman" w:hAnsi="inherit"/>
          <w:color w:val="202122"/>
          <w:sz w:val="40"/>
          <w:szCs w:val="40"/>
        </w:rPr>
        <w:t xml:space="preserve"> and the inferior portion of the adductor </w:t>
      </w:r>
      <w:r>
        <w:rPr>
          <w:rFonts w:ascii="inherit" w:eastAsia="Times New Roman" w:hAnsi="inherit"/>
          <w:color w:val="202122"/>
          <w:sz w:val="40"/>
          <w:szCs w:val="40"/>
        </w:rPr>
        <w:t>magnus</w:t>
      </w:r>
      <w:r>
        <w:rPr>
          <w:rFonts w:ascii="inherit" w:eastAsia="Times New Roman" w:hAnsi="inherit"/>
          <w:color w:val="202122"/>
          <w:sz w:val="40"/>
          <w:szCs w:val="40"/>
        </w:rPr>
        <w:t>.</w:t>
      </w:r>
    </w:p>
    <w:p>
      <w:pPr>
        <w:pStyle w:val="style3"/>
        <w:shd w:val="clear" w:color="auto" w:fill="ffffff"/>
        <w:spacing w:before="0"/>
        <w:textAlignment w:val="baseline"/>
        <w:rPr>
          <w:rFonts w:ascii="Georgia" w:eastAsia="Times New Roman" w:hAnsi="Georgia"/>
          <w:color w:val="202122"/>
          <w:sz w:val="50"/>
          <w:szCs w:val="50"/>
          <w:shd w:val="clear" w:color="auto" w:fill="ffffff"/>
        </w:rPr>
      </w:pPr>
      <w:r>
        <w:rPr>
          <w:rFonts w:ascii="Georgia" w:eastAsia="Times New Roman" w:hAnsi="Georgia"/>
          <w:color w:val="4472c4"/>
          <w:sz w:val="50"/>
          <w:szCs w:val="50"/>
          <w:shd w:val="clear" w:color="auto" w:fill="ffffff"/>
        </w:rPr>
        <w:t>Structure</w:t>
      </w:r>
    </w:p>
    <w:p>
      <w:pPr>
        <w:pStyle w:val="style3"/>
        <w:shd w:val="clear" w:color="auto" w:fill="ffffff"/>
        <w:spacing w:before="0"/>
        <w:textAlignment w:val="baseline"/>
        <w:rPr>
          <w:rFonts w:ascii="Roboto" w:eastAsia="Times New Roman" w:hAnsi="Roboto"/>
          <w:color w:val="202122"/>
          <w:sz w:val="29"/>
          <w:szCs w:val="29"/>
        </w:rPr>
      </w:pPr>
      <w:r>
        <w:rPr>
          <w:rStyle w:val="style4100"/>
          <w:rFonts w:ascii="inherit" w:eastAsia="Times New Roman" w:hAnsi="inherit"/>
          <w:color w:val="202122"/>
          <w:sz w:val="29"/>
          <w:szCs w:val="29"/>
          <w:bdr w:val="none" w:sz="0" w:space="0" w:color="auto" w:frame="true"/>
        </w:rPr>
        <w:t>Gluteal group</w:t>
      </w:r>
    </w:p>
    <w:p>
      <w:pPr>
        <w:pStyle w:val="style0"/>
        <w:shd w:val="clear" w:color="auto" w:fill="f8f9fa"/>
        <w:textAlignment w:val="baseline"/>
        <w:rPr>
          <w:rFonts w:ascii="Roboto" w:eastAsia="Times New Roman" w:hAnsi="Roboto"/>
          <w:color w:val="54595d"/>
          <w:sz w:val="40"/>
          <w:szCs w:val="40"/>
        </w:rPr>
      </w:pPr>
      <w:r>
        <w:rPr>
          <w:rFonts w:ascii="Roboto" w:eastAsia="Times New Roman" w:hAnsi="Roboto"/>
          <w:color w:val="54595d"/>
          <w:sz w:val="40"/>
          <w:szCs w:val="40"/>
        </w:rPr>
        <w:t>Main article: </w:t>
      </w:r>
      <w:r>
        <w:rPr/>
        <w:fldChar w:fldCharType="begin"/>
      </w:r>
      <w:r>
        <w:instrText xml:space="preserve"> HYPERLINK "https://en.m.wikipedia.org/wiki/Gluteal_muscles" \o "Gluteal muscles" </w:instrText>
      </w:r>
      <w:r>
        <w:rPr/>
        <w:fldChar w:fldCharType="separate"/>
      </w:r>
      <w:r>
        <w:rPr>
          <w:rStyle w:val="style85"/>
          <w:rFonts w:ascii="inherit" w:eastAsia="Times New Roman" w:hAnsi="inherit"/>
          <w:color w:val="3366cc"/>
          <w:sz w:val="40"/>
          <w:szCs w:val="40"/>
          <w:bdr w:val="none" w:sz="0" w:space="0" w:color="auto" w:frame="true"/>
        </w:rPr>
        <w:t>Gluteal muscles</w:t>
      </w:r>
      <w:r>
        <w:rPr/>
        <w:fldChar w:fldCharType="end"/>
      </w:r>
    </w:p>
    <w:p>
      <w:pPr>
        <w:pStyle w:val="style94"/>
        <w:shd w:val="clear" w:color="auto" w:fill="ffffff"/>
        <w:spacing w:before="0" w:beforeAutospacing="false" w:after="0" w:afterAutospacing="false"/>
        <w:textAlignment w:val="baseline"/>
        <w:rPr>
          <w:rFonts w:ascii="Roboto" w:hAnsi="Roboto"/>
          <w:color w:val="202122"/>
          <w:sz w:val="40"/>
          <w:szCs w:val="40"/>
        </w:rPr>
      </w:pPr>
      <w:r>
        <w:rPr>
          <w:rFonts w:ascii="Roboto" w:hAnsi="Roboto"/>
          <w:color w:val="202122"/>
          <w:sz w:val="40"/>
          <w:szCs w:val="40"/>
        </w:rPr>
        <w:t>The gluteal muscles include the </w:t>
      </w:r>
      <w:r>
        <w:rPr/>
        <w:fldChar w:fldCharType="begin"/>
      </w:r>
      <w:r>
        <w:instrText xml:space="preserve"> HYPERLINK "https://en.m.wikipedia.org/wiki/Gluteus_maximus" \o "Gluteus maximus" </w:instrText>
      </w:r>
      <w:r>
        <w:rPr/>
        <w:fldChar w:fldCharType="separate"/>
      </w:r>
      <w:r>
        <w:rPr>
          <w:rStyle w:val="style85"/>
          <w:rFonts w:ascii="inherit" w:hAnsi="inherit"/>
          <w:color w:val="6b4ba1"/>
          <w:sz w:val="40"/>
          <w:szCs w:val="40"/>
          <w:bdr w:val="none" w:sz="0" w:space="0" w:color="auto" w:frame="true"/>
        </w:rPr>
        <w:t xml:space="preserve">gluteus </w:t>
      </w:r>
      <w:r>
        <w:rPr>
          <w:rStyle w:val="style85"/>
          <w:rFonts w:ascii="inherit" w:hAnsi="inherit"/>
          <w:color w:val="6b4ba1"/>
          <w:sz w:val="40"/>
          <w:szCs w:val="40"/>
          <w:bdr w:val="none" w:sz="0" w:space="0" w:color="auto" w:frame="true"/>
        </w:rPr>
        <w:t>maximus</w:t>
      </w:r>
      <w:r>
        <w:rPr/>
        <w:fldChar w:fldCharType="end"/>
      </w:r>
      <w:r>
        <w:rPr>
          <w:rFonts w:ascii="Roboto" w:hAnsi="Roboto"/>
          <w:color w:val="202122"/>
          <w:sz w:val="40"/>
          <w:szCs w:val="40"/>
        </w:rPr>
        <w:t>, </w:t>
      </w:r>
      <w:r>
        <w:rPr/>
        <w:fldChar w:fldCharType="begin"/>
      </w:r>
      <w:r>
        <w:instrText xml:space="preserve"> HYPERLINK "https://en.m.wikipedia.org/wiki/Gluteus_medius" \o "Gluteus medius" </w:instrText>
      </w:r>
      <w:r>
        <w:rPr/>
        <w:fldChar w:fldCharType="separate"/>
      </w:r>
      <w:r>
        <w:rPr>
          <w:rStyle w:val="style85"/>
          <w:rFonts w:ascii="inherit" w:hAnsi="inherit"/>
          <w:color w:val="6b4ba1"/>
          <w:sz w:val="40"/>
          <w:szCs w:val="40"/>
          <w:bdr w:val="none" w:sz="0" w:space="0" w:color="auto" w:frame="true"/>
        </w:rPr>
        <w:t>gluteus medius</w:t>
      </w:r>
      <w:r>
        <w:rPr/>
        <w:fldChar w:fldCharType="end"/>
      </w:r>
      <w:r>
        <w:rPr>
          <w:rFonts w:ascii="Roboto" w:hAnsi="Roboto"/>
          <w:color w:val="202122"/>
          <w:sz w:val="40"/>
          <w:szCs w:val="40"/>
        </w:rPr>
        <w:t>, </w:t>
      </w:r>
      <w:r>
        <w:rPr/>
        <w:fldChar w:fldCharType="begin"/>
      </w:r>
      <w:r>
        <w:instrText xml:space="preserve"> HYPERLINK "https://en.m.wikipedia.org/wiki/Gluteus_minimus" \o "Gluteus minimus" </w:instrText>
      </w:r>
      <w:r>
        <w:rPr/>
        <w:fldChar w:fldCharType="separate"/>
      </w:r>
      <w:r>
        <w:rPr>
          <w:rStyle w:val="style85"/>
          <w:rFonts w:ascii="inherit" w:hAnsi="inherit"/>
          <w:color w:val="6b4ba1"/>
          <w:sz w:val="40"/>
          <w:szCs w:val="40"/>
          <w:bdr w:val="none" w:sz="0" w:space="0" w:color="auto" w:frame="true"/>
        </w:rPr>
        <w:t>gluteus minimus</w:t>
      </w:r>
      <w:r>
        <w:rPr/>
        <w:fldChar w:fldCharType="end"/>
      </w:r>
      <w:r>
        <w:rPr>
          <w:rFonts w:ascii="Roboto" w:hAnsi="Roboto"/>
          <w:color w:val="202122"/>
          <w:sz w:val="40"/>
          <w:szCs w:val="40"/>
        </w:rPr>
        <w:t>, and </w:t>
      </w:r>
      <w:r>
        <w:rPr/>
        <w:fldChar w:fldCharType="begin"/>
      </w:r>
      <w:r>
        <w:instrText xml:space="preserve"> HYPERLINK "https://en.m.wikipedia.org/wiki/Tensor_fasciae_latae" \o "Tensor fasciae latae" </w:instrText>
      </w:r>
      <w:r>
        <w:rPr/>
        <w:fldChar w:fldCharType="separate"/>
      </w:r>
      <w:r>
        <w:rPr>
          <w:rStyle w:val="style85"/>
          <w:rFonts w:ascii="inherit" w:hAnsi="inherit"/>
          <w:color w:val="6b4ba1"/>
          <w:sz w:val="40"/>
          <w:szCs w:val="40"/>
          <w:bdr w:val="none" w:sz="0" w:space="0" w:color="auto" w:frame="true"/>
        </w:rPr>
        <w:t xml:space="preserve">tensor fasciae </w:t>
      </w:r>
      <w:r>
        <w:rPr>
          <w:rStyle w:val="style85"/>
          <w:rFonts w:ascii="inherit" w:hAnsi="inherit"/>
          <w:color w:val="6b4ba1"/>
          <w:sz w:val="40"/>
          <w:szCs w:val="40"/>
          <w:bdr w:val="none" w:sz="0" w:space="0" w:color="auto" w:frame="true"/>
        </w:rPr>
        <w:t>latae</w:t>
      </w:r>
      <w:r>
        <w:rPr/>
        <w:fldChar w:fldCharType="end"/>
      </w:r>
      <w:r>
        <w:rPr>
          <w:rFonts w:ascii="Roboto" w:hAnsi="Roboto"/>
          <w:color w:val="202122"/>
          <w:sz w:val="40"/>
          <w:szCs w:val="40"/>
        </w:rPr>
        <w:t>. They cover the lateral surface of the </w:t>
      </w:r>
      <w:r>
        <w:rPr/>
        <w:fldChar w:fldCharType="begin"/>
      </w:r>
      <w:r>
        <w:instrText xml:space="preserve"> HYPERLINK "https://en.m.wikipedia.org/wiki/Ilium_(bone)" \o "Ilium (bone)" </w:instrText>
      </w:r>
      <w:r>
        <w:rPr/>
        <w:fldChar w:fldCharType="separate"/>
      </w:r>
      <w:r>
        <w:rPr>
          <w:rStyle w:val="style85"/>
          <w:rFonts w:ascii="inherit" w:hAnsi="inherit"/>
          <w:color w:val="6b4ba1"/>
          <w:sz w:val="40"/>
          <w:szCs w:val="40"/>
          <w:bdr w:val="none" w:sz="0" w:space="0" w:color="auto" w:frame="true"/>
        </w:rPr>
        <w:t>ilium</w:t>
      </w:r>
      <w:r>
        <w:rPr/>
        <w:fldChar w:fldCharType="end"/>
      </w:r>
      <w:r>
        <w:rPr>
          <w:rFonts w:ascii="Roboto" w:hAnsi="Roboto"/>
          <w:color w:val="202122"/>
          <w:sz w:val="40"/>
          <w:szCs w:val="40"/>
        </w:rPr>
        <w:t>. </w:t>
      </w:r>
    </w:p>
    <w:p>
      <w:pPr>
        <w:pStyle w:val="style3"/>
        <w:shd w:val="clear" w:color="auto" w:fill="ffffff"/>
        <w:spacing w:before="0"/>
        <w:textAlignment w:val="baseline"/>
        <w:rPr>
          <w:rFonts w:ascii="Roboto" w:eastAsia="Times New Roman" w:hAnsi="Roboto"/>
          <w:color w:val="202122"/>
          <w:sz w:val="40"/>
          <w:szCs w:val="40"/>
        </w:rPr>
      </w:pPr>
      <w:r>
        <w:rPr>
          <w:rStyle w:val="style4100"/>
          <w:rFonts w:ascii="inherit" w:eastAsia="Times New Roman" w:hAnsi="inherit"/>
          <w:color w:val="202122"/>
          <w:sz w:val="40"/>
          <w:szCs w:val="40"/>
          <w:bdr w:val="none" w:sz="0" w:space="0" w:color="auto" w:frame="true"/>
        </w:rPr>
        <w:t>Adductor group</w:t>
      </w:r>
    </w:p>
    <w:p>
      <w:pPr>
        <w:pStyle w:val="style0"/>
        <w:shd w:val="clear" w:color="auto" w:fill="f8f9fa"/>
        <w:textAlignment w:val="baseline"/>
        <w:rPr>
          <w:rFonts w:ascii="Roboto" w:eastAsia="Times New Roman" w:hAnsi="Roboto"/>
          <w:color w:val="54595d"/>
          <w:sz w:val="40"/>
          <w:szCs w:val="40"/>
        </w:rPr>
      </w:pPr>
      <w:r>
        <w:rPr>
          <w:rFonts w:ascii="Roboto" w:eastAsia="Times New Roman" w:hAnsi="Roboto"/>
          <w:color w:val="54595d"/>
          <w:sz w:val="40"/>
          <w:szCs w:val="40"/>
        </w:rPr>
        <w:t>Main article: </w:t>
      </w:r>
      <w:r>
        <w:rPr/>
        <w:fldChar w:fldCharType="begin"/>
      </w:r>
      <w:r>
        <w:instrText xml:space="preserve"> HYPERLINK "https://en.m.wikipedia.org/wiki/Adductor_muscles_of_the_hip" \o "Adductor muscles of the hip" </w:instrText>
      </w:r>
      <w:r>
        <w:rPr/>
        <w:fldChar w:fldCharType="separate"/>
      </w:r>
      <w:r>
        <w:rPr>
          <w:rStyle w:val="style85"/>
          <w:rFonts w:ascii="inherit" w:eastAsia="Times New Roman" w:hAnsi="inherit"/>
          <w:color w:val="3366cc"/>
          <w:sz w:val="40"/>
          <w:szCs w:val="40"/>
          <w:bdr w:val="none" w:sz="0" w:space="0" w:color="auto" w:frame="true"/>
        </w:rPr>
        <w:t>Adductor muscles of the hip</w:t>
      </w:r>
      <w:r>
        <w:rPr/>
        <w:fldChar w:fldCharType="end"/>
      </w:r>
    </w:p>
    <w:p>
      <w:pPr>
        <w:pStyle w:val="style94"/>
        <w:shd w:val="clear" w:color="auto" w:fill="ffffff"/>
        <w:spacing w:before="0" w:beforeAutospacing="false" w:after="0" w:afterAutospacing="false"/>
        <w:textAlignment w:val="baseline"/>
        <w:rPr>
          <w:rFonts w:ascii="Roboto" w:hAnsi="Roboto"/>
          <w:color w:val="202122"/>
          <w:sz w:val="40"/>
          <w:szCs w:val="40"/>
        </w:rPr>
      </w:pPr>
      <w:r>
        <w:rPr>
          <w:rFonts w:ascii="Roboto" w:hAnsi="Roboto"/>
          <w:color w:val="202122"/>
          <w:sz w:val="40"/>
          <w:szCs w:val="40"/>
        </w:rPr>
        <w:t>The </w:t>
      </w:r>
      <w:r>
        <w:rPr/>
        <w:fldChar w:fldCharType="begin"/>
      </w:r>
      <w:r>
        <w:instrText xml:space="preserve"> HYPERLINK "https://en.m.wikipedia.org/wiki/Adductor_brevis" \o "Adductor brevis" </w:instrText>
      </w:r>
      <w:r>
        <w:rPr/>
        <w:fldChar w:fldCharType="separate"/>
      </w:r>
      <w:r>
        <w:rPr>
          <w:rStyle w:val="style85"/>
          <w:rFonts w:ascii="inherit" w:hAnsi="inherit"/>
          <w:color w:val="6b4ba1"/>
          <w:sz w:val="40"/>
          <w:szCs w:val="40"/>
          <w:bdr w:val="none" w:sz="0" w:space="0" w:color="auto" w:frame="true"/>
        </w:rPr>
        <w:t xml:space="preserve">adductor </w:t>
      </w:r>
      <w:r>
        <w:rPr>
          <w:rStyle w:val="style85"/>
          <w:rFonts w:ascii="inherit" w:hAnsi="inherit"/>
          <w:color w:val="6b4ba1"/>
          <w:sz w:val="40"/>
          <w:szCs w:val="40"/>
          <w:bdr w:val="none" w:sz="0" w:space="0" w:color="auto" w:frame="true"/>
        </w:rPr>
        <w:t>brevis</w:t>
      </w:r>
      <w:r>
        <w:rPr/>
        <w:fldChar w:fldCharType="end"/>
      </w:r>
      <w:r>
        <w:rPr>
          <w:rFonts w:ascii="Roboto" w:hAnsi="Roboto"/>
          <w:color w:val="202122"/>
          <w:sz w:val="40"/>
          <w:szCs w:val="40"/>
        </w:rPr>
        <w:t>, </w:t>
      </w:r>
      <w:r>
        <w:rPr/>
        <w:fldChar w:fldCharType="begin"/>
      </w:r>
      <w:r>
        <w:instrText xml:space="preserve"> HYPERLINK "https://en.m.wikipedia.org/wiki/Adductor_longus" \o "Adductor longus" </w:instrText>
      </w:r>
      <w:r>
        <w:rPr/>
        <w:fldChar w:fldCharType="separate"/>
      </w:r>
      <w:r>
        <w:rPr>
          <w:rStyle w:val="style85"/>
          <w:rFonts w:ascii="inherit" w:hAnsi="inherit"/>
          <w:color w:val="6b4ba1"/>
          <w:sz w:val="40"/>
          <w:szCs w:val="40"/>
          <w:bdr w:val="none" w:sz="0" w:space="0" w:color="auto" w:frame="true"/>
        </w:rPr>
        <w:t xml:space="preserve">adductor </w:t>
      </w:r>
      <w:r>
        <w:rPr>
          <w:rStyle w:val="style85"/>
          <w:rFonts w:ascii="inherit" w:hAnsi="inherit"/>
          <w:color w:val="6b4ba1"/>
          <w:sz w:val="40"/>
          <w:szCs w:val="40"/>
          <w:bdr w:val="none" w:sz="0" w:space="0" w:color="auto" w:frame="true"/>
        </w:rPr>
        <w:t>longus</w:t>
      </w:r>
      <w:r>
        <w:rPr/>
        <w:fldChar w:fldCharType="end"/>
      </w:r>
      <w:r>
        <w:rPr>
          <w:rFonts w:ascii="Roboto" w:hAnsi="Roboto"/>
          <w:color w:val="202122"/>
          <w:sz w:val="40"/>
          <w:szCs w:val="40"/>
        </w:rPr>
        <w:t>, </w:t>
      </w:r>
      <w:r>
        <w:rPr/>
        <w:fldChar w:fldCharType="begin"/>
      </w:r>
      <w:r>
        <w:instrText xml:space="preserve"> HYPERLINK "https://en.m.wikipedia.org/wiki/Adductor_magnus" \o "Adductor magnus" </w:instrText>
      </w:r>
      <w:r>
        <w:rPr/>
        <w:fldChar w:fldCharType="separate"/>
      </w:r>
      <w:r>
        <w:rPr>
          <w:rStyle w:val="style85"/>
          <w:rFonts w:ascii="inherit" w:hAnsi="inherit"/>
          <w:color w:val="6b4ba1"/>
          <w:sz w:val="40"/>
          <w:szCs w:val="40"/>
          <w:bdr w:val="none" w:sz="0" w:space="0" w:color="auto" w:frame="true"/>
        </w:rPr>
        <w:t xml:space="preserve">adductor </w:t>
      </w:r>
      <w:r>
        <w:rPr>
          <w:rStyle w:val="style85"/>
          <w:rFonts w:ascii="inherit" w:hAnsi="inherit"/>
          <w:color w:val="6b4ba1"/>
          <w:sz w:val="40"/>
          <w:szCs w:val="40"/>
          <w:bdr w:val="none" w:sz="0" w:space="0" w:color="auto" w:frame="true"/>
        </w:rPr>
        <w:t>magnus</w:t>
      </w:r>
      <w:r>
        <w:rPr/>
        <w:fldChar w:fldCharType="end"/>
      </w:r>
      <w:r>
        <w:rPr>
          <w:rFonts w:ascii="Roboto" w:hAnsi="Roboto"/>
          <w:color w:val="202122"/>
          <w:sz w:val="40"/>
          <w:szCs w:val="40"/>
        </w:rPr>
        <w:t>, </w:t>
      </w:r>
      <w:r>
        <w:rPr>
          <w:rFonts w:ascii="Roboto" w:hAnsi="Roboto"/>
          <w:color w:val="202122"/>
          <w:sz w:val="40"/>
          <w:szCs w:val="40"/>
        </w:rPr>
        <w:fldChar w:fldCharType="begin"/>
      </w:r>
      <w:r>
        <w:rPr>
          <w:rFonts w:ascii="Roboto" w:hAnsi="Roboto"/>
          <w:color w:val="202122"/>
          <w:sz w:val="40"/>
          <w:szCs w:val="40"/>
        </w:rPr>
        <w:instrText xml:space="preserve"> HYPERLINK "https://en.m.wikipedia.org/wiki/Pectineus" \o "Pectineus" </w:instrText>
      </w:r>
      <w:r>
        <w:rPr>
          <w:rFonts w:ascii="Roboto" w:hAnsi="Roboto"/>
          <w:color w:val="202122"/>
          <w:sz w:val="40"/>
          <w:szCs w:val="40"/>
        </w:rPr>
        <w:fldChar w:fldCharType="separate"/>
      </w:r>
      <w:r>
        <w:rPr>
          <w:rStyle w:val="style85"/>
          <w:rFonts w:ascii="inherit" w:hAnsi="inherit"/>
          <w:color w:val="6b4ba1"/>
          <w:sz w:val="40"/>
          <w:szCs w:val="40"/>
          <w:bdr w:val="none" w:sz="0" w:space="0" w:color="auto" w:frame="true"/>
        </w:rPr>
        <w:t>pectineus</w:t>
      </w:r>
      <w:r>
        <w:rPr>
          <w:rFonts w:ascii="Roboto" w:hAnsi="Roboto"/>
          <w:color w:val="202122"/>
          <w:sz w:val="40"/>
          <w:szCs w:val="40"/>
        </w:rPr>
        <w:fldChar w:fldCharType="end"/>
      </w:r>
      <w:r>
        <w:rPr>
          <w:rFonts w:ascii="Roboto" w:hAnsi="Roboto"/>
          <w:color w:val="202122"/>
          <w:sz w:val="40"/>
          <w:szCs w:val="40"/>
        </w:rPr>
        <w:t>, and </w:t>
      </w:r>
      <w:r>
        <w:rPr>
          <w:rFonts w:ascii="Roboto" w:hAnsi="Roboto"/>
          <w:color w:val="202122"/>
          <w:sz w:val="40"/>
          <w:szCs w:val="40"/>
        </w:rPr>
        <w:fldChar w:fldCharType="begin"/>
      </w:r>
      <w:r>
        <w:rPr>
          <w:rFonts w:ascii="Roboto" w:hAnsi="Roboto"/>
          <w:color w:val="202122"/>
          <w:sz w:val="40"/>
          <w:szCs w:val="40"/>
        </w:rPr>
        <w:instrText xml:space="preserve"> HYPERLINK "https://en.m.wikipedia.org/wiki/Gracilis_muscle" \o "Gracilis muscle" </w:instrText>
      </w:r>
      <w:r>
        <w:rPr>
          <w:rFonts w:ascii="Roboto" w:hAnsi="Roboto"/>
          <w:color w:val="202122"/>
          <w:sz w:val="40"/>
          <w:szCs w:val="40"/>
        </w:rPr>
        <w:fldChar w:fldCharType="separate"/>
      </w:r>
      <w:r>
        <w:rPr>
          <w:rStyle w:val="style85"/>
          <w:rFonts w:ascii="inherit" w:hAnsi="inherit"/>
          <w:color w:val="6b4ba1"/>
          <w:sz w:val="40"/>
          <w:szCs w:val="40"/>
          <w:bdr w:val="none" w:sz="0" w:space="0" w:color="auto" w:frame="true"/>
        </w:rPr>
        <w:t>gracilis</w:t>
      </w:r>
      <w:r>
        <w:rPr>
          <w:rFonts w:ascii="Roboto" w:hAnsi="Roboto"/>
          <w:color w:val="202122"/>
          <w:sz w:val="40"/>
          <w:szCs w:val="40"/>
        </w:rPr>
        <w:fldChar w:fldCharType="end"/>
      </w:r>
      <w:r>
        <w:rPr>
          <w:rFonts w:ascii="Roboto" w:hAnsi="Roboto"/>
          <w:color w:val="202122"/>
          <w:sz w:val="40"/>
          <w:szCs w:val="40"/>
        </w:rPr>
        <w:t>make</w:t>
      </w:r>
      <w:r>
        <w:rPr>
          <w:rFonts w:ascii="Roboto" w:hAnsi="Roboto"/>
          <w:color w:val="202122"/>
          <w:sz w:val="40"/>
          <w:szCs w:val="40"/>
        </w:rPr>
        <w:t xml:space="preserve"> up the adductor group.</w:t>
      </w:r>
    </w:p>
    <w:p>
      <w:pPr>
        <w:pStyle w:val="style3"/>
        <w:shd w:val="clear" w:color="auto" w:fill="ffffff"/>
        <w:spacing w:before="0"/>
        <w:textAlignment w:val="baseline"/>
        <w:rPr>
          <w:rFonts w:ascii="Roboto" w:eastAsia="Times New Roman" w:hAnsi="Roboto"/>
          <w:color w:val="202122"/>
          <w:sz w:val="40"/>
          <w:szCs w:val="40"/>
        </w:rPr>
      </w:pPr>
      <w:r>
        <w:rPr>
          <w:rStyle w:val="style4100"/>
          <w:rFonts w:ascii="inherit" w:eastAsia="Times New Roman" w:hAnsi="inherit"/>
          <w:color w:val="202122"/>
          <w:sz w:val="40"/>
          <w:szCs w:val="40"/>
          <w:bdr w:val="none" w:sz="0" w:space="0" w:color="auto" w:frame="true"/>
        </w:rPr>
        <w:t>Iliopsoas group</w:t>
      </w:r>
    </w:p>
    <w:p>
      <w:pPr>
        <w:pStyle w:val="style0"/>
        <w:shd w:val="clear" w:color="auto" w:fill="f8f9fa"/>
        <w:textAlignment w:val="baseline"/>
        <w:rPr>
          <w:rFonts w:ascii="Roboto" w:eastAsia="Times New Roman" w:hAnsi="Roboto"/>
          <w:color w:val="54595d"/>
          <w:sz w:val="40"/>
          <w:szCs w:val="40"/>
        </w:rPr>
      </w:pPr>
      <w:r>
        <w:rPr>
          <w:rFonts w:ascii="Roboto" w:eastAsia="Times New Roman" w:hAnsi="Roboto"/>
          <w:color w:val="54595d"/>
          <w:sz w:val="40"/>
          <w:szCs w:val="40"/>
        </w:rPr>
        <w:t>Main article: </w:t>
      </w:r>
      <w:r>
        <w:rPr/>
        <w:fldChar w:fldCharType="begin"/>
      </w:r>
      <w:r>
        <w:instrText xml:space="preserve"> HYPERLINK "https://en.m.wikipedia.org/wiki/Iliopsoas" \o "Iliopsoas" </w:instrText>
      </w:r>
      <w:r>
        <w:rPr/>
        <w:fldChar w:fldCharType="separate"/>
      </w:r>
      <w:r>
        <w:rPr>
          <w:rStyle w:val="style85"/>
          <w:rFonts w:ascii="inherit" w:eastAsia="Times New Roman" w:hAnsi="inherit"/>
          <w:color w:val="3366cc"/>
          <w:sz w:val="40"/>
          <w:szCs w:val="40"/>
          <w:bdr w:val="none" w:sz="0" w:space="0" w:color="auto" w:frame="true"/>
        </w:rPr>
        <w:t>Iliopsoas</w:t>
      </w:r>
      <w:r>
        <w:rPr/>
        <w:fldChar w:fldCharType="end"/>
      </w:r>
    </w:p>
    <w:p>
      <w:pPr>
        <w:pStyle w:val="style94"/>
        <w:shd w:val="clear" w:color="auto" w:fill="ffffff"/>
        <w:spacing w:before="0" w:beforeAutospacing="false" w:after="0" w:afterAutospacing="false"/>
        <w:textAlignment w:val="baseline"/>
        <w:rPr>
          <w:rFonts w:ascii="Roboto" w:hAnsi="Roboto"/>
          <w:color w:val="202122"/>
          <w:sz w:val="40"/>
          <w:szCs w:val="40"/>
        </w:rPr>
      </w:pPr>
      <w:r>
        <w:rPr>
          <w:rFonts w:ascii="Roboto" w:hAnsi="Roboto"/>
          <w:color w:val="202122"/>
          <w:sz w:val="40"/>
          <w:szCs w:val="40"/>
        </w:rPr>
        <w:t>The </w:t>
      </w:r>
      <w:r>
        <w:rPr>
          <w:rFonts w:ascii="Roboto" w:hAnsi="Roboto"/>
          <w:color w:val="202122"/>
          <w:sz w:val="40"/>
          <w:szCs w:val="40"/>
        </w:rPr>
        <w:fldChar w:fldCharType="begin"/>
      </w:r>
      <w:r>
        <w:rPr>
          <w:rFonts w:ascii="Roboto" w:hAnsi="Roboto"/>
          <w:color w:val="202122"/>
          <w:sz w:val="40"/>
          <w:szCs w:val="40"/>
        </w:rPr>
        <w:instrText xml:space="preserve"> HYPERLINK "https://en.m.wikipedia.org/wiki/Iliacus" \o "Iliacus" </w:instrText>
      </w:r>
      <w:r>
        <w:rPr>
          <w:rFonts w:ascii="Roboto" w:hAnsi="Roboto"/>
          <w:color w:val="202122"/>
          <w:sz w:val="40"/>
          <w:szCs w:val="40"/>
        </w:rPr>
        <w:fldChar w:fldCharType="separate"/>
      </w:r>
      <w:r>
        <w:rPr>
          <w:rStyle w:val="style85"/>
          <w:rFonts w:ascii="inherit" w:hAnsi="inherit"/>
          <w:color w:val="6b4ba1"/>
          <w:sz w:val="40"/>
          <w:szCs w:val="40"/>
          <w:bdr w:val="none" w:sz="0" w:space="0" w:color="auto" w:frame="true"/>
        </w:rPr>
        <w:t>iliacus</w:t>
      </w:r>
      <w:r>
        <w:rPr>
          <w:rFonts w:ascii="Roboto" w:hAnsi="Roboto"/>
          <w:color w:val="202122"/>
          <w:sz w:val="40"/>
          <w:szCs w:val="40"/>
        </w:rPr>
        <w:fldChar w:fldCharType="end"/>
      </w:r>
      <w:r>
        <w:rPr>
          <w:rFonts w:ascii="Roboto" w:hAnsi="Roboto"/>
          <w:color w:val="202122"/>
          <w:sz w:val="40"/>
          <w:szCs w:val="40"/>
        </w:rPr>
        <w:t> and </w:t>
      </w:r>
      <w:r>
        <w:rPr/>
        <w:fldChar w:fldCharType="begin"/>
      </w:r>
      <w:r>
        <w:instrText xml:space="preserve"> HYPERLINK "https://en.m.wikipedia.org/wiki/Psoas_major" \o "Psoas major" </w:instrText>
      </w:r>
      <w:r>
        <w:rPr/>
        <w:fldChar w:fldCharType="separate"/>
      </w:r>
      <w:r>
        <w:rPr>
          <w:rStyle w:val="style85"/>
          <w:rFonts w:ascii="inherit" w:hAnsi="inherit"/>
          <w:color w:val="6b4ba1"/>
          <w:sz w:val="40"/>
          <w:szCs w:val="40"/>
          <w:bdr w:val="none" w:sz="0" w:space="0" w:color="auto" w:frame="true"/>
        </w:rPr>
        <w:t>psoas major</w:t>
      </w:r>
      <w:r>
        <w:rPr/>
        <w:fldChar w:fldCharType="end"/>
      </w:r>
      <w:r>
        <w:rPr>
          <w:rFonts w:ascii="Roboto" w:hAnsi="Roboto"/>
          <w:color w:val="202122"/>
          <w:sz w:val="40"/>
          <w:szCs w:val="40"/>
        </w:rPr>
        <w:t> comprise the iliopsoas group. The psoas major is a large muscle that runs from the bodies and disc of the L1 to L5 </w:t>
      </w:r>
      <w:r>
        <w:rPr/>
        <w:fldChar w:fldCharType="begin"/>
      </w:r>
      <w:r>
        <w:instrText xml:space="preserve"> HYPERLINK "https://en.m.wikipedia.org/wiki/Vertebra" \o "Vertebra" </w:instrText>
      </w:r>
      <w:r>
        <w:rPr/>
        <w:fldChar w:fldCharType="separate"/>
      </w:r>
      <w:r>
        <w:rPr>
          <w:rStyle w:val="style85"/>
          <w:rFonts w:ascii="inherit" w:hAnsi="inherit"/>
          <w:color w:val="6b4ba1"/>
          <w:sz w:val="40"/>
          <w:szCs w:val="40"/>
          <w:bdr w:val="none" w:sz="0" w:space="0" w:color="auto" w:frame="true"/>
        </w:rPr>
        <w:t>vertebrae</w:t>
      </w:r>
      <w:r>
        <w:rPr/>
        <w:fldChar w:fldCharType="end"/>
      </w:r>
      <w:r>
        <w:rPr>
          <w:rFonts w:ascii="Roboto" w:hAnsi="Roboto"/>
          <w:color w:val="202122"/>
          <w:sz w:val="40"/>
          <w:szCs w:val="40"/>
        </w:rPr>
        <w:t xml:space="preserve">, </w:t>
      </w:r>
      <w:r>
        <w:rPr>
          <w:rFonts w:ascii="Roboto" w:hAnsi="Roboto"/>
          <w:color w:val="202122"/>
          <w:sz w:val="40"/>
          <w:szCs w:val="40"/>
        </w:rPr>
        <w:t xml:space="preserve">joins with the </w:t>
      </w:r>
      <w:r>
        <w:rPr>
          <w:rFonts w:ascii="Roboto" w:hAnsi="Roboto"/>
          <w:color w:val="202122"/>
          <w:sz w:val="40"/>
          <w:szCs w:val="40"/>
        </w:rPr>
        <w:t>iliacus</w:t>
      </w:r>
      <w:r>
        <w:rPr>
          <w:rFonts w:ascii="Roboto" w:hAnsi="Roboto"/>
          <w:color w:val="202122"/>
          <w:sz w:val="40"/>
          <w:szCs w:val="40"/>
        </w:rPr>
        <w:t xml:space="preserve"> via its </w:t>
      </w:r>
      <w:r>
        <w:rPr/>
        <w:fldChar w:fldCharType="begin"/>
      </w:r>
      <w:r>
        <w:instrText xml:space="preserve"> HYPERLINK "https://en.m.wikipedia.org/wiki/Tendon" \o "Tendon" </w:instrText>
      </w:r>
      <w:r>
        <w:rPr/>
        <w:fldChar w:fldCharType="separate"/>
      </w:r>
      <w:r>
        <w:rPr>
          <w:rStyle w:val="style85"/>
          <w:rFonts w:ascii="inherit" w:hAnsi="inherit"/>
          <w:color w:val="6b4ba1"/>
          <w:sz w:val="40"/>
          <w:szCs w:val="40"/>
          <w:bdr w:val="none" w:sz="0" w:space="0" w:color="auto" w:frame="true"/>
        </w:rPr>
        <w:t>tendon</w:t>
      </w:r>
      <w:r>
        <w:rPr/>
        <w:fldChar w:fldCharType="end"/>
      </w:r>
      <w:r>
        <w:rPr>
          <w:rFonts w:ascii="Roboto" w:hAnsi="Roboto"/>
          <w:color w:val="202122"/>
          <w:sz w:val="40"/>
          <w:szCs w:val="40"/>
        </w:rPr>
        <w:t>, and connects to the </w:t>
      </w:r>
      <w:r>
        <w:rPr/>
        <w:fldChar w:fldCharType="begin"/>
      </w:r>
      <w:r>
        <w:instrText xml:space="preserve"> HYPERLINK "https://en.m.wikipedia.org/wiki/Lesser_trochanter" \o "Lesser trochanter" </w:instrText>
      </w:r>
      <w:r>
        <w:rPr/>
        <w:fldChar w:fldCharType="separate"/>
      </w:r>
      <w:r>
        <w:rPr>
          <w:rStyle w:val="style85"/>
          <w:rFonts w:ascii="inherit" w:hAnsi="inherit"/>
          <w:color w:val="6b4ba1"/>
          <w:sz w:val="40"/>
          <w:szCs w:val="40"/>
          <w:bdr w:val="none" w:sz="0" w:space="0" w:color="auto" w:frame="true"/>
        </w:rPr>
        <w:t>lesser trochanter</w:t>
      </w:r>
      <w:r>
        <w:rPr/>
        <w:fldChar w:fldCharType="end"/>
      </w:r>
      <w:r>
        <w:rPr>
          <w:rFonts w:ascii="Roboto" w:hAnsi="Roboto"/>
          <w:color w:val="202122"/>
          <w:sz w:val="40"/>
          <w:szCs w:val="40"/>
        </w:rPr>
        <w:t> of the femur.</w:t>
      </w:r>
    </w:p>
    <w:p>
      <w:pPr>
        <w:pStyle w:val="style3"/>
        <w:shd w:val="clear" w:color="auto" w:fill="ffffff"/>
        <w:spacing w:before="0"/>
        <w:textAlignment w:val="baseline"/>
        <w:rPr>
          <w:rFonts w:ascii="Roboto" w:eastAsia="Times New Roman" w:hAnsi="Roboto"/>
          <w:color w:val="202122"/>
          <w:sz w:val="40"/>
          <w:szCs w:val="40"/>
        </w:rPr>
      </w:pPr>
      <w:r>
        <w:rPr>
          <w:rStyle w:val="style4100"/>
          <w:rFonts w:ascii="inherit" w:eastAsia="Times New Roman" w:hAnsi="inherit"/>
          <w:color w:val="202122"/>
          <w:sz w:val="40"/>
          <w:szCs w:val="40"/>
          <w:bdr w:val="none" w:sz="0" w:space="0" w:color="auto" w:frame="true"/>
        </w:rPr>
        <w:t>Lateral rotator group</w:t>
      </w:r>
    </w:p>
    <w:p>
      <w:pPr>
        <w:pStyle w:val="style0"/>
        <w:shd w:val="clear" w:color="auto" w:fill="f8f9fa"/>
        <w:textAlignment w:val="baseline"/>
        <w:rPr>
          <w:rFonts w:ascii="Roboto" w:eastAsia="Times New Roman" w:hAnsi="Roboto"/>
          <w:color w:val="54595d"/>
          <w:sz w:val="40"/>
          <w:szCs w:val="40"/>
        </w:rPr>
      </w:pPr>
      <w:r>
        <w:rPr>
          <w:rFonts w:ascii="Roboto" w:eastAsia="Times New Roman" w:hAnsi="Roboto"/>
          <w:color w:val="54595d"/>
          <w:sz w:val="40"/>
          <w:szCs w:val="40"/>
        </w:rPr>
        <w:t>Main article: </w:t>
      </w:r>
      <w:r>
        <w:rPr/>
        <w:fldChar w:fldCharType="begin"/>
      </w:r>
      <w:r>
        <w:instrText xml:space="preserve"> HYPERLINK "https://en.m.wikipedia.org/wiki/Lateral_rotator_group" \o "Lateral rotator group" </w:instrText>
      </w:r>
      <w:r>
        <w:rPr/>
        <w:fldChar w:fldCharType="separate"/>
      </w:r>
      <w:r>
        <w:rPr>
          <w:rStyle w:val="style85"/>
          <w:rFonts w:ascii="inherit" w:eastAsia="Times New Roman" w:hAnsi="inherit"/>
          <w:color w:val="3366cc"/>
          <w:sz w:val="40"/>
          <w:szCs w:val="40"/>
          <w:bdr w:val="none" w:sz="0" w:space="0" w:color="auto" w:frame="true"/>
        </w:rPr>
        <w:t>Lateral rotator group</w:t>
      </w:r>
      <w:r>
        <w:rPr/>
        <w:fldChar w:fldCharType="end"/>
      </w:r>
    </w:p>
    <w:p>
      <w:pPr>
        <w:pStyle w:val="style94"/>
        <w:shd w:val="clear" w:color="auto" w:fill="ffffff"/>
        <w:spacing w:before="0" w:beforeAutospacing="false" w:after="0" w:afterAutospacing="false"/>
        <w:textAlignment w:val="baseline"/>
        <w:rPr>
          <w:rFonts w:ascii="Roboto" w:hAnsi="Roboto"/>
          <w:color w:val="202122"/>
          <w:sz w:val="40"/>
          <w:szCs w:val="40"/>
        </w:rPr>
      </w:pPr>
      <w:r>
        <w:rPr>
          <w:rFonts w:ascii="Roboto" w:hAnsi="Roboto"/>
          <w:color w:val="202122"/>
          <w:sz w:val="40"/>
          <w:szCs w:val="40"/>
        </w:rPr>
        <w:t>This group consists of the </w:t>
      </w:r>
      <w:r>
        <w:rPr/>
        <w:fldChar w:fldCharType="begin"/>
      </w:r>
      <w:r>
        <w:instrText xml:space="preserve"> HYPERLINK "https://en.m.wikipedia.org/wiki/Externus_obturator" \o "Externus obturator" </w:instrText>
      </w:r>
      <w:r>
        <w:rPr/>
        <w:fldChar w:fldCharType="separate"/>
      </w:r>
      <w:r>
        <w:rPr>
          <w:rStyle w:val="style85"/>
          <w:rFonts w:ascii="inherit" w:hAnsi="inherit"/>
          <w:color w:val="6b4ba1"/>
          <w:sz w:val="40"/>
          <w:szCs w:val="40"/>
          <w:bdr w:val="none" w:sz="0" w:space="0" w:color="auto" w:frame="true"/>
        </w:rPr>
        <w:t>externus</w:t>
      </w:r>
      <w:r>
        <w:rPr/>
        <w:fldChar w:fldCharType="end"/>
      </w:r>
      <w:r>
        <w:rPr>
          <w:rFonts w:ascii="Roboto" w:hAnsi="Roboto"/>
          <w:color w:val="202122"/>
          <w:sz w:val="40"/>
          <w:szCs w:val="40"/>
        </w:rPr>
        <w:t> and </w:t>
      </w:r>
      <w:r>
        <w:rPr/>
        <w:fldChar w:fldCharType="begin"/>
      </w:r>
      <w:r>
        <w:instrText xml:space="preserve"> HYPERLINK "https://en.m.wikipedia.org/wiki/Internus_obturator" \o "Internus obturator" </w:instrText>
      </w:r>
      <w:r>
        <w:rPr/>
        <w:fldChar w:fldCharType="separate"/>
      </w:r>
      <w:r>
        <w:rPr>
          <w:rStyle w:val="style85"/>
          <w:rFonts w:ascii="inherit" w:hAnsi="inherit"/>
          <w:color w:val="6b4ba1"/>
          <w:sz w:val="40"/>
          <w:szCs w:val="40"/>
          <w:bdr w:val="none" w:sz="0" w:space="0" w:color="auto" w:frame="true"/>
        </w:rPr>
        <w:t>internus obturators</w:t>
      </w:r>
      <w:r>
        <w:rPr/>
        <w:fldChar w:fldCharType="end"/>
      </w:r>
      <w:r>
        <w:rPr>
          <w:rFonts w:ascii="Roboto" w:hAnsi="Roboto"/>
          <w:color w:val="202122"/>
          <w:sz w:val="40"/>
          <w:szCs w:val="40"/>
        </w:rPr>
        <w:t>, the </w:t>
      </w:r>
      <w:r>
        <w:rPr/>
        <w:fldChar w:fldCharType="begin"/>
      </w:r>
      <w:r>
        <w:instrText xml:space="preserve"> HYPERLINK "https://en.m.wikipedia.org/wiki/Piriformis" \o "Piriformis" </w:instrText>
      </w:r>
      <w:r>
        <w:rPr/>
        <w:fldChar w:fldCharType="separate"/>
      </w:r>
      <w:r>
        <w:rPr>
          <w:rStyle w:val="style85"/>
          <w:rFonts w:ascii="inherit" w:hAnsi="inherit"/>
          <w:color w:val="6b4ba1"/>
          <w:sz w:val="40"/>
          <w:szCs w:val="40"/>
          <w:bdr w:val="none" w:sz="0" w:space="0" w:color="auto" w:frame="true"/>
        </w:rPr>
        <w:t>piriformis</w:t>
      </w:r>
      <w:r>
        <w:rPr/>
        <w:fldChar w:fldCharType="end"/>
      </w:r>
      <w:r>
        <w:rPr>
          <w:rFonts w:ascii="Roboto" w:hAnsi="Roboto"/>
          <w:color w:val="202122"/>
          <w:sz w:val="40"/>
          <w:szCs w:val="40"/>
        </w:rPr>
        <w:t>, the </w:t>
      </w:r>
      <w:r>
        <w:rPr/>
        <w:fldChar w:fldCharType="begin"/>
      </w:r>
      <w:r>
        <w:instrText xml:space="preserve"> HYPERLINK "https://en.m.wikipedia.org/wiki/Superior_gemellus" \o "Superior gemellus" </w:instrText>
      </w:r>
      <w:r>
        <w:rPr/>
        <w:fldChar w:fldCharType="separate"/>
      </w:r>
      <w:r>
        <w:rPr>
          <w:rStyle w:val="style85"/>
          <w:rFonts w:ascii="inherit" w:hAnsi="inherit"/>
          <w:color w:val="6b4ba1"/>
          <w:sz w:val="40"/>
          <w:szCs w:val="40"/>
          <w:bdr w:val="none" w:sz="0" w:space="0" w:color="auto" w:frame="true"/>
        </w:rPr>
        <w:t>superior</w:t>
      </w:r>
      <w:r>
        <w:rPr/>
        <w:fldChar w:fldCharType="end"/>
      </w:r>
      <w:r>
        <w:rPr>
          <w:rFonts w:ascii="Roboto" w:hAnsi="Roboto"/>
          <w:color w:val="202122"/>
          <w:sz w:val="40"/>
          <w:szCs w:val="40"/>
        </w:rPr>
        <w:t> and </w:t>
      </w:r>
      <w:r>
        <w:rPr/>
        <w:fldChar w:fldCharType="begin"/>
      </w:r>
      <w:r>
        <w:instrText xml:space="preserve"> HYPERLINK "https://en.m.wikipedia.org/wiki/Inferior_gemellus" \o "Inferior gemellus" </w:instrText>
      </w:r>
      <w:r>
        <w:rPr/>
        <w:fldChar w:fldCharType="separate"/>
      </w:r>
      <w:r>
        <w:rPr>
          <w:rStyle w:val="style85"/>
          <w:rFonts w:ascii="inherit" w:hAnsi="inherit"/>
          <w:color w:val="6b4ba1"/>
          <w:sz w:val="40"/>
          <w:szCs w:val="40"/>
          <w:bdr w:val="none" w:sz="0" w:space="0" w:color="auto" w:frame="true"/>
        </w:rPr>
        <w:t>inferior gemelli</w:t>
      </w:r>
      <w:r>
        <w:rPr/>
        <w:fldChar w:fldCharType="end"/>
      </w:r>
      <w:r>
        <w:rPr>
          <w:rFonts w:ascii="Roboto" w:hAnsi="Roboto"/>
          <w:color w:val="202122"/>
          <w:sz w:val="40"/>
          <w:szCs w:val="40"/>
        </w:rPr>
        <w:t>, and the </w:t>
      </w:r>
      <w:r>
        <w:rPr>
          <w:rFonts w:ascii="Roboto" w:hAnsi="Roboto"/>
          <w:color w:val="202122"/>
          <w:sz w:val="40"/>
          <w:szCs w:val="40"/>
        </w:rPr>
        <w:fldChar w:fldCharType="begin"/>
      </w:r>
      <w:r>
        <w:rPr>
          <w:rFonts w:ascii="Roboto" w:hAnsi="Roboto"/>
          <w:color w:val="202122"/>
          <w:sz w:val="40"/>
          <w:szCs w:val="40"/>
        </w:rPr>
        <w:instrText xml:space="preserve"> HYPERLINK "https://en.m.wikipedia.org/wiki/Quadratus_femoris" \o "Quadratus femoris" </w:instrText>
      </w:r>
      <w:r>
        <w:rPr>
          <w:rFonts w:ascii="Roboto" w:hAnsi="Roboto"/>
          <w:color w:val="202122"/>
          <w:sz w:val="40"/>
          <w:szCs w:val="40"/>
        </w:rPr>
        <w:fldChar w:fldCharType="separate"/>
      </w:r>
      <w:r>
        <w:rPr>
          <w:rStyle w:val="style85"/>
          <w:rFonts w:ascii="inherit" w:hAnsi="inherit"/>
          <w:color w:val="6b4ba1"/>
          <w:sz w:val="40"/>
          <w:szCs w:val="40"/>
          <w:bdr w:val="none" w:sz="0" w:space="0" w:color="auto" w:frame="true"/>
        </w:rPr>
        <w:t>quadratus</w:t>
      </w:r>
      <w:r>
        <w:rPr>
          <w:rStyle w:val="style85"/>
          <w:rFonts w:ascii="inherit" w:hAnsi="inherit"/>
          <w:color w:val="6b4ba1"/>
          <w:sz w:val="40"/>
          <w:szCs w:val="40"/>
          <w:bdr w:val="none" w:sz="0" w:space="0" w:color="auto" w:frame="true"/>
        </w:rPr>
        <w:t xml:space="preserve"> </w:t>
      </w:r>
      <w:r>
        <w:rPr>
          <w:rStyle w:val="style85"/>
          <w:rFonts w:ascii="inherit" w:hAnsi="inherit"/>
          <w:color w:val="6b4ba1"/>
          <w:sz w:val="40"/>
          <w:szCs w:val="40"/>
          <w:bdr w:val="none" w:sz="0" w:space="0" w:color="auto" w:frame="true"/>
        </w:rPr>
        <w:t>femoris</w:t>
      </w:r>
      <w:r>
        <w:rPr>
          <w:rFonts w:ascii="Roboto" w:hAnsi="Roboto"/>
          <w:color w:val="202122"/>
          <w:sz w:val="40"/>
          <w:szCs w:val="40"/>
        </w:rPr>
        <w:fldChar w:fldCharType="end"/>
      </w:r>
      <w:r>
        <w:rPr>
          <w:rFonts w:ascii="Roboto" w:hAnsi="Roboto"/>
          <w:color w:val="202122"/>
          <w:sz w:val="40"/>
          <w:szCs w:val="40"/>
        </w:rPr>
        <w:t>. These six originate at or below the </w:t>
      </w:r>
      <w:r>
        <w:rPr/>
        <w:fldChar w:fldCharType="begin"/>
      </w:r>
      <w:r>
        <w:instrText xml:space="preserve"> HYPERLINK "https://en.m.wikipedia.org/wiki/Acetabulum" \o "Acetabulum" </w:instrText>
      </w:r>
      <w:r>
        <w:rPr/>
        <w:fldChar w:fldCharType="separate"/>
      </w:r>
      <w:r>
        <w:rPr>
          <w:rStyle w:val="style85"/>
          <w:rFonts w:ascii="inherit" w:hAnsi="inherit"/>
          <w:color w:val="6b4ba1"/>
          <w:sz w:val="40"/>
          <w:szCs w:val="40"/>
          <w:bdr w:val="none" w:sz="0" w:space="0" w:color="auto" w:frame="true"/>
        </w:rPr>
        <w:t>acetabulum</w:t>
      </w:r>
      <w:r>
        <w:rPr/>
        <w:fldChar w:fldCharType="end"/>
      </w:r>
      <w:r>
        <w:rPr>
          <w:rFonts w:ascii="Roboto" w:hAnsi="Roboto"/>
          <w:color w:val="202122"/>
          <w:sz w:val="40"/>
          <w:szCs w:val="40"/>
        </w:rPr>
        <w:t> of the ilium and insert on or near the greater trochanter of the femur.</w:t>
      </w:r>
    </w:p>
    <w:p>
      <w:pPr>
        <w:pStyle w:val="style1"/>
        <w:shd w:val="clear" w:color="auto" w:fill="00a99d"/>
        <w:spacing w:before="0"/>
        <w:rPr>
          <w:rFonts w:ascii="Arial" w:cs="Arial" w:eastAsia="Times New Roman" w:hAnsi="Arial"/>
          <w:color w:val="ffffff"/>
          <w:sz w:val="48"/>
          <w:szCs w:val="48"/>
        </w:rPr>
      </w:pPr>
      <w:r>
        <w:rPr>
          <w:rFonts w:ascii="Arial" w:cs="Arial" w:eastAsia="Times New Roman" w:hAnsi="Arial"/>
          <w:color w:val="ffffff"/>
        </w:rPr>
        <w:t>The Knee Joint</w:t>
      </w:r>
    </w:p>
    <w:p>
      <w:pPr>
        <w:pStyle w:val="style94"/>
        <w:shd w:val="clear" w:color="auto" w:fill="ffffff"/>
        <w:spacing w:before="0" w:beforeAutospacing="false"/>
        <w:jc w:val="both"/>
        <w:rPr>
          <w:rFonts w:ascii="Arial" w:cs="Arial" w:hAnsi="Arial"/>
          <w:color w:val="32323c"/>
          <w:sz w:val="40"/>
          <w:szCs w:val="40"/>
        </w:rPr>
      </w:pPr>
      <w:r>
        <w:rPr>
          <w:rFonts w:ascii="Arial" w:cs="Arial" w:hAnsi="Arial"/>
          <w:color w:val="32323c"/>
          <w:sz w:val="40"/>
          <w:szCs w:val="40"/>
        </w:rPr>
        <w:t>The</w:t>
      </w:r>
      <w:r>
        <w:rPr>
          <w:rStyle w:val="style87"/>
          <w:rFonts w:ascii="Arial" w:cs="Arial" w:hAnsi="Arial"/>
          <w:color w:val="32323c"/>
          <w:sz w:val="40"/>
          <w:szCs w:val="40"/>
        </w:rPr>
        <w:t> knee joint</w:t>
      </w:r>
      <w:r>
        <w:rPr>
          <w:rFonts w:ascii="Arial" w:cs="Arial" w:hAnsi="Arial"/>
          <w:color w:val="32323c"/>
          <w:sz w:val="40"/>
          <w:szCs w:val="40"/>
        </w:rPr>
        <w:t> is a hinge type synovial joint, which mainly allows for flexion and extension (and a small degree of medial and lateral rotation). It is formed by articulations between the patella, femur and tibia.</w:t>
      </w:r>
    </w:p>
    <w:p>
      <w:pPr>
        <w:pStyle w:val="style94"/>
        <w:shd w:val="clear" w:color="auto" w:fill="ffffff"/>
        <w:spacing w:before="0" w:beforeAutospacing="false"/>
        <w:jc w:val="both"/>
        <w:rPr>
          <w:rFonts w:ascii="Arial" w:cs="Arial" w:hAnsi="Arial"/>
          <w:color w:val="32323c"/>
          <w:sz w:val="40"/>
          <w:szCs w:val="40"/>
        </w:rPr>
      </w:pPr>
      <w:r>
        <w:rPr>
          <w:rFonts w:ascii="Arial" w:cs="Arial" w:hAnsi="Arial"/>
          <w:color w:val="32323c"/>
          <w:sz w:val="40"/>
          <w:szCs w:val="40"/>
        </w:rPr>
        <w:t>In this article, we shall examine the anatomy of the knee joint – its articulating surfaces, ligaments and neurovascular supply.</w:t>
      </w:r>
    </w:p>
    <w:p>
      <w:pPr>
        <w:pStyle w:val="style94"/>
        <w:shd w:val="clear" w:color="auto" w:fill="ffffff"/>
        <w:spacing w:before="0" w:beforeAutospacing="false"/>
        <w:jc w:val="both"/>
        <w:rPr>
          <w:rFonts w:ascii="Arial" w:cs="Arial" w:hAnsi="Arial"/>
          <w:color w:val="32323c"/>
          <w:sz w:val="40"/>
          <w:szCs w:val="40"/>
        </w:rPr>
      </w:pPr>
      <w:r>
        <w:rPr/>
        <w:drawing>
          <wp:inline distT="0" distR="0" distL="0" distB="0">
            <wp:extent cx="5536204" cy="4545505"/>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7" cstate="print"/>
                    <a:srcRect l="0" t="0" r="0" b="0"/>
                    <a:stretch/>
                  </pic:blipFill>
                  <pic:spPr>
                    <a:xfrm rot="0">
                      <a:off x="0" y="0"/>
                      <a:ext cx="5536204" cy="4545505"/>
                    </a:xfrm>
                    <a:prstGeom prst="rect"/>
                  </pic:spPr>
                </pic:pic>
              </a:graphicData>
            </a:graphic>
          </wp:inline>
        </w:drawing>
      </w:r>
    </w:p>
    <w:p>
      <w:pPr>
        <w:pStyle w:val="style2"/>
        <w:shd w:val="clear" w:color="auto" w:fill="f2f2f2"/>
        <w:spacing w:before="0"/>
        <w:rPr>
          <w:rFonts w:ascii="Arial" w:cs="Arial" w:eastAsia="Times New Roman" w:hAnsi="Arial"/>
          <w:color w:val="32323c"/>
          <w:sz w:val="40"/>
          <w:szCs w:val="40"/>
        </w:rPr>
      </w:pPr>
      <w:r>
        <w:rPr>
          <w:rStyle w:val="style87"/>
          <w:rFonts w:ascii="Arial" w:cs="Arial" w:eastAsia="Times New Roman" w:hAnsi="Arial"/>
          <w:b w:val="false"/>
          <w:bCs w:val="false"/>
          <w:color w:val="32323c"/>
          <w:sz w:val="40"/>
          <w:szCs w:val="40"/>
        </w:rPr>
        <w:t>Articulating Surfaces</w:t>
      </w:r>
    </w:p>
    <w:p>
      <w:pPr>
        <w:pStyle w:val="style94"/>
        <w:shd w:val="clear" w:color="auto" w:fill="f2f2f2"/>
        <w:spacing w:before="0" w:beforeAutospacing="false"/>
        <w:jc w:val="both"/>
        <w:rPr>
          <w:rFonts w:ascii="Arial" w:cs="Arial" w:hAnsi="Arial"/>
          <w:color w:val="32323c"/>
          <w:sz w:val="40"/>
          <w:szCs w:val="40"/>
        </w:rPr>
      </w:pPr>
      <w:r>
        <w:rPr>
          <w:rFonts w:ascii="Arial" w:cs="Arial" w:hAnsi="Arial"/>
          <w:color w:val="32323c"/>
          <w:sz w:val="40"/>
          <w:szCs w:val="40"/>
        </w:rPr>
        <w:t xml:space="preserve">The knee joint consists of two articulations – </w:t>
      </w:r>
      <w:r>
        <w:rPr>
          <w:rFonts w:ascii="Arial" w:cs="Arial" w:hAnsi="Arial"/>
          <w:color w:val="32323c"/>
          <w:sz w:val="40"/>
          <w:szCs w:val="40"/>
        </w:rPr>
        <w:t>tibiofemoral</w:t>
      </w:r>
      <w:r>
        <w:rPr>
          <w:rFonts w:ascii="Arial" w:cs="Arial" w:hAnsi="Arial"/>
          <w:color w:val="32323c"/>
          <w:sz w:val="40"/>
          <w:szCs w:val="40"/>
        </w:rPr>
        <w:t xml:space="preserve"> and </w:t>
      </w:r>
      <w:r>
        <w:rPr>
          <w:rFonts w:ascii="Arial" w:cs="Arial" w:hAnsi="Arial"/>
          <w:color w:val="32323c"/>
          <w:sz w:val="40"/>
          <w:szCs w:val="40"/>
        </w:rPr>
        <w:t>patellofemoral</w:t>
      </w:r>
      <w:r>
        <w:rPr>
          <w:rFonts w:ascii="Arial" w:cs="Arial" w:hAnsi="Arial"/>
          <w:color w:val="32323c"/>
          <w:sz w:val="40"/>
          <w:szCs w:val="40"/>
        </w:rPr>
        <w:t>. The joint surfaces are lined with </w:t>
      </w:r>
      <w:r>
        <w:rPr>
          <w:rStyle w:val="style87"/>
          <w:rFonts w:ascii="Arial" w:cs="Arial" w:hAnsi="Arial"/>
          <w:color w:val="32323c"/>
          <w:sz w:val="40"/>
          <w:szCs w:val="40"/>
        </w:rPr>
        <w:t>hyaline</w:t>
      </w:r>
      <w:r>
        <w:rPr>
          <w:rFonts w:ascii="Arial" w:cs="Arial" w:hAnsi="Arial"/>
          <w:color w:val="32323c"/>
          <w:sz w:val="40"/>
          <w:szCs w:val="40"/>
        </w:rPr>
        <w:t> cartilage, and are enclosed within a single joint cavity.</w:t>
      </w:r>
    </w:p>
    <w:p>
      <w:pPr>
        <w:pStyle w:val="style0"/>
        <w:numPr>
          <w:ilvl w:val="0"/>
          <w:numId w:val="11"/>
        </w:numPr>
        <w:shd w:val="clear" w:color="auto" w:fill="f2f2f2"/>
        <w:spacing w:before="100" w:beforeAutospacing="true" w:after="100" w:afterAutospacing="true" w:lineRule="auto" w:line="240"/>
        <w:ind w:left="0"/>
        <w:jc w:val="both"/>
        <w:rPr>
          <w:rFonts w:ascii="Arial" w:cs="Arial" w:eastAsia="Times New Roman" w:hAnsi="Arial"/>
          <w:color w:val="32323c"/>
          <w:sz w:val="40"/>
          <w:szCs w:val="40"/>
        </w:rPr>
      </w:pPr>
      <w:r>
        <w:rPr>
          <w:rStyle w:val="style87"/>
          <w:rFonts w:ascii="Arial" w:cs="Arial" w:eastAsia="Times New Roman" w:hAnsi="Arial"/>
          <w:color w:val="32323c"/>
          <w:sz w:val="40"/>
          <w:szCs w:val="40"/>
        </w:rPr>
        <w:t>Tibiofemoral</w:t>
      </w:r>
      <w:r>
        <w:rPr>
          <w:rStyle w:val="style87"/>
          <w:rFonts w:ascii="Arial" w:cs="Arial" w:eastAsia="Times New Roman" w:hAnsi="Arial"/>
          <w:color w:val="32323c"/>
          <w:sz w:val="40"/>
          <w:szCs w:val="40"/>
        </w:rPr>
        <w:t> </w:t>
      </w:r>
      <w:r>
        <w:rPr>
          <w:rFonts w:ascii="Arial" w:cs="Arial" w:eastAsia="Times New Roman" w:hAnsi="Arial"/>
          <w:color w:val="32323c"/>
          <w:sz w:val="40"/>
          <w:szCs w:val="40"/>
        </w:rPr>
        <w:t>– medial and lateral condyles of the femur articulate with the tibial condyles. It is the weight-bearing component of the knee joint.</w:t>
      </w:r>
    </w:p>
    <w:p>
      <w:pPr>
        <w:pStyle w:val="style0"/>
        <w:shd w:val="clear" w:color="auto" w:fill="f2f2f2"/>
        <w:spacing w:before="100" w:beforeAutospacing="true" w:after="100" w:afterAutospacing="true" w:lineRule="auto" w:line="240"/>
        <w:ind w:left="360"/>
        <w:jc w:val="both"/>
        <w:rPr>
          <w:rFonts w:ascii="Arial" w:cs="Arial" w:eastAsia="Times New Roman" w:hAnsi="Arial"/>
          <w:color w:val="32323c"/>
          <w:sz w:val="40"/>
          <w:szCs w:val="40"/>
        </w:rPr>
      </w:pPr>
      <w:r>
        <w:rPr>
          <w:rStyle w:val="style87"/>
          <w:rFonts w:ascii="Arial" w:cs="Arial" w:eastAsia="Times New Roman" w:hAnsi="Arial"/>
          <w:color w:val="4472c4"/>
          <w:sz w:val="50"/>
          <w:szCs w:val="50"/>
        </w:rPr>
        <w:t>Patellofemoral</w:t>
      </w:r>
      <w:r>
        <w:rPr>
          <w:rStyle w:val="style87"/>
          <w:rFonts w:ascii="Arial" w:cs="Arial" w:eastAsia="Times New Roman" w:hAnsi="Arial"/>
          <w:color w:val="32323c"/>
          <w:sz w:val="40"/>
          <w:szCs w:val="40"/>
        </w:rPr>
        <w:t> </w:t>
      </w:r>
      <w:r>
        <w:rPr>
          <w:rFonts w:ascii="Arial" w:cs="Arial" w:eastAsia="Times New Roman" w:hAnsi="Arial"/>
          <w:color w:val="32323c"/>
          <w:sz w:val="40"/>
          <w:szCs w:val="40"/>
        </w:rPr>
        <w:t xml:space="preserve">– anterior aspect of the distal femur articulates with the patella. It allows the tendon of the quadriceps </w:t>
      </w:r>
      <w:r>
        <w:rPr>
          <w:rFonts w:ascii="Arial" w:cs="Arial" w:eastAsia="Times New Roman" w:hAnsi="Arial"/>
          <w:color w:val="32323c"/>
          <w:sz w:val="40"/>
          <w:szCs w:val="40"/>
        </w:rPr>
        <w:t>femoris</w:t>
      </w:r>
      <w:r>
        <w:rPr>
          <w:rFonts w:ascii="Arial" w:cs="Arial" w:eastAsia="Times New Roman" w:hAnsi="Arial"/>
          <w:color w:val="32323c"/>
          <w:sz w:val="40"/>
          <w:szCs w:val="40"/>
        </w:rPr>
        <w:t xml:space="preserve"> (knee extensor) to be inserted directly over the knee – increasing the efficiency of the muscle.</w:t>
      </w:r>
    </w:p>
    <w:p>
      <w:pPr>
        <w:pStyle w:val="style2"/>
        <w:shd w:val="clear" w:color="auto" w:fill="ffffff"/>
        <w:spacing w:before="0"/>
        <w:rPr>
          <w:rFonts w:ascii="Arial" w:cs="Arial" w:eastAsia="Times New Roman" w:hAnsi="Arial"/>
          <w:color w:val="32323c"/>
          <w:sz w:val="40"/>
          <w:szCs w:val="40"/>
        </w:rPr>
      </w:pPr>
      <w:r>
        <w:rPr>
          <w:rFonts w:ascii="Arial" w:cs="Arial" w:eastAsia="Times New Roman" w:hAnsi="Arial"/>
          <w:color w:val="32323c"/>
          <w:sz w:val="40"/>
          <w:szCs w:val="40"/>
        </w:rPr>
        <w:t>Neurovasculature</w:t>
      </w:r>
    </w:p>
    <w:p>
      <w:pPr>
        <w:pStyle w:val="style94"/>
        <w:shd w:val="clear" w:color="auto" w:fill="ffffff"/>
        <w:spacing w:before="0" w:beforeAutospacing="false"/>
        <w:jc w:val="both"/>
        <w:rPr>
          <w:rFonts w:ascii="Arial" w:cs="Arial" w:hAnsi="Arial"/>
          <w:color w:val="32323c"/>
          <w:sz w:val="40"/>
          <w:szCs w:val="40"/>
        </w:rPr>
      </w:pPr>
      <w:r>
        <w:rPr>
          <w:rFonts w:ascii="Arial" w:cs="Arial" w:hAnsi="Arial"/>
          <w:color w:val="32323c"/>
          <w:sz w:val="40"/>
          <w:szCs w:val="40"/>
        </w:rPr>
        <w:t>The blood supply to the knee joint is through the </w:t>
      </w:r>
      <w:r>
        <w:rPr>
          <w:rStyle w:val="style87"/>
          <w:rFonts w:ascii="Arial" w:cs="Arial" w:hAnsi="Arial"/>
          <w:color w:val="32323c"/>
          <w:sz w:val="40"/>
          <w:szCs w:val="40"/>
        </w:rPr>
        <w:t>genicular</w:t>
      </w:r>
      <w:r>
        <w:rPr>
          <w:rStyle w:val="style87"/>
          <w:rFonts w:ascii="Arial" w:cs="Arial" w:hAnsi="Arial"/>
          <w:color w:val="32323c"/>
          <w:sz w:val="40"/>
          <w:szCs w:val="40"/>
        </w:rPr>
        <w:t xml:space="preserve"> anastomoses</w:t>
      </w:r>
      <w:r>
        <w:rPr>
          <w:rFonts w:ascii="Arial" w:cs="Arial" w:hAnsi="Arial"/>
          <w:color w:val="32323c"/>
          <w:sz w:val="40"/>
          <w:szCs w:val="40"/>
        </w:rPr>
        <w:t xml:space="preserve"> around the knee, which are supplied by the </w:t>
      </w:r>
      <w:r>
        <w:rPr>
          <w:rFonts w:ascii="Arial" w:cs="Arial" w:hAnsi="Arial"/>
          <w:color w:val="32323c"/>
          <w:sz w:val="40"/>
          <w:szCs w:val="40"/>
        </w:rPr>
        <w:t>genicular</w:t>
      </w:r>
      <w:r>
        <w:rPr>
          <w:rFonts w:ascii="Arial" w:cs="Arial" w:hAnsi="Arial"/>
          <w:color w:val="32323c"/>
          <w:sz w:val="40"/>
          <w:szCs w:val="40"/>
        </w:rPr>
        <w:t xml:space="preserve"> branches of the femoral and popliteal arteries.</w:t>
      </w:r>
    </w:p>
    <w:p>
      <w:pPr>
        <w:pStyle w:val="style94"/>
        <w:shd w:val="clear" w:color="auto" w:fill="ffffff"/>
        <w:spacing w:before="0" w:beforeAutospacing="false" w:after="0" w:afterAutospacing="false"/>
        <w:jc w:val="both"/>
        <w:rPr>
          <w:rFonts w:ascii="Arial" w:cs="Arial" w:hAnsi="Arial"/>
          <w:color w:val="32323c"/>
          <w:sz w:val="40"/>
          <w:szCs w:val="40"/>
        </w:rPr>
      </w:pPr>
      <w:r>
        <w:rPr>
          <w:rFonts w:ascii="Arial" w:cs="Arial" w:hAnsi="Arial"/>
          <w:color w:val="32323c"/>
          <w:sz w:val="40"/>
          <w:szCs w:val="40"/>
        </w:rPr>
        <w:t>The nerve supply, according to Hilton’s law, is by the nerves which supply the muscles which cross the joint. These are the </w:t>
      </w:r>
      <w:r>
        <w:rPr>
          <w:rStyle w:val="style87"/>
          <w:rFonts w:ascii="Arial" w:cs="Arial" w:hAnsi="Arial"/>
          <w:color w:val="32323c"/>
          <w:sz w:val="40"/>
          <w:szCs w:val="40"/>
        </w:rPr>
        <w:t>femoral, tibial and common fibular </w:t>
      </w:r>
      <w:r>
        <w:rPr>
          <w:rFonts w:ascii="Arial" w:cs="Arial" w:hAnsi="Arial"/>
          <w:color w:val="32323c"/>
          <w:sz w:val="40"/>
          <w:szCs w:val="40"/>
        </w:rPr>
        <w:t>nerves.</w:t>
      </w:r>
    </w:p>
    <w:p>
      <w:pPr>
        <w:pStyle w:val="style2"/>
        <w:shd w:val="clear" w:color="auto" w:fill="f2f2f2"/>
        <w:spacing w:before="0"/>
        <w:rPr>
          <w:rFonts w:ascii="Arial" w:cs="Arial" w:eastAsia="Times New Roman" w:hAnsi="Arial"/>
          <w:color w:val="32323c"/>
          <w:sz w:val="40"/>
          <w:szCs w:val="40"/>
        </w:rPr>
      </w:pPr>
      <w:r>
        <w:rPr>
          <w:rStyle w:val="style87"/>
          <w:rFonts w:ascii="Arial" w:cs="Arial" w:eastAsia="Times New Roman" w:hAnsi="Arial"/>
          <w:b w:val="false"/>
          <w:bCs w:val="false"/>
          <w:color w:val="32323c"/>
          <w:sz w:val="40"/>
          <w:szCs w:val="40"/>
        </w:rPr>
        <w:t>Menisci</w:t>
      </w:r>
    </w:p>
    <w:p>
      <w:pPr>
        <w:pStyle w:val="style94"/>
        <w:shd w:val="clear" w:color="auto" w:fill="f2f2f2"/>
        <w:spacing w:before="0" w:beforeAutospacing="false"/>
        <w:jc w:val="both"/>
        <w:rPr>
          <w:rFonts w:ascii="Arial" w:cs="Arial" w:hAnsi="Arial"/>
          <w:color w:val="32323c"/>
          <w:sz w:val="40"/>
          <w:szCs w:val="40"/>
        </w:rPr>
      </w:pPr>
      <w:r>
        <w:rPr>
          <w:rFonts w:ascii="Arial" w:cs="Arial" w:hAnsi="Arial"/>
          <w:color w:val="32323c"/>
          <w:sz w:val="40"/>
          <w:szCs w:val="40"/>
        </w:rPr>
        <w:t>The medial and lateral menisci are </w:t>
      </w:r>
      <w:r>
        <w:rPr>
          <w:rStyle w:val="style87"/>
          <w:rFonts w:ascii="Arial" w:cs="Arial" w:hAnsi="Arial"/>
          <w:color w:val="32323c"/>
          <w:sz w:val="40"/>
          <w:szCs w:val="40"/>
        </w:rPr>
        <w:t>fibrocartilage</w:t>
      </w:r>
      <w:r>
        <w:rPr>
          <w:rFonts w:ascii="Arial" w:cs="Arial" w:hAnsi="Arial"/>
          <w:color w:val="32323c"/>
          <w:sz w:val="40"/>
          <w:szCs w:val="40"/>
        </w:rPr>
        <w:t> structures in the knee that serve two functions:</w:t>
      </w:r>
    </w:p>
    <w:p>
      <w:pPr>
        <w:pStyle w:val="style0"/>
        <w:numPr>
          <w:ilvl w:val="0"/>
          <w:numId w:val="6"/>
        </w:numPr>
        <w:shd w:val="clear" w:color="auto" w:fill="f2f2f2"/>
        <w:spacing w:before="100" w:beforeAutospacing="true" w:after="100" w:afterAutospacing="true" w:lineRule="auto" w:line="240"/>
        <w:ind w:left="0"/>
        <w:jc w:val="both"/>
        <w:rPr>
          <w:rFonts w:ascii="Arial" w:cs="Arial" w:eastAsia="Times New Roman" w:hAnsi="Arial"/>
          <w:color w:val="32323c"/>
          <w:sz w:val="40"/>
          <w:szCs w:val="40"/>
        </w:rPr>
      </w:pPr>
      <w:r>
        <w:rPr>
          <w:rFonts w:ascii="Arial" w:cs="Arial" w:eastAsia="Times New Roman" w:hAnsi="Arial"/>
          <w:color w:val="32323c"/>
          <w:sz w:val="40"/>
          <w:szCs w:val="40"/>
        </w:rPr>
        <w:t>To </w:t>
      </w:r>
      <w:r>
        <w:rPr>
          <w:rStyle w:val="style87"/>
          <w:rFonts w:ascii="Arial" w:cs="Arial" w:eastAsia="Times New Roman" w:hAnsi="Arial"/>
          <w:color w:val="32323c"/>
          <w:sz w:val="40"/>
          <w:szCs w:val="40"/>
        </w:rPr>
        <w:t>deepen  </w:t>
      </w:r>
      <w:r>
        <w:rPr>
          <w:rFonts w:ascii="Arial" w:cs="Arial" w:eastAsia="Times New Roman" w:hAnsi="Arial"/>
          <w:color w:val="32323c"/>
          <w:sz w:val="40"/>
          <w:szCs w:val="40"/>
        </w:rPr>
        <w:t>the articular surface of the tibia, thus increasing stability of the joint.</w:t>
      </w:r>
    </w:p>
    <w:p>
      <w:pPr>
        <w:pStyle w:val="style0"/>
        <w:numPr>
          <w:ilvl w:val="0"/>
          <w:numId w:val="6"/>
        </w:numPr>
        <w:shd w:val="clear" w:color="auto" w:fill="f2f2f2"/>
        <w:spacing w:before="100" w:beforeAutospacing="true" w:after="100" w:afterAutospacing="true" w:lineRule="auto" w:line="240"/>
        <w:ind w:left="0"/>
        <w:jc w:val="both"/>
        <w:rPr>
          <w:rFonts w:ascii="Arial" w:cs="Arial" w:eastAsia="Times New Roman" w:hAnsi="Arial"/>
          <w:color w:val="32323c"/>
          <w:sz w:val="40"/>
          <w:szCs w:val="40"/>
        </w:rPr>
      </w:pPr>
      <w:r>
        <w:rPr>
          <w:rFonts w:ascii="Arial" w:cs="Arial" w:eastAsia="Times New Roman" w:hAnsi="Arial"/>
          <w:color w:val="32323c"/>
          <w:sz w:val="40"/>
          <w:szCs w:val="40"/>
        </w:rPr>
        <w:t>To act as </w:t>
      </w:r>
      <w:r>
        <w:rPr>
          <w:rStyle w:val="style87"/>
          <w:rFonts w:ascii="Arial" w:cs="Arial" w:eastAsia="Times New Roman" w:hAnsi="Arial"/>
          <w:color w:val="32323c"/>
          <w:sz w:val="40"/>
          <w:szCs w:val="40"/>
        </w:rPr>
        <w:t>shock absorbers </w:t>
      </w:r>
      <w:r>
        <w:rPr>
          <w:rFonts w:ascii="Arial" w:cs="Arial" w:eastAsia="Times New Roman" w:hAnsi="Arial"/>
          <w:color w:val="32323c"/>
          <w:sz w:val="40"/>
          <w:szCs w:val="40"/>
        </w:rPr>
        <w:t>by increasing surface area to further dissipate forces.</w:t>
      </w:r>
    </w:p>
    <w:p>
      <w:pPr>
        <w:pStyle w:val="style94"/>
        <w:shd w:val="clear" w:color="auto" w:fill="f2f2f2"/>
        <w:jc w:val="both"/>
        <w:rPr>
          <w:rFonts w:ascii="Arial" w:cs="Arial" w:hAnsi="Arial"/>
          <w:color w:val="32323c"/>
          <w:sz w:val="40"/>
          <w:szCs w:val="40"/>
        </w:rPr>
      </w:pPr>
      <w:r>
        <w:rPr>
          <w:rFonts w:ascii="Arial" w:cs="Arial" w:hAnsi="Arial"/>
          <w:color w:val="32323c"/>
          <w:sz w:val="40"/>
          <w:szCs w:val="40"/>
        </w:rPr>
        <w:t>They are C shaped, and attached at both ends to the </w:t>
      </w:r>
      <w:r>
        <w:rPr>
          <w:rStyle w:val="style87"/>
          <w:rFonts w:ascii="Arial" w:cs="Arial" w:hAnsi="Arial"/>
          <w:color w:val="32323c"/>
          <w:sz w:val="40"/>
          <w:szCs w:val="40"/>
        </w:rPr>
        <w:t>intercondylar</w:t>
      </w:r>
      <w:r>
        <w:rPr>
          <w:rFonts w:ascii="Arial" w:cs="Arial" w:hAnsi="Arial"/>
          <w:color w:val="32323c"/>
          <w:sz w:val="40"/>
          <w:szCs w:val="40"/>
        </w:rPr>
        <w:t> area of the tibia.</w:t>
      </w:r>
    </w:p>
    <w:p>
      <w:pPr>
        <w:pStyle w:val="style94"/>
        <w:shd w:val="clear" w:color="auto" w:fill="f2f2f2"/>
        <w:spacing w:before="0" w:beforeAutospacing="false"/>
        <w:jc w:val="both"/>
        <w:rPr>
          <w:rFonts w:ascii="Arial" w:cs="Arial" w:hAnsi="Arial"/>
          <w:color w:val="32323c"/>
          <w:sz w:val="40"/>
          <w:szCs w:val="40"/>
        </w:rPr>
      </w:pPr>
      <w:r>
        <w:rPr>
          <w:rFonts w:ascii="Arial" w:cs="Arial" w:hAnsi="Arial"/>
          <w:color w:val="32323c"/>
          <w:sz w:val="40"/>
          <w:szCs w:val="40"/>
        </w:rPr>
        <w:t xml:space="preserve">In addition to the </w:t>
      </w:r>
      <w:r>
        <w:rPr>
          <w:rFonts w:ascii="Arial" w:cs="Arial" w:hAnsi="Arial"/>
          <w:color w:val="32323c"/>
          <w:sz w:val="40"/>
          <w:szCs w:val="40"/>
        </w:rPr>
        <w:t>intercondylar</w:t>
      </w:r>
      <w:r>
        <w:rPr>
          <w:rFonts w:ascii="Arial" w:cs="Arial" w:hAnsi="Arial"/>
          <w:color w:val="32323c"/>
          <w:sz w:val="40"/>
          <w:szCs w:val="40"/>
        </w:rPr>
        <w:t xml:space="preserve"> attachment, the</w:t>
      </w:r>
      <w:r>
        <w:rPr>
          <w:rStyle w:val="style87"/>
          <w:rFonts w:ascii="Arial" w:cs="Arial" w:hAnsi="Arial"/>
          <w:color w:val="32323c"/>
          <w:sz w:val="40"/>
          <w:szCs w:val="40"/>
        </w:rPr>
        <w:t> medial meniscus</w:t>
      </w:r>
      <w:r>
        <w:rPr>
          <w:rFonts w:ascii="Arial" w:cs="Arial" w:hAnsi="Arial"/>
          <w:color w:val="32323c"/>
          <w:sz w:val="40"/>
          <w:szCs w:val="40"/>
        </w:rPr>
        <w:t> is fixed to the tibial collateral ligament and the joint capsule. Damage to the tibial collateral ligament usually results in a medial meniscal tear.</w:t>
      </w:r>
    </w:p>
    <w:p>
      <w:pPr>
        <w:pStyle w:val="style94"/>
        <w:shd w:val="clear" w:color="auto" w:fill="f2f2f2"/>
        <w:spacing w:before="0" w:beforeAutospacing="false"/>
        <w:jc w:val="both"/>
        <w:rPr>
          <w:rFonts w:ascii="Arial" w:cs="Arial" w:hAnsi="Arial"/>
          <w:color w:val="32323c"/>
          <w:sz w:val="40"/>
          <w:szCs w:val="40"/>
        </w:rPr>
      </w:pPr>
      <w:r>
        <w:rPr>
          <w:rFonts w:ascii="Arial" w:cs="Arial" w:hAnsi="Arial"/>
          <w:color w:val="32323c"/>
          <w:sz w:val="40"/>
          <w:szCs w:val="40"/>
        </w:rPr>
        <w:t>The </w:t>
      </w:r>
      <w:r>
        <w:rPr>
          <w:rStyle w:val="style87"/>
          <w:rFonts w:ascii="Arial" w:cs="Arial" w:hAnsi="Arial"/>
          <w:color w:val="32323c"/>
          <w:sz w:val="40"/>
          <w:szCs w:val="40"/>
        </w:rPr>
        <w:t>lateral meniscus</w:t>
      </w:r>
      <w:r>
        <w:rPr>
          <w:rFonts w:ascii="Arial" w:cs="Arial" w:hAnsi="Arial"/>
          <w:color w:val="32323c"/>
          <w:sz w:val="40"/>
          <w:szCs w:val="40"/>
        </w:rPr>
        <w:t> is smaller and does not have any extra attachments, rendering it fairly mobile.</w:t>
      </w:r>
    </w:p>
    <w:p>
      <w:pPr>
        <w:pStyle w:val="style94"/>
        <w:shd w:val="clear" w:color="auto" w:fill="f2f2f2"/>
        <w:spacing w:before="0" w:beforeAutospacing="false"/>
        <w:jc w:val="both"/>
        <w:rPr>
          <w:rFonts w:ascii="Arial" w:cs="Arial" w:hAnsi="Arial"/>
          <w:i/>
          <w:iCs/>
          <w:color w:val="32323c"/>
          <w:sz w:val="40"/>
          <w:szCs w:val="40"/>
          <w:highlight w:val="green"/>
        </w:rPr>
      </w:pPr>
      <w:r>
        <w:rPr>
          <w:rFonts w:ascii="Arial" w:cs="Arial" w:hAnsi="Arial"/>
          <w:i/>
          <w:iCs/>
          <w:color w:val="32323c"/>
          <w:sz w:val="40"/>
          <w:szCs w:val="40"/>
          <w:highlight w:val="green"/>
        </w:rPr>
        <w:t>Q:5. Write a comprehensive note on the femoral triangle .</w:t>
      </w:r>
    </w:p>
    <w:p>
      <w:pPr>
        <w:pStyle w:val="style0"/>
        <w:rPr>
          <w:rFonts w:ascii="Roboto" w:eastAsia="Times New Roman" w:hAnsi="Roboto"/>
          <w:color w:val="3c4043"/>
          <w:sz w:val="40"/>
          <w:szCs w:val="40"/>
          <w:shd w:val="clear" w:color="auto" w:fill="ffffff"/>
        </w:rPr>
      </w:pPr>
      <w:r>
        <w:rPr>
          <w:rFonts w:ascii="Roboto" w:eastAsia="Times New Roman" w:hAnsi="Roboto"/>
          <w:b/>
          <w:bCs/>
          <w:color w:val="3c4043"/>
          <w:sz w:val="40"/>
          <w:szCs w:val="40"/>
          <w:shd w:val="clear" w:color="auto" w:fill="ffffff"/>
        </w:rPr>
        <w:t>Femoral triangle</w:t>
      </w:r>
      <w:r>
        <w:rPr>
          <w:rFonts w:ascii="Roboto" w:eastAsia="Times New Roman" w:hAnsi="Roboto"/>
          <w:color w:val="3c4043"/>
          <w:sz w:val="40"/>
          <w:szCs w:val="40"/>
          <w:shd w:val="clear" w:color="auto" w:fill="ffffff"/>
        </w:rPr>
        <w:t>. The </w:t>
      </w:r>
      <w:r>
        <w:rPr>
          <w:rFonts w:ascii="Roboto" w:eastAsia="Times New Roman" w:hAnsi="Roboto"/>
          <w:b/>
          <w:bCs/>
          <w:color w:val="3c4043"/>
          <w:sz w:val="40"/>
          <w:szCs w:val="40"/>
          <w:shd w:val="clear" w:color="auto" w:fill="ffffff"/>
        </w:rPr>
        <w:t xml:space="preserve">femoral </w:t>
      </w:r>
      <w:r>
        <w:rPr>
          <w:rFonts w:ascii="Roboto" w:eastAsia="Times New Roman" w:hAnsi="Roboto"/>
          <w:b/>
          <w:bCs/>
          <w:color w:val="3c4043"/>
          <w:sz w:val="40"/>
          <w:szCs w:val="40"/>
          <w:shd w:val="clear" w:color="auto" w:fill="ffffff"/>
        </w:rPr>
        <w:t>triangle</w:t>
      </w:r>
      <w:r>
        <w:rPr>
          <w:rFonts w:ascii="Roboto" w:eastAsia="Times New Roman" w:hAnsi="Roboto"/>
          <w:color w:val="3c4043"/>
          <w:sz w:val="40"/>
          <w:szCs w:val="40"/>
          <w:shd w:val="clear" w:color="auto" w:fill="ffffff"/>
        </w:rPr>
        <w:t>is</w:t>
      </w:r>
      <w:r>
        <w:rPr>
          <w:rFonts w:ascii="Roboto" w:eastAsia="Times New Roman" w:hAnsi="Roboto"/>
          <w:color w:val="3c4043"/>
          <w:sz w:val="40"/>
          <w:szCs w:val="40"/>
          <w:shd w:val="clear" w:color="auto" w:fill="ffffff"/>
        </w:rPr>
        <w:t xml:space="preserve"> a wedge-shaped area formed by a depression between the muscles of the thigh. It is located on the medial aspect of the proximal thigh. It is the region of the passage of the main blood vessels between the pelvis and the lower limb, as well as a large nerve supplying the thigh.</w:t>
      </w:r>
    </w:p>
    <w:p>
      <w:pPr>
        <w:pStyle w:val="style0"/>
        <w:shd w:val="clear" w:color="auto" w:fill="ffffff"/>
        <w:rPr>
          <w:rFonts w:ascii="Roboto" w:eastAsia="Times New Roman" w:hAnsi="Roboto"/>
          <w:color w:val="4472c4"/>
          <w:sz w:val="40"/>
          <w:szCs w:val="40"/>
        </w:rPr>
      </w:pPr>
      <w:r>
        <w:rPr>
          <w:rFonts w:ascii="Roboto" w:eastAsia="Times New Roman" w:hAnsi="Roboto"/>
          <w:b/>
          <w:bCs/>
          <w:color w:val="4472c4"/>
          <w:sz w:val="40"/>
          <w:szCs w:val="40"/>
        </w:rPr>
        <w:t>Structure of the Femoral Triangle</w:t>
      </w:r>
    </w:p>
    <w:p>
      <w:pPr>
        <w:pStyle w:val="style4102"/>
        <w:numPr>
          <w:ilvl w:val="0"/>
          <w:numId w:val="1"/>
        </w:numPr>
        <w:shd w:val="clear" w:color="auto" w:fill="ffffff"/>
        <w:spacing w:before="0" w:beforeAutospacing="false" w:after="180" w:afterAutospacing="false"/>
        <w:ind w:left="240"/>
        <w:rPr>
          <w:rFonts w:ascii="Roboto" w:eastAsia="Times New Roman" w:hAnsi="Roboto"/>
          <w:sz w:val="40"/>
          <w:szCs w:val="40"/>
        </w:rPr>
      </w:pPr>
      <w:r>
        <w:rPr>
          <w:rFonts w:ascii="Roboto" w:eastAsia="Times New Roman" w:hAnsi="Roboto"/>
          <w:sz w:val="40"/>
          <w:szCs w:val="40"/>
        </w:rPr>
        <w:t>Superior border - inguinal ligament.</w:t>
      </w:r>
    </w:p>
    <w:p>
      <w:pPr>
        <w:pStyle w:val="style4102"/>
        <w:numPr>
          <w:ilvl w:val="0"/>
          <w:numId w:val="1"/>
        </w:numPr>
        <w:shd w:val="clear" w:color="auto" w:fill="ffffff"/>
        <w:spacing w:before="0" w:beforeAutospacing="false" w:after="180" w:afterAutospacing="false"/>
        <w:ind w:left="240"/>
        <w:rPr>
          <w:rFonts w:ascii="Roboto" w:eastAsia="Times New Roman" w:hAnsi="Roboto"/>
          <w:sz w:val="40"/>
          <w:szCs w:val="40"/>
        </w:rPr>
      </w:pPr>
      <w:r>
        <w:rPr>
          <w:rFonts w:ascii="Roboto" w:eastAsia="Times New Roman" w:hAnsi="Roboto"/>
          <w:sz w:val="40"/>
          <w:szCs w:val="40"/>
        </w:rPr>
        <w:t xml:space="preserve">Medial border - adductor </w:t>
      </w:r>
      <w:r>
        <w:rPr>
          <w:rFonts w:ascii="Roboto" w:eastAsia="Times New Roman" w:hAnsi="Roboto"/>
          <w:sz w:val="40"/>
          <w:szCs w:val="40"/>
        </w:rPr>
        <w:t>longus</w:t>
      </w:r>
      <w:r>
        <w:rPr>
          <w:rFonts w:ascii="Roboto" w:eastAsia="Times New Roman" w:hAnsi="Roboto"/>
          <w:sz w:val="40"/>
          <w:szCs w:val="40"/>
        </w:rPr>
        <w:t xml:space="preserve"> muscle.</w:t>
      </w:r>
    </w:p>
    <w:p>
      <w:pPr>
        <w:pStyle w:val="style4102"/>
        <w:numPr>
          <w:ilvl w:val="0"/>
          <w:numId w:val="1"/>
        </w:numPr>
        <w:shd w:val="clear" w:color="auto" w:fill="ffffff"/>
        <w:spacing w:before="0" w:beforeAutospacing="false" w:after="180" w:afterAutospacing="false"/>
        <w:ind w:left="240"/>
        <w:rPr>
          <w:rFonts w:ascii="Roboto" w:eastAsia="Times New Roman" w:hAnsi="Roboto"/>
          <w:sz w:val="40"/>
          <w:szCs w:val="40"/>
        </w:rPr>
      </w:pPr>
      <w:r>
        <w:rPr>
          <w:rFonts w:ascii="Roboto" w:eastAsia="Times New Roman" w:hAnsi="Roboto"/>
          <w:sz w:val="40"/>
          <w:szCs w:val="40"/>
        </w:rPr>
        <w:t xml:space="preserve">Lateral border - </w:t>
      </w:r>
      <w:r>
        <w:rPr>
          <w:rFonts w:ascii="Roboto" w:eastAsia="Times New Roman" w:hAnsi="Roboto"/>
          <w:sz w:val="40"/>
          <w:szCs w:val="40"/>
        </w:rPr>
        <w:t>sartorius</w:t>
      </w:r>
      <w:r>
        <w:rPr>
          <w:rFonts w:ascii="Roboto" w:eastAsia="Times New Roman" w:hAnsi="Roboto"/>
          <w:sz w:val="40"/>
          <w:szCs w:val="40"/>
        </w:rPr>
        <w:t xml:space="preserve"> muscle.</w:t>
      </w:r>
    </w:p>
    <w:p>
      <w:pPr>
        <w:pStyle w:val="style4102"/>
        <w:numPr>
          <w:ilvl w:val="0"/>
          <w:numId w:val="1"/>
        </w:numPr>
        <w:shd w:val="clear" w:color="auto" w:fill="ffffff"/>
        <w:spacing w:before="0" w:beforeAutospacing="false" w:after="180" w:afterAutospacing="false"/>
        <w:ind w:left="240"/>
        <w:rPr>
          <w:rFonts w:ascii="Roboto" w:eastAsia="Times New Roman" w:hAnsi="Roboto"/>
          <w:sz w:val="40"/>
          <w:szCs w:val="40"/>
        </w:rPr>
      </w:pPr>
      <w:r>
        <w:rPr>
          <w:rFonts w:ascii="Roboto" w:eastAsia="Times New Roman" w:hAnsi="Roboto"/>
          <w:sz w:val="40"/>
          <w:szCs w:val="40"/>
        </w:rPr>
        <w:t xml:space="preserve">Medial floor - adductor </w:t>
      </w:r>
      <w:r>
        <w:rPr>
          <w:rFonts w:ascii="Roboto" w:eastAsia="Times New Roman" w:hAnsi="Roboto"/>
          <w:sz w:val="40"/>
          <w:szCs w:val="40"/>
        </w:rPr>
        <w:t>longus</w:t>
      </w:r>
      <w:r>
        <w:rPr>
          <w:rFonts w:ascii="Roboto" w:eastAsia="Times New Roman" w:hAnsi="Roboto"/>
          <w:sz w:val="40"/>
          <w:szCs w:val="40"/>
        </w:rPr>
        <w:t xml:space="preserve"> and </w:t>
      </w:r>
      <w:r>
        <w:rPr>
          <w:rFonts w:ascii="Roboto" w:eastAsia="Times New Roman" w:hAnsi="Roboto"/>
          <w:sz w:val="40"/>
          <w:szCs w:val="40"/>
        </w:rPr>
        <w:t>pectineus</w:t>
      </w:r>
      <w:r>
        <w:rPr>
          <w:rFonts w:ascii="Roboto" w:eastAsia="Times New Roman" w:hAnsi="Roboto"/>
          <w:sz w:val="40"/>
          <w:szCs w:val="40"/>
        </w:rPr>
        <w:t xml:space="preserve"> muscle.</w:t>
      </w:r>
    </w:p>
    <w:p>
      <w:pPr>
        <w:pStyle w:val="style4102"/>
        <w:numPr>
          <w:ilvl w:val="0"/>
          <w:numId w:val="1"/>
        </w:numPr>
        <w:shd w:val="clear" w:color="auto" w:fill="ffffff"/>
        <w:spacing w:before="0" w:beforeAutospacing="false" w:after="180" w:afterAutospacing="false"/>
        <w:ind w:left="240"/>
        <w:rPr>
          <w:rFonts w:ascii="Roboto" w:eastAsia="Times New Roman" w:hAnsi="Roboto"/>
          <w:sz w:val="40"/>
          <w:szCs w:val="40"/>
        </w:rPr>
      </w:pPr>
      <w:r>
        <w:rPr>
          <w:rFonts w:ascii="Roboto" w:eastAsia="Times New Roman" w:hAnsi="Roboto"/>
          <w:sz w:val="40"/>
          <w:szCs w:val="40"/>
        </w:rPr>
        <w:t>Lateral floor - iliopsoas muscle.</w:t>
      </w:r>
    </w:p>
    <w:p>
      <w:pPr>
        <w:pStyle w:val="style4102"/>
        <w:shd w:val="clear" w:color="auto" w:fill="ffffff"/>
        <w:spacing w:before="0" w:beforeAutospacing="false" w:after="180" w:afterAutospacing="false"/>
        <w:ind w:left="240"/>
        <w:rPr>
          <w:rFonts w:ascii="Roboto" w:eastAsia="Times New Roman" w:hAnsi="Roboto"/>
          <w:sz w:val="40"/>
          <w:szCs w:val="40"/>
        </w:rPr>
      </w:pPr>
    </w:p>
    <w:p>
      <w:pPr>
        <w:pStyle w:val="style2"/>
        <w:pBdr>
          <w:bottom w:val="single" w:sz="6" w:space="6" w:color="eaecf0"/>
        </w:pBdr>
        <w:shd w:val="clear" w:color="auto" w:fill="ffffff"/>
        <w:spacing w:before="0"/>
        <w:textAlignment w:val="baseline"/>
        <w:rPr>
          <w:rFonts w:ascii="Georgia" w:eastAsia="Times New Roman" w:hAnsi="Georgia"/>
          <w:color w:val="4472c4"/>
          <w:sz w:val="50"/>
          <w:szCs w:val="50"/>
        </w:rPr>
      </w:pPr>
      <w:r>
        <w:rPr>
          <w:rStyle w:val="style4100"/>
          <w:rFonts w:ascii="inherit" w:eastAsia="Times New Roman" w:hAnsi="inherit"/>
          <w:color w:val="4472c4"/>
          <w:sz w:val="50"/>
          <w:szCs w:val="50"/>
          <w:bdr w:val="none" w:sz="0" w:space="0" w:color="auto" w:frame="true"/>
        </w:rPr>
        <w:t>Clinical significance</w:t>
      </w:r>
    </w:p>
    <w:p>
      <w:pPr>
        <w:pStyle w:val="style94"/>
        <w:spacing w:before="0" w:beforeAutospacing="false" w:after="0" w:afterAutospacing="false"/>
        <w:textAlignment w:val="baseline"/>
        <w:rPr>
          <w:rFonts w:ascii="inherit" w:hAnsi="inherit" w:hint="eastAsia"/>
          <w:sz w:val="40"/>
          <w:szCs w:val="40"/>
        </w:rPr>
      </w:pPr>
      <w:r>
        <w:rPr>
          <w:rFonts w:ascii="inherit" w:hAnsi="inherit"/>
          <w:sz w:val="40"/>
          <w:szCs w:val="40"/>
        </w:rPr>
        <w:t>Since the femoral triangle provides easy access to a major artery, </w:t>
      </w:r>
      <w:r>
        <w:rPr/>
        <w:fldChar w:fldCharType="begin"/>
      </w:r>
      <w:r>
        <w:instrText xml:space="preserve"> HYPERLINK "https://en.m.wikipedia.org/wiki/Angioplasty" \o "Angioplasty" </w:instrText>
      </w:r>
      <w:r>
        <w:rPr/>
        <w:fldChar w:fldCharType="separate"/>
      </w:r>
      <w:r>
        <w:rPr>
          <w:rStyle w:val="style85"/>
          <w:rFonts w:ascii="inherit" w:hAnsi="inherit"/>
          <w:color w:val="6b4ba1"/>
          <w:sz w:val="40"/>
          <w:szCs w:val="40"/>
          <w:bdr w:val="none" w:sz="0" w:space="0" w:color="auto" w:frame="true"/>
        </w:rPr>
        <w:t xml:space="preserve">coronary </w:t>
      </w:r>
      <w:r>
        <w:rPr>
          <w:rStyle w:val="style85"/>
          <w:rFonts w:ascii="inherit" w:hAnsi="inherit"/>
          <w:color w:val="6b4ba1"/>
          <w:sz w:val="40"/>
          <w:szCs w:val="40"/>
          <w:bdr w:val="none" w:sz="0" w:space="0" w:color="auto" w:frame="true"/>
        </w:rPr>
        <w:t>angioplasty</w:t>
      </w:r>
      <w:r>
        <w:rPr/>
        <w:fldChar w:fldCharType="end"/>
      </w:r>
      <w:r>
        <w:rPr>
          <w:rFonts w:ascii="inherit" w:hAnsi="inherit"/>
          <w:sz w:val="40"/>
          <w:szCs w:val="40"/>
        </w:rPr>
        <w:t>and</w:t>
      </w:r>
      <w:r>
        <w:rPr>
          <w:rFonts w:ascii="inherit" w:hAnsi="inherit"/>
          <w:sz w:val="40"/>
          <w:szCs w:val="40"/>
        </w:rPr>
        <w:t> </w:t>
      </w:r>
      <w:r>
        <w:rPr/>
        <w:fldChar w:fldCharType="begin"/>
      </w:r>
      <w:r>
        <w:instrText xml:space="preserve"> HYPERLINK "https://en.m.wikipedia.org/wiki/Angioplasty" \l "Peripheral_angioplasty" \o "Angioplasty" </w:instrText>
      </w:r>
      <w:r>
        <w:rPr/>
        <w:fldChar w:fldCharType="separate"/>
      </w:r>
      <w:r>
        <w:rPr>
          <w:rStyle w:val="style85"/>
          <w:rFonts w:ascii="inherit" w:hAnsi="inherit"/>
          <w:color w:val="6b4ba1"/>
          <w:sz w:val="40"/>
          <w:szCs w:val="40"/>
          <w:bdr w:val="none" w:sz="0" w:space="0" w:color="auto" w:frame="true"/>
        </w:rPr>
        <w:t>peripheral angioplasty</w:t>
      </w:r>
      <w:r>
        <w:rPr/>
        <w:fldChar w:fldCharType="end"/>
      </w:r>
      <w:r>
        <w:rPr>
          <w:rFonts w:ascii="inherit" w:hAnsi="inherit"/>
          <w:sz w:val="40"/>
          <w:szCs w:val="40"/>
        </w:rPr>
        <w:t xml:space="preserve"> is often performed by entering the femoral artery at the femoral triangle. Heavy bleeding in the leg can be stopped by applying pressure to points in the femoral triangle. Another clinical significance of the femoral triangle is that the femoral artery is positioned at the </w:t>
      </w:r>
      <w:r>
        <w:rPr>
          <w:rFonts w:ascii="inherit" w:hAnsi="inherit"/>
          <w:sz w:val="40"/>
          <w:szCs w:val="40"/>
        </w:rPr>
        <w:t>midinguinal</w:t>
      </w:r>
      <w:r>
        <w:rPr>
          <w:rFonts w:ascii="inherit" w:hAnsi="inherit"/>
          <w:sz w:val="40"/>
          <w:szCs w:val="40"/>
        </w:rPr>
        <w:t xml:space="preserve"> point (midpoint between the </w:t>
      </w:r>
      <w:r>
        <w:rPr/>
        <w:fldChar w:fldCharType="begin"/>
      </w:r>
      <w:r>
        <w:instrText xml:space="preserve"> HYPERLINK "https://en.m.wikipedia.org/wiki/Pubic_symphysis" \o "Pubic symphysis" </w:instrText>
      </w:r>
      <w:r>
        <w:rPr/>
        <w:fldChar w:fldCharType="separate"/>
      </w:r>
      <w:r>
        <w:rPr>
          <w:rStyle w:val="style85"/>
          <w:rFonts w:ascii="inherit" w:hAnsi="inherit"/>
          <w:color w:val="6b4ba1"/>
          <w:sz w:val="40"/>
          <w:szCs w:val="40"/>
          <w:bdr w:val="none" w:sz="0" w:space="0" w:color="auto" w:frame="true"/>
        </w:rPr>
        <w:t>pubic symphysis</w:t>
      </w:r>
      <w:r>
        <w:rPr/>
        <w:fldChar w:fldCharType="end"/>
      </w:r>
      <w:r>
        <w:rPr>
          <w:rFonts w:ascii="inherit" w:hAnsi="inherit"/>
          <w:sz w:val="40"/>
          <w:szCs w:val="40"/>
        </w:rPr>
        <w:t> and the anterior superior iliac spine); medial to it lies the femoral vein. Thus the femoral vein, once located, allows for femoral </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2454"/>
        <w:gridCol w:w="4924"/>
      </w:tblGrid>
      <w:tr>
        <w:trPr>
          <w:tblCellSpacing w:w="15" w:type="dxa"/>
        </w:trPr>
        <w:tc>
          <w:tcPr>
            <w:tcW w:w="0" w:type="auto"/>
            <w:gridSpan w:val="2"/>
            <w:tcBorders>
              <w:top w:val="nil"/>
              <w:left w:val="nil"/>
              <w:bottom w:val="nil"/>
              <w:right w:val="nil"/>
            </w:tcBorders>
            <w:tcMar>
              <w:top w:w="150" w:type="dxa"/>
              <w:left w:w="225" w:type="dxa"/>
              <w:bottom w:w="0" w:type="dxa"/>
              <w:right w:w="225" w:type="dxa"/>
            </w:tcMar>
            <w:vAlign w:val="center"/>
            <w:hideMark/>
          </w:tcPr>
          <w:p>
            <w:pPr>
              <w:pStyle w:val="style0"/>
              <w:pBdr>
                <w:bottom w:val="single" w:sz="6" w:space="8" w:color="d8d8d8"/>
              </w:pBdr>
              <w:spacing w:lineRule="atLeast" w:line="285"/>
              <w:rPr>
                <w:rFonts w:ascii="Helvetica" w:eastAsia="Times New Roman" w:hAnsi="Helvetica"/>
                <w:color w:val="0099ff"/>
                <w:spacing w:val="-2"/>
                <w:sz w:val="40"/>
                <w:szCs w:val="40"/>
              </w:rPr>
            </w:pPr>
            <w:r>
              <w:rPr>
                <w:rFonts w:ascii="Helvetica" w:eastAsia="Times New Roman" w:hAnsi="Helvetica"/>
                <w:color w:val="0099ff"/>
                <w:spacing w:val="-2"/>
                <w:sz w:val="40"/>
                <w:szCs w:val="40"/>
              </w:rPr>
              <w:t>Key facts for the femoral triangle</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spacing w:lineRule="auto" w:line="240"/>
              <w:rPr>
                <w:rFonts w:ascii="Helvetica" w:eastAsia="Times New Roman" w:hAnsi="Helvetica"/>
                <w:color w:val="495354"/>
                <w:spacing w:val="-2"/>
                <w:sz w:val="40"/>
                <w:szCs w:val="40"/>
              </w:rPr>
            </w:pPr>
            <w:r>
              <w:rPr>
                <w:rFonts w:ascii="Helvetica" w:eastAsia="Times New Roman" w:hAnsi="Helvetica"/>
                <w:color w:val="495354"/>
                <w:spacing w:val="-2"/>
                <w:sz w:val="40"/>
                <w:szCs w:val="40"/>
              </w:rPr>
              <w:t>Borders (SAIL)</w:t>
            </w:r>
          </w:p>
        </w:tc>
        <w:tc>
          <w:tcPr>
            <w:tcW w:w="4920" w:type="dxa"/>
            <w:tcBorders>
              <w:left w:val="nil"/>
              <w:bottom w:val="single" w:sz="6" w:space="0" w:color="d8d8d8"/>
            </w:tcBorders>
            <w:tcMar>
              <w:top w:w="0" w:type="dxa"/>
              <w:left w:w="225" w:type="dxa"/>
              <w:bottom w:w="150" w:type="dxa"/>
              <w:right w:w="225" w:type="dxa"/>
            </w:tcMar>
            <w:hideMark/>
          </w:tcPr>
          <w:p>
            <w:pPr>
              <w:pStyle w:val="style94"/>
              <w:spacing w:before="0" w:beforeAutospacing="false" w:after="0" w:afterAutospacing="false" w:lineRule="atLeast" w:line="285"/>
              <w:rPr>
                <w:rFonts w:ascii="Helvetica" w:hAnsi="Helvetica"/>
                <w:color w:val="495354"/>
                <w:spacing w:val="-2"/>
                <w:sz w:val="40"/>
                <w:szCs w:val="40"/>
              </w:rPr>
            </w:pPr>
            <w:r>
              <w:rPr>
                <w:rStyle w:val="style88"/>
                <w:rFonts w:ascii="Helvetica" w:hAnsi="Helvetica"/>
                <w:color w:val="495354"/>
                <w:spacing w:val="-2"/>
                <w:sz w:val="40"/>
                <w:szCs w:val="40"/>
              </w:rPr>
              <w:t>Lateral border:</w:t>
            </w:r>
            <w:r>
              <w:rPr>
                <w:rFonts w:ascii="Helvetica" w:hAnsi="Helvetica"/>
                <w:color w:val="495354"/>
                <w:spacing w:val="-2"/>
                <w:sz w:val="40"/>
                <w:szCs w:val="40"/>
              </w:rPr>
              <w:t> </w:t>
            </w:r>
            <w:r>
              <w:rPr>
                <w:rFonts w:ascii="Helvetica" w:hAnsi="Helvetica"/>
                <w:color w:val="495354"/>
                <w:spacing w:val="-2"/>
                <w:sz w:val="40"/>
                <w:szCs w:val="40"/>
                <w:u w:val="single"/>
              </w:rPr>
              <w:t>S</w:t>
            </w:r>
            <w:r>
              <w:rPr>
                <w:rFonts w:ascii="Helvetica" w:hAnsi="Helvetica"/>
                <w:color w:val="495354"/>
                <w:spacing w:val="-2"/>
                <w:sz w:val="40"/>
                <w:szCs w:val="40"/>
              </w:rPr>
              <w:t>artorius muscle</w:t>
            </w:r>
          </w:p>
          <w:p>
            <w:pPr>
              <w:pStyle w:val="style94"/>
              <w:spacing w:before="0" w:beforeAutospacing="false" w:after="0" w:afterAutospacing="false" w:lineRule="atLeast" w:line="285"/>
              <w:rPr>
                <w:rFonts w:ascii="Helvetica" w:hAnsi="Helvetica"/>
                <w:color w:val="495354"/>
                <w:spacing w:val="-2"/>
                <w:sz w:val="40"/>
                <w:szCs w:val="40"/>
              </w:rPr>
            </w:pPr>
            <w:r>
              <w:rPr>
                <w:rStyle w:val="style88"/>
                <w:rFonts w:ascii="Helvetica" w:hAnsi="Helvetica"/>
                <w:color w:val="495354"/>
                <w:spacing w:val="-2"/>
                <w:sz w:val="40"/>
                <w:szCs w:val="40"/>
              </w:rPr>
              <w:t>Medial border:</w:t>
            </w:r>
            <w:r>
              <w:rPr>
                <w:rFonts w:ascii="Helvetica" w:hAnsi="Helvetica"/>
                <w:color w:val="495354"/>
                <w:spacing w:val="-2"/>
                <w:sz w:val="40"/>
                <w:szCs w:val="40"/>
              </w:rPr>
              <w:t> </w:t>
            </w:r>
            <w:r>
              <w:rPr>
                <w:rFonts w:ascii="Helvetica" w:hAnsi="Helvetica"/>
                <w:color w:val="495354"/>
                <w:spacing w:val="-2"/>
                <w:sz w:val="40"/>
                <w:szCs w:val="40"/>
                <w:u w:val="single"/>
              </w:rPr>
              <w:t>A</w:t>
            </w:r>
            <w:r>
              <w:rPr>
                <w:rFonts w:ascii="Helvetica" w:hAnsi="Helvetica"/>
                <w:color w:val="495354"/>
                <w:spacing w:val="-2"/>
                <w:sz w:val="40"/>
                <w:szCs w:val="40"/>
              </w:rPr>
              <w:t xml:space="preserve">dductor </w:t>
            </w:r>
            <w:r>
              <w:rPr>
                <w:rFonts w:ascii="Helvetica" w:hAnsi="Helvetica"/>
                <w:color w:val="495354"/>
                <w:spacing w:val="-2"/>
                <w:sz w:val="40"/>
                <w:szCs w:val="40"/>
              </w:rPr>
              <w:t>longus</w:t>
            </w:r>
            <w:r>
              <w:rPr>
                <w:rFonts w:ascii="Helvetica" w:hAnsi="Helvetica"/>
                <w:color w:val="495354"/>
                <w:spacing w:val="-2"/>
                <w:sz w:val="40"/>
                <w:szCs w:val="40"/>
              </w:rPr>
              <w:t xml:space="preserve"> muscle</w:t>
            </w:r>
          </w:p>
          <w:p>
            <w:pPr>
              <w:pStyle w:val="style94"/>
              <w:spacing w:before="0" w:beforeAutospacing="false" w:after="0" w:afterAutospacing="false" w:lineRule="atLeast" w:line="285"/>
              <w:rPr>
                <w:rFonts w:ascii="Helvetica" w:hAnsi="Helvetica"/>
                <w:color w:val="495354"/>
                <w:spacing w:val="-2"/>
                <w:sz w:val="40"/>
                <w:szCs w:val="40"/>
              </w:rPr>
            </w:pPr>
            <w:r>
              <w:rPr>
                <w:rStyle w:val="style88"/>
                <w:rFonts w:ascii="Helvetica" w:hAnsi="Helvetica"/>
                <w:color w:val="495354"/>
                <w:spacing w:val="-2"/>
                <w:sz w:val="40"/>
                <w:szCs w:val="40"/>
              </w:rPr>
              <w:t>Base or superior border:</w:t>
            </w:r>
            <w:r>
              <w:rPr>
                <w:rFonts w:ascii="Helvetica" w:hAnsi="Helvetica"/>
                <w:color w:val="495354"/>
                <w:spacing w:val="-2"/>
                <w:sz w:val="40"/>
                <w:szCs w:val="40"/>
              </w:rPr>
              <w:t> </w:t>
            </w:r>
            <w:r>
              <w:rPr>
                <w:rFonts w:ascii="Helvetica" w:hAnsi="Helvetica"/>
                <w:color w:val="495354"/>
                <w:spacing w:val="-2"/>
                <w:sz w:val="40"/>
                <w:szCs w:val="40"/>
                <w:u w:val="single"/>
              </w:rPr>
              <w:t>I</w:t>
            </w:r>
            <w:r>
              <w:rPr>
                <w:rFonts w:ascii="Helvetica" w:hAnsi="Helvetica"/>
                <w:color w:val="495354"/>
                <w:spacing w:val="-2"/>
                <w:sz w:val="40"/>
                <w:szCs w:val="40"/>
              </w:rPr>
              <w:t>nguinal </w:t>
            </w:r>
            <w:r>
              <w:rPr>
                <w:rFonts w:ascii="Helvetica" w:hAnsi="Helvetica"/>
                <w:color w:val="495354"/>
                <w:spacing w:val="-2"/>
                <w:sz w:val="40"/>
                <w:szCs w:val="40"/>
                <w:u w:val="single"/>
              </w:rPr>
              <w:t>L</w:t>
            </w:r>
            <w:r>
              <w:rPr>
                <w:rFonts w:ascii="Helvetica" w:hAnsi="Helvetica"/>
                <w:color w:val="495354"/>
                <w:spacing w:val="-2"/>
                <w:sz w:val="40"/>
                <w:szCs w:val="40"/>
              </w:rPr>
              <w:t>igament</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rPr>
                <w:rFonts w:ascii="Helvetica" w:eastAsia="Times New Roman" w:hAnsi="Helvetica"/>
                <w:color w:val="495354"/>
                <w:spacing w:val="-2"/>
                <w:sz w:val="40"/>
                <w:szCs w:val="40"/>
              </w:rPr>
            </w:pPr>
            <w:r>
              <w:rPr>
                <w:rFonts w:ascii="Helvetica" w:eastAsia="Times New Roman" w:hAnsi="Helvetica"/>
                <w:color w:val="495354"/>
                <w:spacing w:val="-2"/>
                <w:sz w:val="40"/>
                <w:szCs w:val="40"/>
              </w:rPr>
              <w:t>Contents (NAVEL)</w:t>
            </w:r>
          </w:p>
        </w:tc>
        <w:tc>
          <w:tcPr>
            <w:tcW w:w="4920" w:type="dxa"/>
            <w:tcBorders>
              <w:left w:val="nil"/>
              <w:bottom w:val="single" w:sz="6" w:space="0" w:color="d8d8d8"/>
            </w:tcBorders>
            <w:tcMar>
              <w:top w:w="0" w:type="dxa"/>
              <w:left w:w="225" w:type="dxa"/>
              <w:bottom w:w="150" w:type="dxa"/>
              <w:right w:w="225" w:type="dxa"/>
            </w:tcMar>
            <w:hideMark/>
          </w:tcPr>
          <w:p>
            <w:pPr>
              <w:pStyle w:val="style0"/>
              <w:spacing w:lineRule="atLeast" w:line="285"/>
              <w:rPr>
                <w:rFonts w:ascii="Helvetica" w:eastAsia="Times New Roman" w:hAnsi="Helvetica"/>
                <w:color w:val="495354"/>
                <w:spacing w:val="-2"/>
                <w:sz w:val="40"/>
                <w:szCs w:val="40"/>
              </w:rPr>
            </w:pPr>
            <w:r>
              <w:rPr>
                <w:rFonts w:ascii="Helvetica" w:eastAsia="Times New Roman" w:hAnsi="Helvetica"/>
                <w:color w:val="495354"/>
                <w:spacing w:val="-2"/>
                <w:sz w:val="40"/>
                <w:szCs w:val="40"/>
              </w:rPr>
              <w:t>Femoral </w:t>
            </w:r>
            <w:r>
              <w:rPr>
                <w:rFonts w:ascii="Helvetica" w:eastAsia="Times New Roman" w:hAnsi="Helvetica"/>
                <w:color w:val="495354"/>
                <w:spacing w:val="-2"/>
                <w:sz w:val="40"/>
                <w:szCs w:val="40"/>
                <w:u w:val="single"/>
              </w:rPr>
              <w:t>N</w:t>
            </w:r>
            <w:r>
              <w:rPr>
                <w:rFonts w:ascii="Helvetica" w:eastAsia="Times New Roman" w:hAnsi="Helvetica"/>
                <w:color w:val="495354"/>
                <w:spacing w:val="-2"/>
                <w:sz w:val="40"/>
                <w:szCs w:val="40"/>
              </w:rPr>
              <w:t>erve, Femoral </w:t>
            </w:r>
            <w:r>
              <w:rPr>
                <w:rFonts w:ascii="Helvetica" w:eastAsia="Times New Roman" w:hAnsi="Helvetica"/>
                <w:color w:val="495354"/>
                <w:spacing w:val="-2"/>
                <w:sz w:val="40"/>
                <w:szCs w:val="40"/>
                <w:u w:val="single"/>
              </w:rPr>
              <w:t>A</w:t>
            </w:r>
            <w:r>
              <w:rPr>
                <w:rFonts w:ascii="Helvetica" w:eastAsia="Times New Roman" w:hAnsi="Helvetica"/>
                <w:color w:val="495354"/>
                <w:spacing w:val="-2"/>
                <w:sz w:val="40"/>
                <w:szCs w:val="40"/>
              </w:rPr>
              <w:t xml:space="preserve">rtery, </w:t>
            </w:r>
            <w:r>
              <w:rPr>
                <w:rFonts w:ascii="Helvetica" w:eastAsia="Times New Roman" w:hAnsi="Helvetica"/>
                <w:color w:val="495354"/>
                <w:spacing w:val="-2"/>
                <w:sz w:val="40"/>
                <w:szCs w:val="40"/>
              </w:rPr>
              <w:t>Femoral </w:t>
            </w:r>
            <w:r>
              <w:rPr>
                <w:rFonts w:ascii="Helvetica" w:eastAsia="Times New Roman" w:hAnsi="Helvetica"/>
                <w:color w:val="495354"/>
                <w:spacing w:val="-2"/>
                <w:sz w:val="40"/>
                <w:szCs w:val="40"/>
                <w:u w:val="single"/>
              </w:rPr>
              <w:t>V</w:t>
            </w:r>
            <w:r>
              <w:rPr>
                <w:rFonts w:ascii="Helvetica" w:eastAsia="Times New Roman" w:hAnsi="Helvetica"/>
                <w:color w:val="495354"/>
                <w:spacing w:val="-2"/>
                <w:sz w:val="40"/>
                <w:szCs w:val="40"/>
              </w:rPr>
              <w:t>ein, Femoral canal (</w:t>
            </w:r>
            <w:r>
              <w:rPr>
                <w:rFonts w:ascii="Helvetica" w:eastAsia="Times New Roman" w:hAnsi="Helvetica"/>
                <w:color w:val="495354"/>
                <w:spacing w:val="-2"/>
                <w:sz w:val="40"/>
                <w:szCs w:val="40"/>
                <w:u w:val="single"/>
              </w:rPr>
              <w:t>E</w:t>
            </w:r>
            <w:r>
              <w:rPr>
                <w:rFonts w:ascii="Helvetica" w:eastAsia="Times New Roman" w:hAnsi="Helvetica"/>
                <w:color w:val="495354"/>
                <w:spacing w:val="-2"/>
                <w:sz w:val="40"/>
                <w:szCs w:val="40"/>
              </w:rPr>
              <w:t>mpty space), </w:t>
            </w:r>
            <w:r>
              <w:rPr>
                <w:rFonts w:ascii="Helvetica" w:eastAsia="Times New Roman" w:hAnsi="Helvetica"/>
                <w:color w:val="495354"/>
                <w:spacing w:val="-2"/>
                <w:sz w:val="40"/>
                <w:szCs w:val="40"/>
                <w:u w:val="single"/>
              </w:rPr>
              <w:t>L</w:t>
            </w:r>
            <w:r>
              <w:rPr>
                <w:rFonts w:ascii="Helvetica" w:eastAsia="Times New Roman" w:hAnsi="Helvetica"/>
                <w:color w:val="495354"/>
                <w:spacing w:val="-2"/>
                <w:sz w:val="40"/>
                <w:szCs w:val="40"/>
              </w:rPr>
              <w:t>ymphatics</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spacing w:lineRule="auto" w:line="240"/>
              <w:rPr>
                <w:rFonts w:ascii="Helvetica" w:eastAsia="Times New Roman" w:hAnsi="Helvetica"/>
                <w:color w:val="495354"/>
                <w:spacing w:val="-2"/>
                <w:sz w:val="40"/>
                <w:szCs w:val="40"/>
              </w:rPr>
            </w:pPr>
            <w:r>
              <w:rPr>
                <w:rFonts w:ascii="Helvetica" w:eastAsia="Times New Roman" w:hAnsi="Helvetica"/>
                <w:color w:val="495354"/>
                <w:spacing w:val="-2"/>
                <w:sz w:val="40"/>
                <w:szCs w:val="40"/>
              </w:rPr>
              <w:t>Clinical importance</w:t>
            </w:r>
          </w:p>
        </w:tc>
        <w:tc>
          <w:tcPr>
            <w:tcW w:w="4920" w:type="dxa"/>
            <w:tcBorders>
              <w:left w:val="nil"/>
              <w:bottom w:val="nil"/>
            </w:tcBorders>
            <w:tcMar>
              <w:top w:w="0" w:type="dxa"/>
              <w:left w:w="225" w:type="dxa"/>
              <w:bottom w:w="150" w:type="dxa"/>
              <w:right w:w="225" w:type="dxa"/>
            </w:tcMar>
            <w:hideMark/>
          </w:tcPr>
          <w:p>
            <w:pPr>
              <w:pStyle w:val="style0"/>
              <w:spacing w:lineRule="atLeast" w:line="285"/>
              <w:rPr>
                <w:rFonts w:ascii="Helvetica" w:eastAsia="Times New Roman" w:hAnsi="Helvetica"/>
                <w:color w:val="495354"/>
                <w:spacing w:val="-2"/>
                <w:sz w:val="40"/>
                <w:szCs w:val="40"/>
              </w:rPr>
            </w:pPr>
            <w:r>
              <w:rPr>
                <w:rFonts w:ascii="Helvetica" w:eastAsia="Times New Roman" w:hAnsi="Helvetica"/>
                <w:color w:val="495354"/>
                <w:spacing w:val="-2"/>
                <w:sz w:val="40"/>
                <w:szCs w:val="40"/>
              </w:rPr>
              <w:t>Femoral pulse, vascular access and catheterization, femoral hernias</w:t>
            </w:r>
          </w:p>
        </w:tc>
      </w:tr>
    </w:tbl>
    <w:p>
      <w:pPr>
        <w:pStyle w:val="style0"/>
        <w:rPr/>
      </w:pP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1910"/>
        <w:gridCol w:w="3618"/>
      </w:tblGrid>
      <w:tr>
        <w:trPr>
          <w:tblCellSpacing w:w="15" w:type="dxa"/>
        </w:trPr>
        <w:tc>
          <w:tcPr>
            <w:tcW w:w="0" w:type="auto"/>
            <w:gridSpan w:val="2"/>
            <w:tcBorders>
              <w:top w:val="nil"/>
              <w:left w:val="nil"/>
              <w:bottom w:val="nil"/>
              <w:right w:val="nil"/>
            </w:tcBorders>
            <w:tcMar>
              <w:top w:w="150" w:type="dxa"/>
              <w:left w:w="225" w:type="dxa"/>
              <w:bottom w:w="0" w:type="dxa"/>
              <w:right w:w="225" w:type="dxa"/>
            </w:tcMar>
            <w:vAlign w:val="center"/>
            <w:hideMark/>
          </w:tcPr>
          <w:p>
            <w:pPr>
              <w:pStyle w:val="style0"/>
              <w:pBdr>
                <w:bottom w:val="single" w:sz="6" w:space="8" w:color="d8d8d8"/>
              </w:pBdr>
              <w:spacing w:lineRule="atLeast" w:line="285"/>
              <w:rPr>
                <w:rFonts w:ascii="Helvetica" w:eastAsia="Times New Roman" w:hAnsi="Helvetica"/>
                <w:color w:val="0099ff"/>
                <w:sz w:val="40"/>
                <w:szCs w:val="40"/>
              </w:rPr>
            </w:pPr>
            <w:r>
              <w:rPr>
                <w:rFonts w:ascii="Helvetica" w:eastAsia="Times New Roman" w:hAnsi="Helvetica"/>
                <w:color w:val="0099ff"/>
                <w:sz w:val="40"/>
                <w:szCs w:val="40"/>
              </w:rPr>
              <w:t>Borders of the femoral triangle</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spacing w:lineRule="auto" w:line="240"/>
              <w:rPr>
                <w:rFonts w:ascii="Helvetica" w:eastAsia="Times New Roman" w:hAnsi="Helvetica"/>
                <w:sz w:val="40"/>
                <w:szCs w:val="40"/>
              </w:rPr>
            </w:pPr>
            <w:r>
              <w:rPr>
                <w:rFonts w:ascii="Helvetica" w:eastAsia="Times New Roman" w:hAnsi="Helvetica"/>
                <w:sz w:val="40"/>
                <w:szCs w:val="40"/>
              </w:rPr>
              <w:t>Lateral border</w:t>
            </w:r>
          </w:p>
        </w:tc>
        <w:tc>
          <w:tcPr>
            <w:tcW w:w="4920" w:type="dxa"/>
            <w:tcBorders>
              <w:left w:val="nil"/>
              <w:bottom w:val="single" w:sz="6" w:space="0" w:color="d8d8d8"/>
            </w:tcBorders>
            <w:tcMar>
              <w:top w:w="0" w:type="dxa"/>
              <w:left w:w="225" w:type="dxa"/>
              <w:bottom w:w="150" w:type="dxa"/>
              <w:right w:w="225" w:type="dxa"/>
            </w:tcMar>
            <w:hideMark/>
          </w:tcPr>
          <w:p>
            <w:pPr>
              <w:pStyle w:val="style0"/>
              <w:spacing w:lineRule="atLeast" w:line="285"/>
              <w:rPr>
                <w:rFonts w:ascii="Helvetica" w:eastAsia="Times New Roman" w:hAnsi="Helvetica"/>
                <w:sz w:val="40"/>
                <w:szCs w:val="40"/>
              </w:rPr>
            </w:pPr>
            <w:r>
              <w:rPr>
                <w:rFonts w:ascii="Helvetica" w:eastAsia="Times New Roman" w:hAnsi="Helvetica"/>
                <w:sz w:val="40"/>
                <w:szCs w:val="40"/>
                <w:u w:val="single"/>
              </w:rPr>
              <w:t>S</w:t>
            </w:r>
            <w:r>
              <w:rPr>
                <w:rFonts w:ascii="Helvetica" w:eastAsia="Times New Roman" w:hAnsi="Helvetica"/>
                <w:sz w:val="40"/>
                <w:szCs w:val="40"/>
              </w:rPr>
              <w:t>artorius</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spacing w:lineRule="auto" w:line="240"/>
              <w:rPr>
                <w:rFonts w:ascii="Helvetica" w:eastAsia="Times New Roman" w:hAnsi="Helvetica"/>
                <w:sz w:val="40"/>
                <w:szCs w:val="40"/>
              </w:rPr>
            </w:pPr>
            <w:r>
              <w:rPr>
                <w:rFonts w:ascii="Helvetica" w:eastAsia="Times New Roman" w:hAnsi="Helvetica"/>
                <w:sz w:val="40"/>
                <w:szCs w:val="40"/>
              </w:rPr>
              <w:t>Medial border</w:t>
            </w:r>
          </w:p>
        </w:tc>
        <w:tc>
          <w:tcPr>
            <w:tcW w:w="4920" w:type="dxa"/>
            <w:tcBorders>
              <w:left w:val="nil"/>
              <w:bottom w:val="single" w:sz="6" w:space="0" w:color="d8d8d8"/>
            </w:tcBorders>
            <w:tcMar>
              <w:top w:w="0" w:type="dxa"/>
              <w:left w:w="225" w:type="dxa"/>
              <w:bottom w:w="150" w:type="dxa"/>
              <w:right w:w="225" w:type="dxa"/>
            </w:tcMar>
            <w:hideMark/>
          </w:tcPr>
          <w:p>
            <w:pPr>
              <w:pStyle w:val="style0"/>
              <w:spacing w:lineRule="atLeast" w:line="285"/>
              <w:rPr>
                <w:rFonts w:ascii="Helvetica" w:eastAsia="Times New Roman" w:hAnsi="Helvetica"/>
                <w:sz w:val="40"/>
                <w:szCs w:val="40"/>
              </w:rPr>
            </w:pPr>
            <w:r>
              <w:rPr>
                <w:rFonts w:ascii="Helvetica" w:eastAsia="Times New Roman" w:hAnsi="Helvetica"/>
                <w:sz w:val="40"/>
                <w:szCs w:val="40"/>
                <w:u w:val="single"/>
              </w:rPr>
              <w:t>A</w:t>
            </w:r>
            <w:r>
              <w:rPr>
                <w:rFonts w:ascii="Helvetica" w:eastAsia="Times New Roman" w:hAnsi="Helvetica"/>
                <w:sz w:val="40"/>
                <w:szCs w:val="40"/>
              </w:rPr>
              <w:t xml:space="preserve">dductor </w:t>
            </w:r>
            <w:r>
              <w:rPr>
                <w:rFonts w:ascii="Helvetica" w:eastAsia="Times New Roman" w:hAnsi="Helvetica"/>
                <w:sz w:val="40"/>
                <w:szCs w:val="40"/>
              </w:rPr>
              <w:t>Longus</w:t>
            </w:r>
          </w:p>
        </w:tc>
      </w:tr>
      <w:tr>
        <w:tblPrEx/>
        <w:trPr>
          <w:tblCellSpacing w:w="15" w:type="dxa"/>
        </w:trPr>
        <w:tc>
          <w:tcPr>
            <w:tcW w:w="4920" w:type="dxa"/>
            <w:tcBorders>
              <w:left w:val="nil"/>
              <w:bottom w:val="nil"/>
            </w:tcBorders>
            <w:tcMar>
              <w:top w:w="150" w:type="dxa"/>
              <w:left w:w="225" w:type="dxa"/>
              <w:bottom w:w="0" w:type="dxa"/>
              <w:right w:w="225" w:type="dxa"/>
            </w:tcMar>
            <w:hideMark/>
          </w:tcPr>
          <w:p>
            <w:pPr>
              <w:pStyle w:val="style0"/>
              <w:spacing w:lineRule="auto" w:line="240"/>
              <w:rPr>
                <w:rFonts w:ascii="Helvetica" w:eastAsia="Times New Roman" w:hAnsi="Helvetica"/>
                <w:sz w:val="40"/>
                <w:szCs w:val="40"/>
              </w:rPr>
            </w:pPr>
            <w:r>
              <w:rPr>
                <w:rFonts w:ascii="Helvetica" w:eastAsia="Times New Roman" w:hAnsi="Helvetica"/>
                <w:sz w:val="40"/>
                <w:szCs w:val="40"/>
              </w:rPr>
              <w:t>Base or superior border</w:t>
            </w:r>
          </w:p>
        </w:tc>
        <w:tc>
          <w:tcPr>
            <w:tcW w:w="4920" w:type="dxa"/>
            <w:tcBorders>
              <w:left w:val="nil"/>
              <w:bottom w:val="nil"/>
            </w:tcBorders>
            <w:tcMar>
              <w:top w:w="0" w:type="dxa"/>
              <w:left w:w="225" w:type="dxa"/>
              <w:bottom w:w="150" w:type="dxa"/>
              <w:right w:w="225" w:type="dxa"/>
            </w:tcMar>
            <w:hideMark/>
          </w:tcPr>
          <w:p>
            <w:pPr>
              <w:pStyle w:val="style0"/>
              <w:spacing w:lineRule="atLeast" w:line="285"/>
              <w:rPr>
                <w:rFonts w:ascii="Helvetica" w:eastAsia="Times New Roman" w:hAnsi="Helvetica"/>
                <w:sz w:val="40"/>
                <w:szCs w:val="40"/>
              </w:rPr>
            </w:pPr>
            <w:r>
              <w:rPr>
                <w:rFonts w:ascii="Helvetica" w:eastAsia="Times New Roman" w:hAnsi="Helvetica"/>
                <w:sz w:val="40"/>
                <w:szCs w:val="40"/>
                <w:u w:val="single"/>
              </w:rPr>
              <w:t>I</w:t>
            </w:r>
            <w:r>
              <w:rPr>
                <w:rFonts w:ascii="Helvetica" w:eastAsia="Times New Roman" w:hAnsi="Helvetica"/>
                <w:sz w:val="40"/>
                <w:szCs w:val="40"/>
              </w:rPr>
              <w:t>nguinal </w:t>
            </w:r>
            <w:r>
              <w:rPr>
                <w:rFonts w:ascii="Helvetica" w:eastAsia="Times New Roman" w:hAnsi="Helvetica"/>
                <w:sz w:val="40"/>
                <w:szCs w:val="40"/>
                <w:u w:val="single"/>
              </w:rPr>
              <w:t>L</w:t>
            </w:r>
            <w:r>
              <w:rPr>
                <w:rFonts w:ascii="Helvetica" w:eastAsia="Times New Roman" w:hAnsi="Helvetica"/>
                <w:sz w:val="40"/>
                <w:szCs w:val="40"/>
              </w:rPr>
              <w:t>igament</w:t>
            </w:r>
          </w:p>
        </w:tc>
      </w:tr>
    </w:tbl>
    <w:p>
      <w:pPr>
        <w:pStyle w:val="style94"/>
        <w:shd w:val="clear" w:color="auto" w:fill="ffffff"/>
        <w:spacing w:before="0" w:beforeAutospacing="false" w:after="300" w:afterAutospacing="false" w:lineRule="atLeast" w:line="390"/>
        <w:rPr>
          <w:rFonts w:ascii="Helvetica" w:hAnsi="Helvetica"/>
          <w:color w:val="495354"/>
          <w:spacing w:val="-2"/>
          <w:sz w:val="40"/>
          <w:szCs w:val="40"/>
        </w:rPr>
      </w:pPr>
      <w:r>
        <w:rPr>
          <w:rFonts w:ascii="Helvetica" w:hAnsi="Helvetica"/>
          <w:color w:val="495354"/>
          <w:spacing w:val="-2"/>
          <w:sz w:val="40"/>
          <w:szCs w:val="40"/>
        </w:rPr>
        <w:t>The borders of the femoral triangle can be remembered using the word </w:t>
      </w:r>
      <w:r>
        <w:rPr>
          <w:rStyle w:val="style87"/>
          <w:rFonts w:ascii="Helvetica" w:hAnsi="Helvetica"/>
          <w:b w:val="false"/>
          <w:bCs w:val="false"/>
          <w:color w:val="495354"/>
          <w:spacing w:val="-2"/>
          <w:sz w:val="40"/>
          <w:szCs w:val="40"/>
        </w:rPr>
        <w:t>SAIL</w:t>
      </w:r>
      <w:r>
        <w:rPr>
          <w:rFonts w:ascii="Helvetica" w:hAnsi="Helvetica"/>
          <w:color w:val="495354"/>
          <w:spacing w:val="-2"/>
          <w:sz w:val="40"/>
          <w:szCs w:val="40"/>
        </w:rPr>
        <w:t xml:space="preserve">, as demonstrated in the table above. As well as these boundaries, the </w:t>
      </w:r>
      <w:r>
        <w:rPr>
          <w:rFonts w:ascii="Helvetica" w:hAnsi="Helvetica"/>
          <w:color w:val="495354"/>
          <w:spacing w:val="-2"/>
          <w:sz w:val="40"/>
          <w:szCs w:val="40"/>
        </w:rPr>
        <w:t>femoral triangle also has a floor and a roof. The floor is comprised of four muscles that can be easily remembered by using the mnemonic </w:t>
      </w:r>
      <w:r>
        <w:rPr>
          <w:rStyle w:val="style87"/>
          <w:rFonts w:ascii="Helvetica" w:hAnsi="Helvetica"/>
          <w:b w:val="false"/>
          <w:bCs w:val="false"/>
          <w:color w:val="495354"/>
          <w:spacing w:val="-2"/>
          <w:sz w:val="40"/>
          <w:szCs w:val="40"/>
        </w:rPr>
        <w:t>APPI</w:t>
      </w:r>
      <w:r>
        <w:rPr>
          <w:rFonts w:ascii="Helvetica" w:hAnsi="Helvetica"/>
          <w:color w:val="495354"/>
          <w:spacing w:val="-2"/>
          <w:sz w:val="40"/>
          <w:szCs w:val="40"/>
        </w:rPr>
        <w:t> (</w:t>
      </w:r>
      <w:r>
        <w:rPr/>
        <w:fldChar w:fldCharType="begin"/>
      </w:r>
      <w:r>
        <w:instrText xml:space="preserve"> HYPERLINK "https://www.kenhub.com/en/library/anatomy/adductor-longus-muscle" </w:instrText>
      </w:r>
      <w:r>
        <w:rPr/>
        <w:fldChar w:fldCharType="separate"/>
      </w:r>
      <w:r>
        <w:rPr>
          <w:rStyle w:val="style85"/>
          <w:rFonts w:ascii="Helvetica" w:hAnsi="Helvetica"/>
          <w:color w:val="495354"/>
          <w:spacing w:val="-2"/>
          <w:sz w:val="40"/>
          <w:szCs w:val="40"/>
        </w:rPr>
        <w:t xml:space="preserve">adductor </w:t>
      </w:r>
      <w:r>
        <w:rPr>
          <w:rStyle w:val="style85"/>
          <w:rFonts w:ascii="Helvetica" w:hAnsi="Helvetica"/>
          <w:color w:val="495354"/>
          <w:spacing w:val="-2"/>
          <w:sz w:val="40"/>
          <w:szCs w:val="40"/>
        </w:rPr>
        <w:t>longus</w:t>
      </w:r>
      <w:r>
        <w:rPr/>
        <w:fldChar w:fldCharType="end"/>
      </w:r>
      <w:r>
        <w:rPr>
          <w:rFonts w:ascii="Helvetica" w:hAnsi="Helvetica"/>
          <w:color w:val="495354"/>
          <w:spacing w:val="-2"/>
          <w:sz w:val="40"/>
          <w:szCs w:val="40"/>
        </w:rPr>
        <w:t>, </w:t>
      </w:r>
      <w:r>
        <w:rPr>
          <w:rFonts w:ascii="Helvetica" w:hAnsi="Helvetica"/>
          <w:color w:val="495354"/>
          <w:spacing w:val="-2"/>
          <w:sz w:val="40"/>
          <w:szCs w:val="40"/>
        </w:rPr>
        <w:fldChar w:fldCharType="begin"/>
      </w:r>
      <w:r>
        <w:rPr>
          <w:rFonts w:ascii="Helvetica" w:hAnsi="Helvetica"/>
          <w:color w:val="495354"/>
          <w:spacing w:val="-2"/>
          <w:sz w:val="40"/>
          <w:szCs w:val="40"/>
        </w:rPr>
        <w:instrText xml:space="preserve"> HYPERLINK "https://www.kenhub.com/en/library/anatomy/pectineus-muscle" </w:instrText>
      </w:r>
      <w:r>
        <w:rPr>
          <w:rFonts w:ascii="Helvetica" w:hAnsi="Helvetica"/>
          <w:color w:val="495354"/>
          <w:spacing w:val="-2"/>
          <w:sz w:val="40"/>
          <w:szCs w:val="40"/>
        </w:rPr>
        <w:fldChar w:fldCharType="separate"/>
      </w:r>
      <w:r>
        <w:rPr>
          <w:rStyle w:val="style85"/>
          <w:rFonts w:ascii="Helvetica" w:hAnsi="Helvetica"/>
          <w:color w:val="495354"/>
          <w:spacing w:val="-2"/>
          <w:sz w:val="40"/>
          <w:szCs w:val="40"/>
        </w:rPr>
        <w:t>pectineus</w:t>
      </w:r>
      <w:r>
        <w:rPr>
          <w:rFonts w:ascii="Helvetica" w:hAnsi="Helvetica"/>
          <w:color w:val="495354"/>
          <w:spacing w:val="-2"/>
          <w:sz w:val="40"/>
          <w:szCs w:val="40"/>
        </w:rPr>
        <w:fldChar w:fldCharType="end"/>
      </w:r>
      <w:r>
        <w:rPr>
          <w:rFonts w:ascii="Helvetica" w:hAnsi="Helvetica"/>
          <w:color w:val="495354"/>
          <w:spacing w:val="-2"/>
          <w:sz w:val="40"/>
          <w:szCs w:val="40"/>
        </w:rPr>
        <w:t>, </w:t>
      </w:r>
      <w:r>
        <w:rPr>
          <w:sz w:val="40"/>
          <w:szCs w:val="40"/>
        </w:rPr>
        <w:fldChar w:fldCharType="begin"/>
      </w:r>
      <w:r>
        <w:rPr>
          <w:sz w:val="40"/>
          <w:szCs w:val="40"/>
        </w:rPr>
        <w:instrText xml:space="preserve"> HYPERLINK "https</w:instrText>
      </w:r>
      <w:r>
        <w:rPr>
          <w:sz w:val="40"/>
          <w:szCs w:val="40"/>
        </w:rPr>
        <w:instrText xml:space="preserve">://www.kenhub.com/en/library/anatomy/psoas-major-muscle" </w:instrText>
      </w:r>
      <w:r>
        <w:rPr>
          <w:sz w:val="40"/>
          <w:szCs w:val="40"/>
        </w:rPr>
        <w:fldChar w:fldCharType="separate"/>
      </w:r>
      <w:r>
        <w:rPr>
          <w:rStyle w:val="style85"/>
          <w:rFonts w:ascii="Helvetica" w:hAnsi="Helvetica"/>
          <w:color w:val="495354"/>
          <w:spacing w:val="-2"/>
          <w:sz w:val="40"/>
          <w:szCs w:val="40"/>
        </w:rPr>
        <w:t>psoas</w:t>
      </w:r>
      <w:r>
        <w:rPr>
          <w:rStyle w:val="style85"/>
          <w:rFonts w:ascii="Helvetica" w:hAnsi="Helvetica"/>
          <w:color w:val="495354"/>
          <w:spacing w:val="-2"/>
          <w:sz w:val="40"/>
          <w:szCs w:val="40"/>
        </w:rPr>
        <w:t xml:space="preserve"> major</w:t>
      </w:r>
      <w:r>
        <w:rPr>
          <w:rStyle w:val="style85"/>
          <w:rFonts w:ascii="Helvetica" w:hAnsi="Helvetica"/>
          <w:color w:val="495354"/>
          <w:spacing w:val="-2"/>
          <w:sz w:val="40"/>
          <w:szCs w:val="40"/>
        </w:rPr>
        <w:fldChar w:fldCharType="end"/>
      </w:r>
      <w:r>
        <w:rPr>
          <w:rFonts w:ascii="Helvetica" w:hAnsi="Helvetica"/>
          <w:color w:val="495354"/>
          <w:spacing w:val="-2"/>
          <w:sz w:val="40"/>
          <w:szCs w:val="40"/>
        </w:rPr>
        <w:t xml:space="preserve"> and </w:t>
      </w:r>
      <w:r>
        <w:rPr>
          <w:rFonts w:ascii="Helvetica" w:hAnsi="Helvetica"/>
          <w:color w:val="495354"/>
          <w:spacing w:val="-2"/>
          <w:sz w:val="40"/>
          <w:szCs w:val="40"/>
        </w:rPr>
        <w:t>illiacus</w:t>
      </w:r>
      <w:r>
        <w:rPr>
          <w:rFonts w:ascii="Helvetica" w:hAnsi="Helvetica"/>
          <w:color w:val="495354"/>
          <w:spacing w:val="-2"/>
          <w:sz w:val="40"/>
          <w:szCs w:val="40"/>
        </w:rPr>
        <w:t xml:space="preserve"> muscles). The </w:t>
      </w:r>
      <w:r>
        <w:rPr>
          <w:rStyle w:val="style87"/>
          <w:rFonts w:ascii="Helvetica" w:hAnsi="Helvetica"/>
          <w:b w:val="false"/>
          <w:bCs w:val="false"/>
          <w:color w:val="495354"/>
          <w:spacing w:val="-2"/>
          <w:sz w:val="40"/>
          <w:szCs w:val="40"/>
        </w:rPr>
        <w:t>roof </w:t>
      </w:r>
      <w:r>
        <w:rPr>
          <w:rFonts w:ascii="Helvetica" w:hAnsi="Helvetica"/>
          <w:color w:val="495354"/>
          <w:spacing w:val="-2"/>
          <w:sz w:val="40"/>
          <w:szCs w:val="40"/>
        </w:rPr>
        <w:t>is formed by the </w:t>
      </w:r>
      <w:r>
        <w:rPr/>
        <w:fldChar w:fldCharType="begin"/>
      </w:r>
      <w:r>
        <w:instrText xml:space="preserve"> HYPERLINK "https://www.kenhub.com/en/library/anatomy/fascia-lata" </w:instrText>
      </w:r>
      <w:r>
        <w:rPr/>
        <w:fldChar w:fldCharType="separate"/>
      </w:r>
      <w:r>
        <w:rPr>
          <w:rStyle w:val="style85"/>
          <w:rFonts w:ascii="Helvetica" w:hAnsi="Helvetica"/>
          <w:color w:val="495354"/>
          <w:spacing w:val="-2"/>
          <w:sz w:val="40"/>
          <w:szCs w:val="40"/>
        </w:rPr>
        <w:t xml:space="preserve">fascia </w:t>
      </w:r>
      <w:r>
        <w:rPr>
          <w:rStyle w:val="style85"/>
          <w:rFonts w:ascii="Helvetica" w:hAnsi="Helvetica"/>
          <w:color w:val="495354"/>
          <w:spacing w:val="-2"/>
          <w:sz w:val="40"/>
          <w:szCs w:val="40"/>
        </w:rPr>
        <w:t>lata</w:t>
      </w:r>
      <w:r>
        <w:rPr/>
        <w:fldChar w:fldCharType="end"/>
      </w:r>
      <w:r>
        <w:rPr>
          <w:rFonts w:ascii="Helvetica" w:hAnsi="Helvetica"/>
          <w:color w:val="495354"/>
          <w:spacing w:val="-2"/>
          <w:sz w:val="40"/>
          <w:szCs w:val="40"/>
        </w:rPr>
        <w:t>, superficial fascia, and the </w:t>
      </w:r>
      <w:r>
        <w:rPr/>
        <w:fldChar w:fldCharType="begin"/>
      </w:r>
      <w:r>
        <w:instrText xml:space="preserve"> HYPERLINK "https://www.kenhub.com/en/library/anatomy/histology-of-the-skin" </w:instrText>
      </w:r>
      <w:r>
        <w:rPr/>
        <w:fldChar w:fldCharType="separate"/>
      </w:r>
      <w:r>
        <w:rPr>
          <w:rStyle w:val="style85"/>
          <w:rFonts w:ascii="Helvetica" w:hAnsi="Helvetica"/>
          <w:color w:val="495354"/>
          <w:spacing w:val="-2"/>
          <w:sz w:val="40"/>
          <w:szCs w:val="40"/>
        </w:rPr>
        <w:t>skin</w:t>
      </w:r>
      <w:r>
        <w:rPr/>
        <w:fldChar w:fldCharType="end"/>
      </w:r>
      <w:r>
        <w:rPr/>
        <w:fldChar w:fldCharType="begin"/>
      </w:r>
      <w:r>
        <w:instrText xml:space="preserve"> HYPERLINK "https://www.kenhub.com/en/library/anatomy/histology-of-the-skin" </w:instrText>
      </w:r>
      <w:r>
        <w:rPr/>
        <w:fldChar w:fldCharType="separate"/>
      </w:r>
      <w:r>
        <w:rPr>
          <w:rStyle w:val="style85"/>
          <w:rFonts w:ascii="Helvetica" w:hAnsi="Helvetica"/>
          <w:color w:val="495354"/>
          <w:spacing w:val="-2"/>
          <w:sz w:val="40"/>
          <w:szCs w:val="40"/>
        </w:rPr>
        <w:t>.</w:t>
      </w:r>
      <w:r>
        <w:rPr/>
        <w:fldChar w:fldCharType="end"/>
      </w:r>
      <w:r>
        <w:rPr>
          <w:rFonts w:ascii="Helvetica" w:hAnsi="Helvetica"/>
          <w:color w:val="495354"/>
          <w:spacing w:val="-2"/>
          <w:sz w:val="40"/>
          <w:szCs w:val="40"/>
        </w:rPr>
        <w:t> The apex of the triangle is pointed downwards towards the adductor canal.</w:t>
      </w:r>
    </w:p>
    <w:p>
      <w:pPr>
        <w:pStyle w:val="style0"/>
        <w:rPr/>
      </w:pPr>
      <w:r>
        <w:rPr/>
        <w:drawing>
          <wp:inline distT="0" distR="0" distL="0" distB="0">
            <wp:extent cx="5915366" cy="4678744"/>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8" cstate="print"/>
                    <a:srcRect l="0" t="0" r="0" b="0"/>
                    <a:stretch/>
                  </pic:blipFill>
                  <pic:spPr>
                    <a:xfrm rot="0">
                      <a:off x="0" y="0"/>
                      <a:ext cx="5915366" cy="4678744"/>
                    </a:xfrm>
                    <a:prstGeom prst="rect"/>
                  </pic:spPr>
                </pic:pic>
              </a:graphicData>
            </a:graphic>
          </wp:inline>
        </w:drawing>
      </w:r>
      <w:r>
        <w:rPr/>
        <w:drawing>
          <wp:inline distT="0" distR="0" distL="0" distB="0">
            <wp:extent cx="5390424" cy="3307703"/>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9" cstate="print"/>
                    <a:srcRect l="0" t="0" r="0" b="0"/>
                    <a:stretch/>
                  </pic:blipFill>
                  <pic:spPr>
                    <a:xfrm rot="0">
                      <a:off x="0" y="0"/>
                      <a:ext cx="5390424" cy="3307703"/>
                    </a:xfrm>
                    <a:prstGeom prst="rect"/>
                  </pic:spPr>
                </pic:pic>
              </a:graphicData>
            </a:graphic>
          </wp:inline>
        </w:drawing>
      </w:r>
    </w:p>
    <w:p>
      <w:pPr>
        <w:pStyle w:val="style0"/>
        <w:rPr>
          <w:sz w:val="40"/>
          <w:szCs w:val="40"/>
          <w:lang w:val="en-US"/>
        </w:rPr>
      </w:pPr>
    </w:p>
    <w:p>
      <w:pPr>
        <w:pStyle w:val="style0"/>
        <w:rPr>
          <w:sz w:val="40"/>
          <w:szCs w:val="40"/>
        </w:rPr>
      </w:pPr>
      <w:r>
        <w:rPr>
          <w:sz w:val="40"/>
          <w:szCs w:val="40"/>
          <w:lang w:val="en-US"/>
        </w:rPr>
        <w:t xml:space="preserve">                           The end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DengXian">
    <w:altName w:val="等线"/>
    <w:panose1 w:val="02010600030000010101"/>
    <w:charset w:val="86"/>
    <w:family w:val="auto"/>
    <w:pitch w:val="variable"/>
    <w:sig w:usb0="A00002BF" w:usb1="38CF7CFA" w:usb2="00000016" w:usb3="00000000" w:csb0="0004000F" w:csb1="00000000"/>
  </w:font>
  <w:font w:name="Calibri Light">
    <w:altName w:val="Calibri Light"/>
    <w:panose1 w:val="020f0302020000030204"/>
    <w:charset w:val="00"/>
    <w:family w:val="swiss"/>
    <w:pitch w:val="variable"/>
    <w:sig w:usb0="A00002EF" w:usb1="4000207B" w:usb2="00000000" w:usb3="00000000" w:csb0="0000019F" w:csb1="00000000"/>
  </w:font>
  <w:font w:name="DengXian Light">
    <w:altName w:val="等线 Light"/>
    <w:panose1 w:val="02010600030000010101"/>
    <w:charset w:val="86"/>
    <w:family w:val="auto"/>
    <w:pitch w:val="variable"/>
    <w:sig w:usb0="A00002BF" w:usb1="38CF7CFA" w:usb2="00000016" w:usb3="00000000" w:csb0="0004000F" w:csb1="00000000"/>
  </w:font>
  <w:font w:name="Roboto">
    <w:altName w:val="Arial"/>
    <w:panose1 w:val="020b0604020000020204"/>
    <w:charset w:val="00"/>
    <w:family w:val="auto"/>
    <w:pitch w:val="variable"/>
    <w:sig w:usb0="E00002FF" w:usb1="5000217F" w:usb2="0000002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Helvetica">
    <w:altName w:val="Helvetica"/>
    <w:panose1 w:val="00000000000000000000"/>
    <w:charset w:val="00"/>
    <w:family w:val="auto"/>
    <w:pitch w:val="variable"/>
    <w:sig w:usb0="E00002FF" w:usb1="5000785B" w:usb2="00000000" w:usb3="00000000" w:csb0="0000019F" w:csb1="00000000"/>
  </w:font>
  <w:font w:name="等线">
    <w:altName w:val="等线"/>
    <w:panose1 w:val="00000000000000000000"/>
    <w:charset w:val="00"/>
    <w:family w:val="auto"/>
    <w:pitch w:val="default"/>
    <w:sig w:usb0="E0002AFF" w:usb1="C0007841" w:usb2="00000009" w:usb3="00000000" w:csb0="000001FF" w:csb1="00000000"/>
  </w:font>
  <w:font w:name="等线 Light">
    <w:altName w:val="等线 Light"/>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8">
    <w:nsid w:val="00000008"/>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hybridMultilevel"/>
    <w:tmpl w:val="CEA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0"/>
  </w:num>
  <w:num w:numId="6">
    <w:abstractNumId w:val="8"/>
  </w:num>
  <w:num w:numId="7">
    <w:abstractNumId w:val="0"/>
  </w:num>
  <w:num w:numId="8">
    <w:abstractNumId w:val="6"/>
  </w:num>
  <w:num w:numId="9">
    <w:abstractNumId w:val="4"/>
  </w:num>
  <w:num w:numId="10">
    <w:abstractNumId w:val="2"/>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等线 Light" w:hAnsi="Calibri Light"/>
      <w:color w:val="2f5496"/>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等线 Light" w:hAnsi="Calibri Light"/>
      <w:color w:val="2f5496"/>
      <w:sz w:val="26"/>
      <w:szCs w:val="26"/>
    </w:rPr>
  </w:style>
  <w:style w:type="paragraph" w:styleId="style3">
    <w:name w:val="heading 3"/>
    <w:basedOn w:val="style0"/>
    <w:next w:val="style0"/>
    <w:link w:val="style4099"/>
    <w:qFormat/>
    <w:uiPriority w:val="9"/>
    <w:pPr>
      <w:keepNext/>
      <w:keepLines/>
      <w:spacing w:before="40" w:after="0"/>
      <w:outlineLvl w:val="2"/>
    </w:pPr>
    <w:rPr>
      <w:rFonts w:ascii="Calibri Light" w:cs="宋体" w:eastAsia="等线 Light"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154c92a-ed21-438d-a809-8cc29f3057e8"/>
    <w:basedOn w:val="style65"/>
    <w:next w:val="style4097"/>
    <w:link w:val="style1"/>
    <w:uiPriority w:val="9"/>
    <w:rPr>
      <w:rFonts w:ascii="Calibri Light" w:cs="宋体" w:eastAsia="等线 Light" w:hAnsi="Calibri Light"/>
      <w:color w:val="2f5496"/>
      <w:sz w:val="32"/>
      <w:szCs w:val="32"/>
    </w:rPr>
  </w:style>
  <w:style w:type="character" w:customStyle="1" w:styleId="style4098">
    <w:name w:val="Heading 2 Char_b7f610c5-0688-4f08-aac7-d9993a012094"/>
    <w:basedOn w:val="style65"/>
    <w:next w:val="style4098"/>
    <w:link w:val="style2"/>
    <w:uiPriority w:val="9"/>
    <w:rPr>
      <w:rFonts w:ascii="Calibri Light" w:cs="宋体" w:eastAsia="等线 Light"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character" w:customStyle="1" w:styleId="style4099">
    <w:name w:val="Heading 3 Char_b4bff135-eadc-4095-9589-77c2d81b8221"/>
    <w:basedOn w:val="style65"/>
    <w:next w:val="style4099"/>
    <w:link w:val="style3"/>
    <w:uiPriority w:val="9"/>
    <w:rPr>
      <w:rFonts w:ascii="Calibri Light" w:cs="宋体" w:eastAsia="等线 Light" w:hAnsi="Calibri Light"/>
      <w:color w:val="1f3763"/>
      <w:sz w:val="24"/>
      <w:szCs w:val="24"/>
    </w:rPr>
  </w:style>
  <w:style w:type="character" w:customStyle="1" w:styleId="style4100">
    <w:name w:val="mw-headline"/>
    <w:basedOn w:val="style65"/>
    <w:next w:val="style4100"/>
  </w:style>
  <w:style w:type="character" w:customStyle="1" w:styleId="style4101">
    <w:name w:val="mw-editsection"/>
    <w:basedOn w:val="style65"/>
    <w:next w:val="style4101"/>
  </w:style>
  <w:style w:type="paragraph" w:customStyle="1" w:styleId="style4102">
    <w:name w:val="trt0xe"/>
    <w:basedOn w:val="style0"/>
    <w:next w:val="style4102"/>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styles" Target="styles.xml"/><Relationship Id="rId8" Type="http://schemas.openxmlformats.org/officeDocument/2006/relationships/image" Target="media/image7.jpeg"/><Relationship Id="rId12" Type="http://schemas.openxmlformats.org/officeDocument/2006/relationships/settings" Target="settings.xml"/><Relationship Id="rId13" Type="http://schemas.openxmlformats.org/officeDocument/2006/relationships/theme" Target="theme/theme1.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image" Target="media/image8.jpeg"/><Relationship Id="rId6" Type="http://schemas.openxmlformats.org/officeDocument/2006/relationships/image" Target="media/image5.jpeg"/><Relationship Id="rId11"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3219</Words>
  <Pages>23</Pages>
  <Characters>16732</Characters>
  <Application>WPS Office</Application>
  <DocSecurity>0</DocSecurity>
  <Paragraphs>195</Paragraphs>
  <ScaleCrop>false</ScaleCrop>
  <LinksUpToDate>false</LinksUpToDate>
  <CharactersWithSpaces>19993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2020-06-23T08:03:00Z</dcterms:created>
  <dc:creator>923409326255</dc:creator>
  <lastModifiedBy>A37fw</lastModifiedBy>
  <dcterms:modified xsi:type="dcterms:W3CDTF">2020-06-23T09:08:56Z</dcterms:modified>
  <revision>2</revision>
</coreProperties>
</file>

<file path=docProps/custom.xml><?xml version="1.0" encoding="utf-8"?>
<Properties xmlns="http://schemas.openxmlformats.org/officeDocument/2006/custom-properties" xmlns:vt="http://schemas.openxmlformats.org/officeDocument/2006/docPropsVTypes"/>
</file>