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82A235" w14:textId="143D3E4E" w:rsidR="004B3032" w:rsidRDefault="00706A46" w:rsidP="006E7D78">
      <w:pPr>
        <w:pStyle w:val="NormalWeb"/>
        <w:shd w:val="clear" w:color="auto" w:fill="FFFFFF"/>
        <w:spacing w:before="0" w:beforeAutospacing="0" w:after="0" w:afterAutospacing="0"/>
        <w:rPr>
          <w:rFonts w:ascii="Segoe UI" w:hAnsi="Segoe UI" w:cs="Segoe UI"/>
          <w:color w:val="252424"/>
          <w:sz w:val="21"/>
          <w:szCs w:val="21"/>
        </w:rPr>
      </w:pPr>
      <w:r>
        <w:rPr>
          <w:rFonts w:ascii="Segoe UI" w:hAnsi="Segoe UI" w:cs="Segoe UI"/>
          <w:noProof/>
          <w:color w:val="252424"/>
          <w:sz w:val="21"/>
          <w:szCs w:val="21"/>
        </w:rPr>
        <w:drawing>
          <wp:anchor distT="0" distB="0" distL="114300" distR="114300" simplePos="0" relativeHeight="251658240" behindDoc="1" locked="0" layoutInCell="1" allowOverlap="1" wp14:anchorId="47A0F636" wp14:editId="45F3D84B">
            <wp:simplePos x="0" y="0"/>
            <wp:positionH relativeFrom="margin">
              <wp:posOffset>1714500</wp:posOffset>
            </wp:positionH>
            <wp:positionV relativeFrom="paragraph">
              <wp:posOffset>0</wp:posOffset>
            </wp:positionV>
            <wp:extent cx="2333625" cy="2143125"/>
            <wp:effectExtent l="0" t="0" r="9525" b="9525"/>
            <wp:wrapTight wrapText="bothSides">
              <wp:wrapPolygon edited="0">
                <wp:start x="0" y="0"/>
                <wp:lineTo x="0" y="21504"/>
                <wp:lineTo x="21512" y="21504"/>
                <wp:lineTo x="2151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ng"/>
                    <pic:cNvPicPr/>
                  </pic:nvPicPr>
                  <pic:blipFill>
                    <a:blip r:embed="rId5">
                      <a:extLst>
                        <a:ext uri="{28A0092B-C50C-407E-A947-70E740481C1C}">
                          <a14:useLocalDpi xmlns:a14="http://schemas.microsoft.com/office/drawing/2010/main" val="0"/>
                        </a:ext>
                      </a:extLst>
                    </a:blip>
                    <a:stretch>
                      <a:fillRect/>
                    </a:stretch>
                  </pic:blipFill>
                  <pic:spPr>
                    <a:xfrm>
                      <a:off x="0" y="0"/>
                      <a:ext cx="2333625" cy="2143125"/>
                    </a:xfrm>
                    <a:prstGeom prst="rect">
                      <a:avLst/>
                    </a:prstGeom>
                  </pic:spPr>
                </pic:pic>
              </a:graphicData>
            </a:graphic>
            <wp14:sizeRelH relativeFrom="margin">
              <wp14:pctWidth>0</wp14:pctWidth>
            </wp14:sizeRelH>
          </wp:anchor>
        </w:drawing>
      </w:r>
      <w:r>
        <w:rPr>
          <w:rFonts w:ascii="Segoe UI" w:hAnsi="Segoe UI" w:cs="Segoe UI"/>
          <w:noProof/>
          <w:color w:val="252424"/>
          <w:sz w:val="21"/>
          <w:szCs w:val="21"/>
        </w:rPr>
        <w:t xml:space="preserve"> </w:t>
      </w:r>
    </w:p>
    <w:p w14:paraId="0395B01D" w14:textId="77777777" w:rsidR="004B3032" w:rsidRPr="004B3032" w:rsidRDefault="004B3032" w:rsidP="004B3032"/>
    <w:p w14:paraId="2091E862" w14:textId="77777777" w:rsidR="004B3032" w:rsidRPr="004B3032" w:rsidRDefault="004B3032" w:rsidP="004B3032"/>
    <w:p w14:paraId="188CB2A6" w14:textId="77777777" w:rsidR="004B3032" w:rsidRDefault="004B3032" w:rsidP="006E7D78">
      <w:pPr>
        <w:pStyle w:val="NormalWeb"/>
        <w:shd w:val="clear" w:color="auto" w:fill="FFFFFF"/>
        <w:spacing w:before="0" w:beforeAutospacing="0" w:after="0" w:afterAutospacing="0"/>
        <w:rPr>
          <w:rFonts w:ascii="Segoe UI" w:hAnsi="Segoe UI" w:cs="Segoe UI"/>
          <w:color w:val="252424"/>
          <w:sz w:val="21"/>
          <w:szCs w:val="21"/>
        </w:rPr>
      </w:pPr>
    </w:p>
    <w:p w14:paraId="68AE42E0" w14:textId="77777777" w:rsidR="004B3032" w:rsidRDefault="004B3032" w:rsidP="006E7D78">
      <w:pPr>
        <w:pStyle w:val="NormalWeb"/>
        <w:shd w:val="clear" w:color="auto" w:fill="FFFFFF"/>
        <w:spacing w:before="0" w:beforeAutospacing="0" w:after="0" w:afterAutospacing="0"/>
        <w:rPr>
          <w:rFonts w:ascii="Segoe UI" w:hAnsi="Segoe UI" w:cs="Segoe UI"/>
          <w:color w:val="252424"/>
          <w:sz w:val="21"/>
          <w:szCs w:val="21"/>
        </w:rPr>
      </w:pPr>
    </w:p>
    <w:p w14:paraId="00486A8A" w14:textId="77777777" w:rsidR="004B3032" w:rsidRDefault="004B3032" w:rsidP="006E7D78">
      <w:pPr>
        <w:pStyle w:val="NormalWeb"/>
        <w:shd w:val="clear" w:color="auto" w:fill="FFFFFF"/>
        <w:spacing w:before="0" w:beforeAutospacing="0" w:after="0" w:afterAutospacing="0"/>
        <w:rPr>
          <w:rFonts w:ascii="Segoe UI" w:hAnsi="Segoe UI" w:cs="Segoe UI"/>
          <w:color w:val="252424"/>
          <w:sz w:val="21"/>
          <w:szCs w:val="21"/>
        </w:rPr>
      </w:pPr>
    </w:p>
    <w:p w14:paraId="752BD778" w14:textId="77777777" w:rsidR="006E7D78" w:rsidRDefault="004B3032" w:rsidP="006E7D78">
      <w:pPr>
        <w:pStyle w:val="NormalWeb"/>
        <w:shd w:val="clear" w:color="auto" w:fill="FFFFFF"/>
        <w:spacing w:before="0" w:beforeAutospacing="0" w:after="0" w:afterAutospacing="0"/>
        <w:rPr>
          <w:rFonts w:ascii="Segoe UI" w:hAnsi="Segoe UI" w:cs="Segoe UI"/>
          <w:color w:val="252424"/>
          <w:sz w:val="21"/>
          <w:szCs w:val="21"/>
        </w:rPr>
      </w:pPr>
      <w:r>
        <w:rPr>
          <w:rFonts w:ascii="Segoe UI" w:hAnsi="Segoe UI" w:cs="Segoe UI"/>
          <w:color w:val="252424"/>
          <w:sz w:val="21"/>
          <w:szCs w:val="21"/>
        </w:rPr>
        <w:t xml:space="preserve">    </w:t>
      </w:r>
    </w:p>
    <w:p w14:paraId="2DF5FE4C" w14:textId="77777777" w:rsidR="006E7D78" w:rsidRDefault="006E7D78" w:rsidP="006E7D78">
      <w:pPr>
        <w:pStyle w:val="NormalWeb"/>
        <w:shd w:val="clear" w:color="auto" w:fill="FFFFFF"/>
        <w:spacing w:before="0" w:beforeAutospacing="0" w:after="0" w:afterAutospacing="0"/>
        <w:rPr>
          <w:rFonts w:ascii="Segoe UI" w:hAnsi="Segoe UI" w:cs="Segoe UI"/>
          <w:color w:val="252424"/>
          <w:sz w:val="21"/>
          <w:szCs w:val="21"/>
        </w:rPr>
      </w:pPr>
    </w:p>
    <w:p w14:paraId="51297A75" w14:textId="77777777" w:rsidR="006E7D78" w:rsidRDefault="006E7D78" w:rsidP="006E7D78">
      <w:pPr>
        <w:pStyle w:val="NormalWeb"/>
        <w:shd w:val="clear" w:color="auto" w:fill="FFFFFF"/>
        <w:spacing w:before="0" w:beforeAutospacing="0" w:after="0" w:afterAutospacing="0"/>
        <w:rPr>
          <w:rFonts w:ascii="Segoe UI" w:hAnsi="Segoe UI" w:cs="Segoe UI"/>
          <w:color w:val="252424"/>
          <w:sz w:val="21"/>
          <w:szCs w:val="21"/>
        </w:rPr>
      </w:pPr>
    </w:p>
    <w:p w14:paraId="3F4BB3F8" w14:textId="77777777" w:rsidR="006E7D78" w:rsidRDefault="006E7D78" w:rsidP="006E7D78">
      <w:pPr>
        <w:pStyle w:val="NormalWeb"/>
        <w:shd w:val="clear" w:color="auto" w:fill="FFFFFF"/>
        <w:spacing w:before="0" w:beforeAutospacing="0" w:after="0" w:afterAutospacing="0"/>
        <w:rPr>
          <w:rFonts w:ascii="Segoe UI" w:hAnsi="Segoe UI" w:cs="Segoe UI"/>
          <w:color w:val="252424"/>
          <w:sz w:val="21"/>
          <w:szCs w:val="21"/>
        </w:rPr>
      </w:pPr>
    </w:p>
    <w:p w14:paraId="56440649" w14:textId="77777777" w:rsidR="006E7D78" w:rsidRDefault="006E7D78" w:rsidP="006E7D78">
      <w:pPr>
        <w:pStyle w:val="NormalWeb"/>
        <w:shd w:val="clear" w:color="auto" w:fill="FFFFFF"/>
        <w:spacing w:before="0" w:beforeAutospacing="0" w:after="0" w:afterAutospacing="0"/>
        <w:rPr>
          <w:rFonts w:ascii="Segoe UI" w:hAnsi="Segoe UI" w:cs="Segoe UI"/>
          <w:color w:val="252424"/>
          <w:sz w:val="21"/>
          <w:szCs w:val="21"/>
        </w:rPr>
      </w:pPr>
    </w:p>
    <w:p w14:paraId="0AB20C85" w14:textId="77777777" w:rsidR="004B3032" w:rsidRDefault="004B3032" w:rsidP="006E7D78">
      <w:pPr>
        <w:pStyle w:val="NormalWeb"/>
        <w:shd w:val="clear" w:color="auto" w:fill="FFFFFF"/>
        <w:spacing w:before="0" w:beforeAutospacing="0" w:after="0" w:afterAutospacing="0"/>
        <w:rPr>
          <w:rFonts w:ascii="Segoe UI" w:hAnsi="Segoe UI" w:cs="Segoe UI"/>
          <w:color w:val="252424"/>
          <w:sz w:val="21"/>
          <w:szCs w:val="21"/>
        </w:rPr>
      </w:pPr>
    </w:p>
    <w:p w14:paraId="6B96F04D" w14:textId="77777777" w:rsidR="004B3032" w:rsidRDefault="004B3032" w:rsidP="006E7D78">
      <w:pPr>
        <w:pStyle w:val="NormalWeb"/>
        <w:shd w:val="clear" w:color="auto" w:fill="FFFFFF"/>
        <w:spacing w:before="0" w:beforeAutospacing="0" w:after="0" w:afterAutospacing="0"/>
        <w:rPr>
          <w:rFonts w:ascii="Segoe UI" w:hAnsi="Segoe UI" w:cs="Segoe UI"/>
          <w:color w:val="252424"/>
          <w:sz w:val="21"/>
          <w:szCs w:val="21"/>
        </w:rPr>
      </w:pPr>
    </w:p>
    <w:p w14:paraId="188DBDB3" w14:textId="77777777" w:rsidR="004B3032" w:rsidRDefault="004B3032" w:rsidP="006E7D78">
      <w:pPr>
        <w:pStyle w:val="NormalWeb"/>
        <w:shd w:val="clear" w:color="auto" w:fill="FFFFFF"/>
        <w:spacing w:before="0" w:beforeAutospacing="0" w:after="0" w:afterAutospacing="0"/>
        <w:rPr>
          <w:rFonts w:ascii="Segoe UI" w:hAnsi="Segoe UI" w:cs="Segoe UI"/>
          <w:color w:val="252424"/>
          <w:sz w:val="21"/>
          <w:szCs w:val="21"/>
        </w:rPr>
      </w:pPr>
    </w:p>
    <w:p w14:paraId="10B33C18" w14:textId="77777777" w:rsidR="004B3032" w:rsidRDefault="004B3032" w:rsidP="006E7D78">
      <w:pPr>
        <w:pStyle w:val="NormalWeb"/>
        <w:shd w:val="clear" w:color="auto" w:fill="FFFFFF"/>
        <w:spacing w:before="0" w:beforeAutospacing="0" w:after="0" w:afterAutospacing="0"/>
        <w:rPr>
          <w:rFonts w:ascii="Segoe UI" w:hAnsi="Segoe UI" w:cs="Segoe UI"/>
          <w:color w:val="252424"/>
          <w:sz w:val="21"/>
          <w:szCs w:val="21"/>
        </w:rPr>
      </w:pPr>
    </w:p>
    <w:p w14:paraId="471523CF" w14:textId="77777777" w:rsidR="004B3032" w:rsidRDefault="004B3032" w:rsidP="006E7D78">
      <w:pPr>
        <w:pStyle w:val="NormalWeb"/>
        <w:shd w:val="clear" w:color="auto" w:fill="FFFFFF"/>
        <w:spacing w:before="0" w:beforeAutospacing="0" w:after="0" w:afterAutospacing="0"/>
        <w:rPr>
          <w:rFonts w:ascii="Segoe UI" w:hAnsi="Segoe UI" w:cs="Segoe UI"/>
          <w:color w:val="252424"/>
          <w:sz w:val="21"/>
          <w:szCs w:val="21"/>
        </w:rPr>
      </w:pPr>
    </w:p>
    <w:p w14:paraId="110B93CB" w14:textId="029F56C1" w:rsidR="006E7D78" w:rsidRPr="00081B9D" w:rsidRDefault="004B3032" w:rsidP="006E7D78">
      <w:pPr>
        <w:pStyle w:val="NormalWeb"/>
        <w:shd w:val="clear" w:color="auto" w:fill="FFFFFF"/>
        <w:spacing w:before="0" w:beforeAutospacing="0" w:after="0" w:afterAutospacing="0"/>
        <w:rPr>
          <w:rFonts w:asciiTheme="majorBidi" w:hAnsiTheme="majorBidi" w:cstheme="majorBidi"/>
          <w:b/>
          <w:bCs/>
          <w:color w:val="252424"/>
          <w:sz w:val="36"/>
          <w:szCs w:val="36"/>
        </w:rPr>
      </w:pPr>
      <w:r w:rsidRPr="00081B9D">
        <w:rPr>
          <w:rFonts w:asciiTheme="majorBidi" w:hAnsiTheme="majorBidi" w:cstheme="majorBidi"/>
          <w:b/>
          <w:bCs/>
          <w:color w:val="252424"/>
          <w:sz w:val="36"/>
          <w:szCs w:val="36"/>
        </w:rPr>
        <w:t xml:space="preserve">                                Assignment #</w:t>
      </w:r>
      <w:r w:rsidR="00706A46">
        <w:rPr>
          <w:rFonts w:asciiTheme="majorBidi" w:hAnsiTheme="majorBidi" w:cstheme="majorBidi"/>
          <w:b/>
          <w:bCs/>
          <w:color w:val="252424"/>
          <w:sz w:val="36"/>
          <w:szCs w:val="36"/>
        </w:rPr>
        <w:t xml:space="preserve"> 0</w:t>
      </w:r>
      <w:r w:rsidR="00442CBE">
        <w:rPr>
          <w:rFonts w:asciiTheme="majorBidi" w:hAnsiTheme="majorBidi" w:cstheme="majorBidi"/>
          <w:b/>
          <w:bCs/>
          <w:color w:val="252424"/>
          <w:sz w:val="36"/>
          <w:szCs w:val="36"/>
        </w:rPr>
        <w:t>3</w:t>
      </w:r>
    </w:p>
    <w:tbl>
      <w:tblPr>
        <w:tblStyle w:val="TableGrid"/>
        <w:tblW w:w="9715" w:type="dxa"/>
        <w:tblLook w:val="04A0" w:firstRow="1" w:lastRow="0" w:firstColumn="1" w:lastColumn="0" w:noHBand="0" w:noVBand="1"/>
      </w:tblPr>
      <w:tblGrid>
        <w:gridCol w:w="2695"/>
        <w:gridCol w:w="7020"/>
      </w:tblGrid>
      <w:tr w:rsidR="004B3032" w:rsidRPr="00081B9D" w14:paraId="77EB93B6" w14:textId="77777777" w:rsidTr="004B3032">
        <w:tc>
          <w:tcPr>
            <w:tcW w:w="2695" w:type="dxa"/>
          </w:tcPr>
          <w:p w14:paraId="04319330" w14:textId="77777777" w:rsidR="004B3032" w:rsidRPr="00081B9D" w:rsidRDefault="004B3032" w:rsidP="00F42AF4">
            <w:pPr>
              <w:pStyle w:val="NormalWeb"/>
              <w:shd w:val="clear" w:color="auto" w:fill="FFFFFF"/>
              <w:spacing w:before="0" w:beforeAutospacing="0" w:after="0" w:afterAutospacing="0"/>
              <w:rPr>
                <w:rFonts w:asciiTheme="majorBidi" w:hAnsiTheme="majorBidi" w:cstheme="majorBidi"/>
                <w:b/>
                <w:bCs/>
                <w:color w:val="252424"/>
                <w:sz w:val="36"/>
                <w:szCs w:val="36"/>
              </w:rPr>
            </w:pPr>
            <w:r w:rsidRPr="00081B9D">
              <w:rPr>
                <w:rFonts w:asciiTheme="majorBidi" w:hAnsiTheme="majorBidi" w:cstheme="majorBidi"/>
                <w:b/>
                <w:bCs/>
                <w:color w:val="252424"/>
                <w:sz w:val="36"/>
                <w:szCs w:val="36"/>
              </w:rPr>
              <w:t>Subject:</w:t>
            </w:r>
          </w:p>
        </w:tc>
        <w:tc>
          <w:tcPr>
            <w:tcW w:w="7020" w:type="dxa"/>
          </w:tcPr>
          <w:p w14:paraId="7CE85401" w14:textId="59500AB6" w:rsidR="004B3032" w:rsidRPr="00081B9D" w:rsidRDefault="004B3032" w:rsidP="004B3032">
            <w:pPr>
              <w:pStyle w:val="NormalWeb"/>
              <w:shd w:val="clear" w:color="auto" w:fill="FFFFFF"/>
              <w:spacing w:before="0" w:after="0"/>
              <w:rPr>
                <w:rFonts w:asciiTheme="majorBidi" w:hAnsiTheme="majorBidi" w:cstheme="majorBidi"/>
                <w:b/>
                <w:bCs/>
                <w:color w:val="252424"/>
                <w:sz w:val="36"/>
                <w:szCs w:val="36"/>
              </w:rPr>
            </w:pPr>
            <w:r w:rsidRPr="00081B9D">
              <w:rPr>
                <w:rFonts w:asciiTheme="majorBidi" w:hAnsiTheme="majorBidi" w:cstheme="majorBidi"/>
                <w:b/>
                <w:bCs/>
                <w:color w:val="252424"/>
                <w:sz w:val="36"/>
                <w:szCs w:val="36"/>
              </w:rPr>
              <w:t xml:space="preserve"> </w:t>
            </w:r>
            <w:r w:rsidR="00442CBE">
              <w:rPr>
                <w:rFonts w:asciiTheme="majorBidi" w:hAnsiTheme="majorBidi" w:cstheme="majorBidi"/>
                <w:b/>
                <w:bCs/>
                <w:color w:val="252424"/>
                <w:sz w:val="36"/>
                <w:szCs w:val="36"/>
              </w:rPr>
              <w:t>Business English</w:t>
            </w:r>
          </w:p>
        </w:tc>
      </w:tr>
      <w:tr w:rsidR="004B3032" w:rsidRPr="00081B9D" w14:paraId="1B2FFE3E" w14:textId="77777777" w:rsidTr="004B3032">
        <w:tc>
          <w:tcPr>
            <w:tcW w:w="2695" w:type="dxa"/>
          </w:tcPr>
          <w:p w14:paraId="238E95F2" w14:textId="77777777" w:rsidR="004B3032" w:rsidRPr="00081B9D" w:rsidRDefault="004B3032" w:rsidP="00F42AF4">
            <w:pPr>
              <w:pStyle w:val="NormalWeb"/>
              <w:shd w:val="clear" w:color="auto" w:fill="FFFFFF"/>
              <w:spacing w:before="0" w:beforeAutospacing="0" w:after="0" w:afterAutospacing="0"/>
              <w:rPr>
                <w:rFonts w:asciiTheme="majorBidi" w:hAnsiTheme="majorBidi" w:cstheme="majorBidi"/>
                <w:b/>
                <w:bCs/>
                <w:color w:val="252424"/>
                <w:sz w:val="36"/>
                <w:szCs w:val="36"/>
              </w:rPr>
            </w:pPr>
            <w:r w:rsidRPr="00081B9D">
              <w:rPr>
                <w:rFonts w:asciiTheme="majorBidi" w:hAnsiTheme="majorBidi" w:cstheme="majorBidi"/>
                <w:b/>
                <w:bCs/>
                <w:color w:val="252424"/>
                <w:sz w:val="36"/>
                <w:szCs w:val="36"/>
              </w:rPr>
              <w:t>Submitted to:</w:t>
            </w:r>
          </w:p>
        </w:tc>
        <w:tc>
          <w:tcPr>
            <w:tcW w:w="7020" w:type="dxa"/>
          </w:tcPr>
          <w:p w14:paraId="301B1CE3" w14:textId="746394FB" w:rsidR="004B3032" w:rsidRPr="00081B9D" w:rsidRDefault="004B3032" w:rsidP="004B3032">
            <w:pPr>
              <w:pStyle w:val="NormalWeb"/>
              <w:shd w:val="clear" w:color="auto" w:fill="FFFFFF"/>
              <w:spacing w:before="0" w:after="0"/>
              <w:rPr>
                <w:rFonts w:asciiTheme="majorBidi" w:hAnsiTheme="majorBidi" w:cstheme="majorBidi"/>
                <w:b/>
                <w:bCs/>
                <w:color w:val="252424"/>
                <w:sz w:val="36"/>
                <w:szCs w:val="36"/>
              </w:rPr>
            </w:pPr>
            <w:r w:rsidRPr="00081B9D">
              <w:rPr>
                <w:rFonts w:asciiTheme="majorBidi" w:hAnsiTheme="majorBidi" w:cstheme="majorBidi"/>
                <w:b/>
                <w:bCs/>
                <w:color w:val="252424"/>
                <w:sz w:val="36"/>
                <w:szCs w:val="36"/>
              </w:rPr>
              <w:t xml:space="preserve"> </w:t>
            </w:r>
            <w:r w:rsidR="00706A46">
              <w:rPr>
                <w:rFonts w:asciiTheme="majorBidi" w:hAnsiTheme="majorBidi" w:cstheme="majorBidi"/>
                <w:b/>
                <w:bCs/>
                <w:color w:val="252424"/>
                <w:sz w:val="36"/>
                <w:szCs w:val="36"/>
              </w:rPr>
              <w:t xml:space="preserve">Madam </w:t>
            </w:r>
            <w:proofErr w:type="spellStart"/>
            <w:r w:rsidR="00442CBE">
              <w:rPr>
                <w:rFonts w:asciiTheme="majorBidi" w:hAnsiTheme="majorBidi" w:cstheme="majorBidi"/>
                <w:b/>
                <w:bCs/>
                <w:color w:val="252424"/>
                <w:sz w:val="36"/>
                <w:szCs w:val="36"/>
              </w:rPr>
              <w:t>Rizwana</w:t>
            </w:r>
            <w:proofErr w:type="spellEnd"/>
            <w:r w:rsidR="00442CBE">
              <w:rPr>
                <w:rFonts w:asciiTheme="majorBidi" w:hAnsiTheme="majorBidi" w:cstheme="majorBidi"/>
                <w:b/>
                <w:bCs/>
                <w:color w:val="252424"/>
                <w:sz w:val="36"/>
                <w:szCs w:val="36"/>
              </w:rPr>
              <w:t xml:space="preserve"> Iqbal</w:t>
            </w:r>
          </w:p>
        </w:tc>
      </w:tr>
      <w:tr w:rsidR="004B3032" w:rsidRPr="00081B9D" w14:paraId="7975EE7A" w14:textId="77777777" w:rsidTr="004B3032">
        <w:tc>
          <w:tcPr>
            <w:tcW w:w="2695" w:type="dxa"/>
          </w:tcPr>
          <w:p w14:paraId="1B3958D5" w14:textId="77777777" w:rsidR="004B3032" w:rsidRPr="00081B9D" w:rsidRDefault="004B3032" w:rsidP="00F42AF4">
            <w:pPr>
              <w:pStyle w:val="NormalWeb"/>
              <w:shd w:val="clear" w:color="auto" w:fill="FFFFFF"/>
              <w:spacing w:before="0" w:beforeAutospacing="0" w:after="0" w:afterAutospacing="0"/>
              <w:rPr>
                <w:rFonts w:asciiTheme="majorBidi" w:hAnsiTheme="majorBidi" w:cstheme="majorBidi"/>
                <w:b/>
                <w:bCs/>
                <w:color w:val="252424"/>
                <w:sz w:val="36"/>
                <w:szCs w:val="36"/>
              </w:rPr>
            </w:pPr>
            <w:r w:rsidRPr="00081B9D">
              <w:rPr>
                <w:rFonts w:asciiTheme="majorBidi" w:hAnsiTheme="majorBidi" w:cstheme="majorBidi"/>
                <w:b/>
                <w:bCs/>
                <w:color w:val="252424"/>
                <w:sz w:val="36"/>
                <w:szCs w:val="36"/>
              </w:rPr>
              <w:t xml:space="preserve">Submitted By:     </w:t>
            </w:r>
          </w:p>
        </w:tc>
        <w:tc>
          <w:tcPr>
            <w:tcW w:w="7020" w:type="dxa"/>
          </w:tcPr>
          <w:p w14:paraId="0211A1B9" w14:textId="45C108F1" w:rsidR="004B3032" w:rsidRPr="00081B9D" w:rsidRDefault="004B3032" w:rsidP="00F42AF4">
            <w:pPr>
              <w:pStyle w:val="NormalWeb"/>
              <w:shd w:val="clear" w:color="auto" w:fill="FFFFFF"/>
              <w:spacing w:before="0" w:beforeAutospacing="0" w:after="0" w:afterAutospacing="0"/>
              <w:rPr>
                <w:rFonts w:asciiTheme="majorBidi" w:hAnsiTheme="majorBidi" w:cstheme="majorBidi"/>
                <w:b/>
                <w:bCs/>
                <w:color w:val="252424"/>
                <w:sz w:val="36"/>
                <w:szCs w:val="36"/>
              </w:rPr>
            </w:pPr>
            <w:r w:rsidRPr="00081B9D">
              <w:rPr>
                <w:rFonts w:asciiTheme="majorBidi" w:hAnsiTheme="majorBidi" w:cstheme="majorBidi"/>
                <w:b/>
                <w:bCs/>
                <w:color w:val="252424"/>
                <w:sz w:val="36"/>
                <w:szCs w:val="36"/>
              </w:rPr>
              <w:t xml:space="preserve"> </w:t>
            </w:r>
            <w:r w:rsidR="00706A46">
              <w:rPr>
                <w:rFonts w:asciiTheme="majorBidi" w:hAnsiTheme="majorBidi" w:cstheme="majorBidi"/>
                <w:b/>
                <w:bCs/>
                <w:color w:val="252424"/>
                <w:sz w:val="36"/>
                <w:szCs w:val="36"/>
              </w:rPr>
              <w:t>Taneem Hidayat</w:t>
            </w:r>
          </w:p>
        </w:tc>
      </w:tr>
      <w:tr w:rsidR="004B3032" w:rsidRPr="00081B9D" w14:paraId="79D1E929" w14:textId="77777777" w:rsidTr="004B3032">
        <w:tc>
          <w:tcPr>
            <w:tcW w:w="2695" w:type="dxa"/>
          </w:tcPr>
          <w:p w14:paraId="3C4AA7F9" w14:textId="77777777" w:rsidR="004B3032" w:rsidRPr="00081B9D" w:rsidRDefault="004B3032" w:rsidP="00F42AF4">
            <w:pPr>
              <w:pStyle w:val="NormalWeb"/>
              <w:shd w:val="clear" w:color="auto" w:fill="FFFFFF"/>
              <w:spacing w:before="0" w:beforeAutospacing="0" w:after="0" w:afterAutospacing="0"/>
              <w:rPr>
                <w:rFonts w:asciiTheme="majorBidi" w:hAnsiTheme="majorBidi" w:cstheme="majorBidi"/>
                <w:b/>
                <w:bCs/>
                <w:color w:val="252424"/>
                <w:sz w:val="36"/>
                <w:szCs w:val="36"/>
              </w:rPr>
            </w:pPr>
            <w:r w:rsidRPr="00081B9D">
              <w:rPr>
                <w:rFonts w:asciiTheme="majorBidi" w:hAnsiTheme="majorBidi" w:cstheme="majorBidi"/>
                <w:b/>
                <w:bCs/>
                <w:color w:val="252424"/>
                <w:sz w:val="36"/>
                <w:szCs w:val="36"/>
              </w:rPr>
              <w:t>CMS:</w:t>
            </w:r>
          </w:p>
        </w:tc>
        <w:tc>
          <w:tcPr>
            <w:tcW w:w="7020" w:type="dxa"/>
          </w:tcPr>
          <w:p w14:paraId="171ACA5C" w14:textId="2B574597" w:rsidR="004B3032" w:rsidRPr="00081B9D" w:rsidRDefault="00442CBE" w:rsidP="00442CBE">
            <w:pPr>
              <w:pStyle w:val="NormalWeb"/>
              <w:shd w:val="clear" w:color="auto" w:fill="FFFFFF"/>
              <w:spacing w:before="0" w:after="0"/>
              <w:rPr>
                <w:rFonts w:asciiTheme="majorBidi" w:hAnsiTheme="majorBidi" w:cstheme="majorBidi"/>
                <w:b/>
                <w:bCs/>
                <w:color w:val="252424"/>
                <w:sz w:val="36"/>
                <w:szCs w:val="36"/>
              </w:rPr>
            </w:pPr>
            <w:r>
              <w:rPr>
                <w:rFonts w:asciiTheme="majorBidi" w:hAnsiTheme="majorBidi" w:cstheme="majorBidi"/>
                <w:b/>
                <w:bCs/>
                <w:color w:val="252424"/>
                <w:sz w:val="36"/>
                <w:szCs w:val="36"/>
              </w:rPr>
              <w:t xml:space="preserve"> </w:t>
            </w:r>
            <w:r w:rsidR="00706A46">
              <w:rPr>
                <w:rFonts w:asciiTheme="majorBidi" w:hAnsiTheme="majorBidi" w:cstheme="majorBidi"/>
                <w:b/>
                <w:bCs/>
                <w:color w:val="252424"/>
                <w:sz w:val="36"/>
                <w:szCs w:val="36"/>
              </w:rPr>
              <w:t>16643</w:t>
            </w:r>
          </w:p>
        </w:tc>
      </w:tr>
      <w:tr w:rsidR="004B3032" w:rsidRPr="00081B9D" w14:paraId="70D611BD" w14:textId="77777777" w:rsidTr="004B3032">
        <w:tc>
          <w:tcPr>
            <w:tcW w:w="2695" w:type="dxa"/>
          </w:tcPr>
          <w:p w14:paraId="04EABD83" w14:textId="77777777" w:rsidR="004B3032" w:rsidRPr="00081B9D" w:rsidRDefault="004B3032" w:rsidP="00F42AF4">
            <w:pPr>
              <w:pStyle w:val="NormalWeb"/>
              <w:shd w:val="clear" w:color="auto" w:fill="FFFFFF"/>
              <w:spacing w:before="0" w:beforeAutospacing="0" w:after="0" w:afterAutospacing="0"/>
              <w:rPr>
                <w:rFonts w:asciiTheme="majorBidi" w:hAnsiTheme="majorBidi" w:cstheme="majorBidi"/>
                <w:b/>
                <w:bCs/>
                <w:color w:val="252424"/>
                <w:sz w:val="36"/>
                <w:szCs w:val="36"/>
              </w:rPr>
            </w:pPr>
            <w:r w:rsidRPr="00081B9D">
              <w:rPr>
                <w:rFonts w:asciiTheme="majorBidi" w:hAnsiTheme="majorBidi" w:cstheme="majorBidi"/>
                <w:b/>
                <w:bCs/>
                <w:color w:val="252424"/>
                <w:sz w:val="36"/>
                <w:szCs w:val="36"/>
              </w:rPr>
              <w:t>Batch:</w:t>
            </w:r>
          </w:p>
        </w:tc>
        <w:tc>
          <w:tcPr>
            <w:tcW w:w="7020" w:type="dxa"/>
          </w:tcPr>
          <w:p w14:paraId="3C75088E" w14:textId="4E15749E" w:rsidR="004B3032" w:rsidRPr="00081B9D" w:rsidRDefault="00442CBE" w:rsidP="00442CBE">
            <w:pPr>
              <w:pStyle w:val="NormalWeb"/>
              <w:shd w:val="clear" w:color="auto" w:fill="FFFFFF"/>
              <w:spacing w:before="0" w:after="0"/>
              <w:rPr>
                <w:rFonts w:asciiTheme="majorBidi" w:hAnsiTheme="majorBidi" w:cstheme="majorBidi"/>
                <w:b/>
                <w:bCs/>
                <w:color w:val="252424"/>
                <w:sz w:val="36"/>
                <w:szCs w:val="36"/>
              </w:rPr>
            </w:pPr>
            <w:r>
              <w:rPr>
                <w:rFonts w:asciiTheme="majorBidi" w:hAnsiTheme="majorBidi" w:cstheme="majorBidi"/>
                <w:b/>
                <w:bCs/>
                <w:color w:val="252424"/>
                <w:sz w:val="36"/>
                <w:szCs w:val="36"/>
              </w:rPr>
              <w:t xml:space="preserve"> </w:t>
            </w:r>
            <w:r w:rsidR="00706A46">
              <w:rPr>
                <w:rFonts w:asciiTheme="majorBidi" w:hAnsiTheme="majorBidi" w:cstheme="majorBidi"/>
                <w:b/>
                <w:bCs/>
                <w:color w:val="252424"/>
                <w:sz w:val="36"/>
                <w:szCs w:val="36"/>
              </w:rPr>
              <w:t>FD</w:t>
            </w:r>
            <w:r w:rsidR="004B3032" w:rsidRPr="00081B9D">
              <w:rPr>
                <w:rFonts w:asciiTheme="majorBidi" w:hAnsiTheme="majorBidi" w:cstheme="majorBidi"/>
                <w:b/>
                <w:bCs/>
                <w:color w:val="252424"/>
                <w:sz w:val="36"/>
                <w:szCs w:val="36"/>
              </w:rPr>
              <w:t>.</w:t>
            </w:r>
          </w:p>
        </w:tc>
      </w:tr>
      <w:tr w:rsidR="002C74A7" w:rsidRPr="00081B9D" w14:paraId="10A9391C" w14:textId="77777777" w:rsidTr="004B3032">
        <w:tc>
          <w:tcPr>
            <w:tcW w:w="2695" w:type="dxa"/>
          </w:tcPr>
          <w:p w14:paraId="5F737DEA" w14:textId="77777777" w:rsidR="002C74A7" w:rsidRPr="00081B9D" w:rsidRDefault="002C74A7" w:rsidP="00F42AF4">
            <w:pPr>
              <w:pStyle w:val="NormalWeb"/>
              <w:shd w:val="clear" w:color="auto" w:fill="FFFFFF"/>
              <w:spacing w:before="0" w:beforeAutospacing="0" w:after="0" w:afterAutospacing="0"/>
              <w:rPr>
                <w:rFonts w:asciiTheme="majorBidi" w:hAnsiTheme="majorBidi" w:cstheme="majorBidi"/>
                <w:b/>
                <w:bCs/>
                <w:color w:val="252424"/>
                <w:sz w:val="36"/>
                <w:szCs w:val="36"/>
              </w:rPr>
            </w:pPr>
            <w:r w:rsidRPr="00081B9D">
              <w:rPr>
                <w:rFonts w:asciiTheme="majorBidi" w:hAnsiTheme="majorBidi" w:cstheme="majorBidi"/>
                <w:b/>
                <w:bCs/>
                <w:color w:val="252424"/>
                <w:sz w:val="36"/>
                <w:szCs w:val="36"/>
              </w:rPr>
              <w:t xml:space="preserve">Semester </w:t>
            </w:r>
          </w:p>
        </w:tc>
        <w:tc>
          <w:tcPr>
            <w:tcW w:w="7020" w:type="dxa"/>
          </w:tcPr>
          <w:p w14:paraId="6CB25664" w14:textId="2827A52C" w:rsidR="002C74A7" w:rsidRPr="00081B9D" w:rsidRDefault="00442CBE" w:rsidP="00442CBE">
            <w:pPr>
              <w:pStyle w:val="NormalWeb"/>
              <w:shd w:val="clear" w:color="auto" w:fill="FFFFFF"/>
              <w:spacing w:before="0" w:after="0"/>
              <w:rPr>
                <w:rFonts w:asciiTheme="majorBidi" w:hAnsiTheme="majorBidi" w:cstheme="majorBidi"/>
                <w:b/>
                <w:bCs/>
                <w:color w:val="252424"/>
                <w:sz w:val="36"/>
                <w:szCs w:val="36"/>
              </w:rPr>
            </w:pPr>
            <w:r>
              <w:rPr>
                <w:rFonts w:asciiTheme="majorBidi" w:hAnsiTheme="majorBidi" w:cstheme="majorBidi"/>
                <w:b/>
                <w:bCs/>
                <w:color w:val="252424"/>
                <w:sz w:val="36"/>
                <w:szCs w:val="36"/>
              </w:rPr>
              <w:t xml:space="preserve"> </w:t>
            </w:r>
            <w:r w:rsidR="00706A46">
              <w:rPr>
                <w:rFonts w:asciiTheme="majorBidi" w:hAnsiTheme="majorBidi" w:cstheme="majorBidi"/>
                <w:b/>
                <w:bCs/>
                <w:color w:val="252424"/>
                <w:sz w:val="36"/>
                <w:szCs w:val="36"/>
              </w:rPr>
              <w:t>2</w:t>
            </w:r>
            <w:r w:rsidR="00E6446B">
              <w:rPr>
                <w:rFonts w:asciiTheme="majorBidi" w:hAnsiTheme="majorBidi" w:cstheme="majorBidi"/>
                <w:b/>
                <w:bCs/>
                <w:color w:val="252424"/>
                <w:sz w:val="36"/>
                <w:szCs w:val="36"/>
              </w:rPr>
              <w:t>nd</w:t>
            </w:r>
          </w:p>
        </w:tc>
      </w:tr>
    </w:tbl>
    <w:p w14:paraId="4700A789" w14:textId="77777777" w:rsidR="006E7D78" w:rsidRDefault="006E7D78" w:rsidP="006E7D78">
      <w:pPr>
        <w:pStyle w:val="NormalWeb"/>
        <w:shd w:val="clear" w:color="auto" w:fill="FFFFFF"/>
        <w:spacing w:before="0" w:beforeAutospacing="0" w:after="0" w:afterAutospacing="0"/>
        <w:rPr>
          <w:rFonts w:ascii="Segoe UI" w:hAnsi="Segoe UI" w:cs="Segoe UI"/>
          <w:color w:val="252424"/>
          <w:sz w:val="21"/>
          <w:szCs w:val="21"/>
        </w:rPr>
      </w:pPr>
    </w:p>
    <w:p w14:paraId="7F280DBB" w14:textId="77777777" w:rsidR="004B3032" w:rsidRDefault="004B3032" w:rsidP="006E7D78">
      <w:pPr>
        <w:pStyle w:val="NormalWeb"/>
        <w:shd w:val="clear" w:color="auto" w:fill="FFFFFF"/>
        <w:spacing w:before="0" w:beforeAutospacing="0" w:after="0" w:afterAutospacing="0"/>
        <w:rPr>
          <w:rFonts w:ascii="Segoe UI" w:hAnsi="Segoe UI" w:cs="Segoe UI"/>
          <w:color w:val="252424"/>
          <w:sz w:val="21"/>
          <w:szCs w:val="21"/>
        </w:rPr>
      </w:pPr>
    </w:p>
    <w:p w14:paraId="3EA3AC67" w14:textId="77777777" w:rsidR="004B3032" w:rsidRDefault="004B3032" w:rsidP="004B3032">
      <w:pPr>
        <w:pStyle w:val="NormalWeb"/>
        <w:shd w:val="clear" w:color="auto" w:fill="FFFFFF"/>
        <w:spacing w:before="0" w:beforeAutospacing="0" w:after="0" w:afterAutospacing="0"/>
        <w:rPr>
          <w:rFonts w:ascii="Segoe UI" w:hAnsi="Segoe UI" w:cs="Segoe UI"/>
          <w:color w:val="252424"/>
          <w:sz w:val="21"/>
          <w:szCs w:val="21"/>
        </w:rPr>
      </w:pPr>
    </w:p>
    <w:p w14:paraId="2819D3CB" w14:textId="77777777" w:rsidR="004B3032" w:rsidRDefault="004B3032" w:rsidP="004B3032">
      <w:pPr>
        <w:pStyle w:val="NormalWeb"/>
        <w:shd w:val="clear" w:color="auto" w:fill="FFFFFF"/>
        <w:spacing w:before="0" w:beforeAutospacing="0" w:after="0" w:afterAutospacing="0"/>
        <w:rPr>
          <w:rFonts w:ascii="Segoe UI" w:hAnsi="Segoe UI" w:cs="Segoe UI"/>
          <w:color w:val="252424"/>
          <w:sz w:val="21"/>
          <w:szCs w:val="21"/>
        </w:rPr>
      </w:pPr>
    </w:p>
    <w:p w14:paraId="01DEED90" w14:textId="77777777" w:rsidR="004B3032" w:rsidRDefault="004B3032" w:rsidP="004B3032">
      <w:pPr>
        <w:pStyle w:val="NormalWeb"/>
        <w:shd w:val="clear" w:color="auto" w:fill="FFFFFF"/>
        <w:spacing w:before="0" w:beforeAutospacing="0" w:after="0" w:afterAutospacing="0"/>
        <w:rPr>
          <w:rFonts w:ascii="Segoe UI" w:hAnsi="Segoe UI" w:cs="Segoe UI"/>
          <w:color w:val="252424"/>
          <w:sz w:val="21"/>
          <w:szCs w:val="21"/>
        </w:rPr>
      </w:pPr>
    </w:p>
    <w:p w14:paraId="604C667B" w14:textId="77777777" w:rsidR="004B3032" w:rsidRDefault="004B3032" w:rsidP="004B3032">
      <w:pPr>
        <w:pStyle w:val="NormalWeb"/>
        <w:shd w:val="clear" w:color="auto" w:fill="FFFFFF"/>
        <w:spacing w:before="0" w:beforeAutospacing="0" w:after="0" w:afterAutospacing="0"/>
        <w:rPr>
          <w:rFonts w:ascii="Segoe UI" w:hAnsi="Segoe UI" w:cs="Segoe UI"/>
          <w:color w:val="252424"/>
          <w:sz w:val="21"/>
          <w:szCs w:val="21"/>
        </w:rPr>
      </w:pPr>
    </w:p>
    <w:p w14:paraId="6E046D3A" w14:textId="77777777" w:rsidR="004B3032" w:rsidRDefault="004B3032" w:rsidP="004B3032">
      <w:pPr>
        <w:pStyle w:val="NormalWeb"/>
        <w:shd w:val="clear" w:color="auto" w:fill="FFFFFF"/>
        <w:spacing w:before="0" w:beforeAutospacing="0" w:after="0" w:afterAutospacing="0"/>
        <w:rPr>
          <w:rFonts w:ascii="Segoe UI" w:hAnsi="Segoe UI" w:cs="Segoe UI"/>
          <w:color w:val="252424"/>
          <w:sz w:val="21"/>
          <w:szCs w:val="21"/>
        </w:rPr>
      </w:pPr>
    </w:p>
    <w:p w14:paraId="3ADF342B" w14:textId="77777777" w:rsidR="004B3032" w:rsidRDefault="004B3032" w:rsidP="004B3032">
      <w:pPr>
        <w:pStyle w:val="NormalWeb"/>
        <w:shd w:val="clear" w:color="auto" w:fill="FFFFFF"/>
        <w:spacing w:before="0" w:beforeAutospacing="0" w:after="0" w:afterAutospacing="0"/>
        <w:rPr>
          <w:rFonts w:ascii="Segoe UI" w:hAnsi="Segoe UI" w:cs="Segoe UI"/>
          <w:color w:val="252424"/>
          <w:sz w:val="21"/>
          <w:szCs w:val="21"/>
        </w:rPr>
      </w:pPr>
    </w:p>
    <w:p w14:paraId="1FE13741" w14:textId="77777777" w:rsidR="004B3032" w:rsidRDefault="004B3032" w:rsidP="004B3032">
      <w:pPr>
        <w:pStyle w:val="NormalWeb"/>
        <w:shd w:val="clear" w:color="auto" w:fill="FFFFFF"/>
        <w:spacing w:before="0" w:beforeAutospacing="0" w:after="0" w:afterAutospacing="0"/>
        <w:rPr>
          <w:rFonts w:ascii="Segoe UI" w:hAnsi="Segoe UI" w:cs="Segoe UI"/>
          <w:color w:val="252424"/>
          <w:sz w:val="21"/>
          <w:szCs w:val="21"/>
        </w:rPr>
      </w:pPr>
    </w:p>
    <w:p w14:paraId="1E118617" w14:textId="77777777" w:rsidR="004B3032" w:rsidRDefault="004B3032" w:rsidP="004B3032">
      <w:pPr>
        <w:pStyle w:val="NormalWeb"/>
        <w:shd w:val="clear" w:color="auto" w:fill="FFFFFF"/>
        <w:spacing w:before="0" w:beforeAutospacing="0" w:after="0" w:afterAutospacing="0"/>
        <w:rPr>
          <w:rFonts w:ascii="Segoe UI" w:hAnsi="Segoe UI" w:cs="Segoe UI"/>
          <w:color w:val="252424"/>
          <w:sz w:val="21"/>
          <w:szCs w:val="21"/>
        </w:rPr>
      </w:pPr>
    </w:p>
    <w:p w14:paraId="2151F327" w14:textId="77777777" w:rsidR="004B3032" w:rsidRDefault="004B3032" w:rsidP="004B3032">
      <w:pPr>
        <w:pStyle w:val="NormalWeb"/>
        <w:shd w:val="clear" w:color="auto" w:fill="FFFFFF"/>
        <w:spacing w:before="0" w:beforeAutospacing="0" w:after="0" w:afterAutospacing="0"/>
        <w:rPr>
          <w:rFonts w:ascii="Segoe UI" w:hAnsi="Segoe UI" w:cs="Segoe UI"/>
          <w:color w:val="252424"/>
          <w:sz w:val="21"/>
          <w:szCs w:val="21"/>
        </w:rPr>
      </w:pPr>
    </w:p>
    <w:p w14:paraId="5FE9EDFE" w14:textId="77777777" w:rsidR="004B3032" w:rsidRDefault="004B3032" w:rsidP="004B3032">
      <w:pPr>
        <w:pStyle w:val="NormalWeb"/>
        <w:shd w:val="clear" w:color="auto" w:fill="FFFFFF"/>
        <w:spacing w:before="0" w:beforeAutospacing="0" w:after="0" w:afterAutospacing="0"/>
        <w:rPr>
          <w:rFonts w:ascii="Segoe UI" w:hAnsi="Segoe UI" w:cs="Segoe UI"/>
          <w:color w:val="252424"/>
          <w:sz w:val="21"/>
          <w:szCs w:val="21"/>
        </w:rPr>
      </w:pPr>
    </w:p>
    <w:p w14:paraId="2C5C0669" w14:textId="77777777" w:rsidR="004B3032" w:rsidRDefault="004B3032" w:rsidP="004B3032">
      <w:pPr>
        <w:pStyle w:val="NormalWeb"/>
        <w:shd w:val="clear" w:color="auto" w:fill="FFFFFF"/>
        <w:spacing w:before="0" w:beforeAutospacing="0" w:after="0" w:afterAutospacing="0"/>
        <w:rPr>
          <w:rFonts w:ascii="Segoe UI" w:hAnsi="Segoe UI" w:cs="Segoe UI"/>
          <w:color w:val="252424"/>
          <w:sz w:val="21"/>
          <w:szCs w:val="21"/>
        </w:rPr>
      </w:pPr>
    </w:p>
    <w:p w14:paraId="616EBB84" w14:textId="77777777" w:rsidR="004B3032" w:rsidRDefault="004B3032" w:rsidP="004B3032">
      <w:pPr>
        <w:pStyle w:val="NormalWeb"/>
        <w:shd w:val="clear" w:color="auto" w:fill="FFFFFF"/>
        <w:spacing w:before="0" w:beforeAutospacing="0" w:after="0" w:afterAutospacing="0"/>
        <w:rPr>
          <w:rFonts w:ascii="Segoe UI" w:hAnsi="Segoe UI" w:cs="Segoe UI"/>
          <w:color w:val="252424"/>
          <w:sz w:val="21"/>
          <w:szCs w:val="21"/>
        </w:rPr>
      </w:pPr>
    </w:p>
    <w:p w14:paraId="701C9AD4" w14:textId="77777777" w:rsidR="004B3032" w:rsidRDefault="004B3032" w:rsidP="004B3032">
      <w:pPr>
        <w:pStyle w:val="NormalWeb"/>
        <w:shd w:val="clear" w:color="auto" w:fill="FFFFFF"/>
        <w:spacing w:before="0" w:beforeAutospacing="0" w:after="0" w:afterAutospacing="0"/>
        <w:rPr>
          <w:rFonts w:ascii="Segoe UI" w:hAnsi="Segoe UI" w:cs="Segoe UI"/>
          <w:color w:val="252424"/>
          <w:sz w:val="21"/>
          <w:szCs w:val="21"/>
        </w:rPr>
      </w:pPr>
    </w:p>
    <w:p w14:paraId="146CBC17" w14:textId="77777777" w:rsidR="004B3032" w:rsidRDefault="004B3032" w:rsidP="004B3032">
      <w:pPr>
        <w:pStyle w:val="NormalWeb"/>
        <w:shd w:val="clear" w:color="auto" w:fill="FFFFFF"/>
        <w:spacing w:before="0" w:beforeAutospacing="0" w:after="0" w:afterAutospacing="0"/>
        <w:rPr>
          <w:rFonts w:ascii="Segoe UI" w:hAnsi="Segoe UI" w:cs="Segoe UI"/>
          <w:color w:val="252424"/>
          <w:sz w:val="21"/>
          <w:szCs w:val="21"/>
        </w:rPr>
      </w:pPr>
    </w:p>
    <w:p w14:paraId="2A78889C" w14:textId="77777777" w:rsidR="004B3032" w:rsidRDefault="004B3032" w:rsidP="004B3032">
      <w:pPr>
        <w:pStyle w:val="NormalWeb"/>
        <w:shd w:val="clear" w:color="auto" w:fill="FFFFFF"/>
        <w:spacing w:before="0" w:beforeAutospacing="0" w:after="0" w:afterAutospacing="0"/>
        <w:rPr>
          <w:rFonts w:ascii="Segoe UI" w:hAnsi="Segoe UI" w:cs="Segoe UI"/>
          <w:color w:val="252424"/>
          <w:sz w:val="21"/>
          <w:szCs w:val="21"/>
        </w:rPr>
      </w:pPr>
    </w:p>
    <w:p w14:paraId="6D1DA2BC" w14:textId="77777777" w:rsidR="004B3032" w:rsidRDefault="004B3032" w:rsidP="004B3032">
      <w:pPr>
        <w:pStyle w:val="NormalWeb"/>
        <w:shd w:val="clear" w:color="auto" w:fill="FFFFFF"/>
        <w:spacing w:before="0" w:beforeAutospacing="0" w:after="0" w:afterAutospacing="0"/>
        <w:rPr>
          <w:rFonts w:ascii="Segoe UI" w:hAnsi="Segoe UI" w:cs="Segoe UI"/>
          <w:color w:val="252424"/>
          <w:sz w:val="21"/>
          <w:szCs w:val="21"/>
        </w:rPr>
      </w:pPr>
    </w:p>
    <w:p w14:paraId="52CA406C" w14:textId="77777777" w:rsidR="00E543D3" w:rsidRDefault="00154B5D" w:rsidP="00E543D3">
      <w:pPr>
        <w:pStyle w:val="NormalWeb"/>
        <w:shd w:val="clear" w:color="auto" w:fill="FFFFFF"/>
        <w:spacing w:before="0" w:beforeAutospacing="0" w:after="0" w:afterAutospacing="0"/>
        <w:ind w:left="720"/>
        <w:rPr>
          <w:rStyle w:val="fontstyle01"/>
        </w:rPr>
      </w:pPr>
      <w:r>
        <w:rPr>
          <w:rStyle w:val="fontstyle01"/>
        </w:rPr>
        <w:lastRenderedPageBreak/>
        <w:t>Assignment No 3.</w:t>
      </w:r>
    </w:p>
    <w:p w14:paraId="5451E2D8" w14:textId="77777777" w:rsidR="00E543D3" w:rsidRDefault="00154B5D" w:rsidP="00E543D3">
      <w:pPr>
        <w:pStyle w:val="NormalWeb"/>
        <w:shd w:val="clear" w:color="auto" w:fill="FFFFFF"/>
        <w:spacing w:before="0" w:beforeAutospacing="0" w:after="0" w:afterAutospacing="0"/>
        <w:ind w:left="720"/>
        <w:rPr>
          <w:rStyle w:val="fontstyle21"/>
          <w:b/>
          <w:bCs/>
        </w:rPr>
      </w:pPr>
      <w:r>
        <w:rPr>
          <w:rFonts w:ascii="TimesNewRomanPS-BoldMT" w:hAnsi="TimesNewRomanPS-BoldMT"/>
          <w:b/>
          <w:bCs/>
          <w:color w:val="000000"/>
          <w:sz w:val="32"/>
          <w:szCs w:val="32"/>
        </w:rPr>
        <w:br/>
      </w:r>
      <w:r w:rsidRPr="004F74AC">
        <w:rPr>
          <w:rStyle w:val="fontstyle21"/>
          <w:b/>
          <w:bCs/>
        </w:rPr>
        <w:t>Reading Skills:</w:t>
      </w:r>
    </w:p>
    <w:p w14:paraId="54AED653" w14:textId="34163DE9" w:rsidR="004F74AC" w:rsidRDefault="00154B5D" w:rsidP="00E543D3">
      <w:pPr>
        <w:pStyle w:val="NormalWeb"/>
        <w:shd w:val="clear" w:color="auto" w:fill="FFFFFF"/>
        <w:spacing w:before="0" w:beforeAutospacing="0" w:after="0" w:afterAutospacing="0"/>
        <w:ind w:left="720"/>
        <w:rPr>
          <w:rStyle w:val="fontstyle21"/>
        </w:rPr>
      </w:pPr>
      <w:r w:rsidRPr="004F74AC">
        <w:rPr>
          <w:rFonts w:ascii="TimesNewRomanPSMT" w:hAnsi="TimesNewRomanPSMT"/>
          <w:b/>
          <w:bCs/>
          <w:color w:val="000000"/>
          <w:sz w:val="32"/>
          <w:szCs w:val="32"/>
        </w:rPr>
        <w:br/>
      </w:r>
      <w:r w:rsidRPr="004F74AC">
        <w:rPr>
          <w:rStyle w:val="fontstyle21"/>
          <w:b/>
          <w:bCs/>
        </w:rPr>
        <w:t>Active reading techniques, skimming, general and careful reading.</w:t>
      </w:r>
    </w:p>
    <w:p w14:paraId="6D8033F8" w14:textId="77777777" w:rsidR="004F74AC" w:rsidRDefault="004F74AC" w:rsidP="00E543D3">
      <w:pPr>
        <w:pStyle w:val="NormalWeb"/>
        <w:shd w:val="clear" w:color="auto" w:fill="FFFFFF"/>
        <w:spacing w:before="0" w:beforeAutospacing="0" w:after="0" w:afterAutospacing="0"/>
        <w:ind w:left="720"/>
        <w:rPr>
          <w:rStyle w:val="fontstyle21"/>
        </w:rPr>
      </w:pPr>
    </w:p>
    <w:p w14:paraId="7DC0E39D" w14:textId="6206A6A7" w:rsidR="00E02164" w:rsidRDefault="004F74AC" w:rsidP="00E543D3">
      <w:pPr>
        <w:pStyle w:val="NormalWeb"/>
        <w:shd w:val="clear" w:color="auto" w:fill="FFFFFF"/>
        <w:spacing w:before="0" w:beforeAutospacing="0" w:after="0" w:afterAutospacing="0"/>
        <w:ind w:left="720"/>
        <w:rPr>
          <w:rStyle w:val="fontstyle21"/>
          <w:b/>
          <w:bCs/>
        </w:rPr>
      </w:pPr>
      <w:r w:rsidRPr="004F74AC">
        <w:rPr>
          <w:rStyle w:val="fontstyle21"/>
          <w:b/>
          <w:bCs/>
        </w:rPr>
        <w:t>Introduction:</w:t>
      </w:r>
    </w:p>
    <w:p w14:paraId="34343DF1" w14:textId="77777777" w:rsidR="00E543D3" w:rsidRDefault="00E543D3" w:rsidP="00E543D3">
      <w:pPr>
        <w:pStyle w:val="NormalWeb"/>
        <w:shd w:val="clear" w:color="auto" w:fill="FFFFFF"/>
        <w:spacing w:before="0" w:beforeAutospacing="0" w:after="0" w:afterAutospacing="0"/>
        <w:ind w:left="720"/>
        <w:rPr>
          <w:rStyle w:val="fontstyle21"/>
          <w:b/>
          <w:bCs/>
        </w:rPr>
      </w:pPr>
    </w:p>
    <w:p w14:paraId="53032B55" w14:textId="1CB584BF" w:rsidR="00E370E5" w:rsidRPr="004F74AC" w:rsidRDefault="00E02164" w:rsidP="00E543D3">
      <w:pPr>
        <w:pStyle w:val="NormalWeb"/>
        <w:shd w:val="clear" w:color="auto" w:fill="FFFFFF"/>
        <w:spacing w:before="0" w:beforeAutospacing="0" w:after="0" w:afterAutospacing="0"/>
        <w:ind w:left="720"/>
        <w:rPr>
          <w:b/>
          <w:bCs/>
        </w:rPr>
      </w:pPr>
      <w:r>
        <w:rPr>
          <w:rStyle w:val="fontstyle21"/>
          <w:b/>
          <w:bCs/>
        </w:rPr>
        <w:t>Reading:</w:t>
      </w:r>
    </w:p>
    <w:p w14:paraId="0C811D9C" w14:textId="047251E4" w:rsidR="006541DC" w:rsidRDefault="006541DC" w:rsidP="00E543D3">
      <w:pPr>
        <w:pStyle w:val="NormalWeb"/>
        <w:shd w:val="clear" w:color="auto" w:fill="FFFFFF"/>
        <w:spacing w:before="0" w:beforeAutospacing="0" w:after="0" w:afterAutospacing="0"/>
        <w:ind w:left="720"/>
        <w:rPr>
          <w:rStyle w:val="fontstyle21"/>
        </w:rPr>
      </w:pPr>
      <w:r w:rsidRPr="004F74AC">
        <w:rPr>
          <w:rStyle w:val="fontstyle21"/>
        </w:rPr>
        <w:t>Reading is an essential skill for academic success, and we all know how important it is. We wouldn’t spend the time we do teaching it if we didn’t value reading. Even though reading is so essential, we often overlook the fundamental reading skills that our students need. Reading isn’t just about going from the beginning to the end of a written passage. There are different reading strategies to use for different informational outcomes.</w:t>
      </w:r>
    </w:p>
    <w:p w14:paraId="30BC5545" w14:textId="77777777" w:rsidR="00E02164" w:rsidRPr="004F74AC" w:rsidRDefault="00E02164" w:rsidP="00E543D3">
      <w:pPr>
        <w:pStyle w:val="NormalWeb"/>
        <w:shd w:val="clear" w:color="auto" w:fill="FFFFFF"/>
        <w:spacing w:before="0" w:beforeAutospacing="0" w:after="0" w:afterAutospacing="0"/>
        <w:ind w:left="720"/>
        <w:rPr>
          <w:rStyle w:val="fontstyle21"/>
        </w:rPr>
      </w:pPr>
    </w:p>
    <w:p w14:paraId="4C8F77B5" w14:textId="77777777" w:rsidR="00801D8E" w:rsidRPr="004F74AC" w:rsidRDefault="00801D8E" w:rsidP="00E543D3">
      <w:pPr>
        <w:pStyle w:val="NormalWeb"/>
        <w:shd w:val="clear" w:color="auto" w:fill="FFFFFF"/>
        <w:spacing w:before="0" w:beforeAutospacing="0" w:after="0" w:afterAutospacing="0"/>
        <w:ind w:left="720"/>
        <w:rPr>
          <w:rStyle w:val="fontstyle21"/>
          <w:b/>
          <w:bCs/>
        </w:rPr>
      </w:pPr>
      <w:r w:rsidRPr="004F74AC">
        <w:rPr>
          <w:rStyle w:val="fontstyle21"/>
          <w:b/>
          <w:bCs/>
        </w:rPr>
        <w:t>Reading techniques</w:t>
      </w:r>
    </w:p>
    <w:p w14:paraId="36F03652" w14:textId="34E7ABD5" w:rsidR="00801D8E" w:rsidRPr="00D70B00" w:rsidRDefault="00801D8E" w:rsidP="00E543D3">
      <w:pPr>
        <w:shd w:val="clear" w:color="auto" w:fill="FFFFFF"/>
        <w:bidi w:val="0"/>
        <w:spacing w:before="100" w:beforeAutospacing="1" w:after="100" w:afterAutospacing="1" w:line="240" w:lineRule="auto"/>
        <w:ind w:left="720"/>
        <w:rPr>
          <w:rStyle w:val="fontstyle21"/>
          <w:rFonts w:cs="Times New Roman"/>
        </w:rPr>
      </w:pPr>
      <w:r w:rsidRPr="00D70B00">
        <w:rPr>
          <w:rStyle w:val="fontstyle21"/>
          <w:rFonts w:cs="Times New Roman"/>
        </w:rPr>
        <w:t xml:space="preserve">In order to read effectively, you need to use different reading </w:t>
      </w:r>
      <w:r w:rsidR="004F74AC" w:rsidRPr="00D70B00">
        <w:rPr>
          <w:rStyle w:val="fontstyle21"/>
          <w:rFonts w:cs="Times New Roman"/>
        </w:rPr>
        <w:t xml:space="preserve">   </w:t>
      </w:r>
      <w:r w:rsidRPr="00D70B00">
        <w:rPr>
          <w:rStyle w:val="fontstyle21"/>
          <w:rFonts w:cs="Times New Roman"/>
        </w:rPr>
        <w:t>techniques for different purposes and texts. You should always read for a clearly defined purpose.</w:t>
      </w:r>
    </w:p>
    <w:p w14:paraId="36B7CA25" w14:textId="3E4168F9" w:rsidR="00E02164" w:rsidRPr="00E543D3" w:rsidRDefault="00E02164" w:rsidP="00E543D3">
      <w:pPr>
        <w:pStyle w:val="ListParagraph"/>
        <w:numPr>
          <w:ilvl w:val="0"/>
          <w:numId w:val="30"/>
        </w:numPr>
        <w:shd w:val="clear" w:color="auto" w:fill="FFFFFF"/>
        <w:bidi w:val="0"/>
        <w:spacing w:before="100" w:beforeAutospacing="1" w:after="100" w:afterAutospacing="1" w:line="240" w:lineRule="auto"/>
        <w:rPr>
          <w:rStyle w:val="fontstyle21"/>
          <w:rFonts w:cs="Times New Roman"/>
          <w:b/>
          <w:bCs/>
        </w:rPr>
      </w:pPr>
      <w:r w:rsidRPr="00E543D3">
        <w:rPr>
          <w:rStyle w:val="fontstyle21"/>
          <w:rFonts w:cs="Times New Roman"/>
          <w:b/>
          <w:bCs/>
        </w:rPr>
        <w:t>Active Reading:</w:t>
      </w:r>
    </w:p>
    <w:p w14:paraId="1F654E9D" w14:textId="122BA329" w:rsidR="00E02164" w:rsidRPr="00D70B00" w:rsidRDefault="00E02164" w:rsidP="00E543D3">
      <w:pPr>
        <w:shd w:val="clear" w:color="auto" w:fill="FFFFFF"/>
        <w:bidi w:val="0"/>
        <w:spacing w:before="100" w:beforeAutospacing="1" w:after="100" w:afterAutospacing="1" w:line="240" w:lineRule="auto"/>
        <w:ind w:left="720"/>
        <w:rPr>
          <w:rStyle w:val="fontstyle21"/>
          <w:rFonts w:cs="Times New Roman"/>
        </w:rPr>
      </w:pPr>
      <w:r w:rsidRPr="00D70B00">
        <w:rPr>
          <w:rStyle w:val="fontstyle21"/>
          <w:rFonts w:cs="Times New Roman"/>
        </w:rPr>
        <w:t>Active reading strategies are the mental processes that highly effective readers use when approaching reading. These reading strategies require a reader to read critically by focusing on the material to understand and actively engage with the material by being aware of one’s own thought process when reading. Through active reading readers gain greater critical thinking skills that makes things easier to understand and enables readers to retain information for a longer period of time.</w:t>
      </w:r>
    </w:p>
    <w:p w14:paraId="375261BB" w14:textId="77777777" w:rsidR="00E02164" w:rsidRPr="00D70B00" w:rsidRDefault="00E02164" w:rsidP="00E543D3">
      <w:pPr>
        <w:shd w:val="clear" w:color="auto" w:fill="FFFFFF"/>
        <w:bidi w:val="0"/>
        <w:spacing w:before="100" w:beforeAutospacing="1" w:after="100" w:afterAutospacing="1" w:line="240" w:lineRule="auto"/>
        <w:ind w:left="720"/>
        <w:rPr>
          <w:rStyle w:val="fontstyle21"/>
          <w:rFonts w:cs="Times New Roman"/>
        </w:rPr>
      </w:pPr>
      <w:r w:rsidRPr="00D70B00">
        <w:rPr>
          <w:rStyle w:val="fontstyle21"/>
          <w:rFonts w:cs="Times New Roman"/>
        </w:rPr>
        <w:lastRenderedPageBreak/>
        <w:t>Active reading takes place when we are proactively involved in the reading of a text. Active reading is about more than reading words in black and white and answering questions afterwards. Student engagement is important in order to optimize learning.</w:t>
      </w:r>
    </w:p>
    <w:p w14:paraId="0819AC76" w14:textId="64785215" w:rsidR="006541DC" w:rsidRPr="00E543D3" w:rsidRDefault="006541DC" w:rsidP="00E543D3">
      <w:pPr>
        <w:pStyle w:val="ListParagraph"/>
        <w:numPr>
          <w:ilvl w:val="0"/>
          <w:numId w:val="30"/>
        </w:numPr>
        <w:shd w:val="clear" w:color="auto" w:fill="FFFFFF"/>
        <w:bidi w:val="0"/>
        <w:spacing w:before="100" w:beforeAutospacing="1" w:after="100" w:afterAutospacing="1" w:line="240" w:lineRule="auto"/>
        <w:rPr>
          <w:rStyle w:val="Strong"/>
          <w:rFonts w:ascii="TimesNewRomanPSMT" w:hAnsi="TimesNewRomanPSMT" w:cs="Times New Roman"/>
          <w:b w:val="0"/>
          <w:bCs w:val="0"/>
          <w:color w:val="000000"/>
          <w:sz w:val="32"/>
          <w:szCs w:val="32"/>
        </w:rPr>
      </w:pPr>
      <w:r w:rsidRPr="00E543D3">
        <w:rPr>
          <w:rStyle w:val="Strong"/>
          <w:rFonts w:ascii="Arial" w:hAnsi="Arial" w:cs="Arial"/>
          <w:color w:val="222222"/>
          <w:sz w:val="30"/>
          <w:szCs w:val="30"/>
        </w:rPr>
        <w:t>Skimming</w:t>
      </w:r>
      <w:r w:rsidR="00E02164" w:rsidRPr="00E543D3">
        <w:rPr>
          <w:rStyle w:val="Strong"/>
          <w:rFonts w:ascii="Arial" w:hAnsi="Arial" w:cs="Arial"/>
          <w:color w:val="222222"/>
          <w:sz w:val="30"/>
          <w:szCs w:val="30"/>
        </w:rPr>
        <w:t>:</w:t>
      </w:r>
    </w:p>
    <w:p w14:paraId="76F1D2C2" w14:textId="2CEB7672" w:rsidR="00E543D3" w:rsidRPr="00E543D3" w:rsidRDefault="00E543D3" w:rsidP="00E543D3">
      <w:pPr>
        <w:pStyle w:val="ListParagraph"/>
        <w:shd w:val="clear" w:color="auto" w:fill="FFFFFF"/>
        <w:bidi w:val="0"/>
        <w:spacing w:before="100" w:beforeAutospacing="1" w:after="100" w:afterAutospacing="1" w:line="240" w:lineRule="auto"/>
        <w:ind w:left="1080" w:firstLine="90"/>
        <w:rPr>
          <w:rStyle w:val="Strong"/>
          <w:rFonts w:ascii="TimesNewRomanPSMT" w:hAnsi="TimesNewRomanPSMT" w:cs="Times New Roman"/>
          <w:b w:val="0"/>
          <w:bCs w:val="0"/>
          <w:color w:val="000000"/>
          <w:sz w:val="32"/>
          <w:szCs w:val="32"/>
        </w:rPr>
      </w:pPr>
    </w:p>
    <w:p w14:paraId="78FC2F7B" w14:textId="4E0C9EAF" w:rsidR="00E02164" w:rsidRDefault="006541DC" w:rsidP="00E543D3">
      <w:pPr>
        <w:pStyle w:val="ListParagraph"/>
        <w:shd w:val="clear" w:color="auto" w:fill="FFFFFF"/>
        <w:bidi w:val="0"/>
        <w:spacing w:before="100" w:beforeAutospacing="1" w:after="100" w:afterAutospacing="1" w:line="240" w:lineRule="auto"/>
        <w:rPr>
          <w:rStyle w:val="fontstyle21"/>
          <w:rFonts w:cs="Times New Roman"/>
        </w:rPr>
      </w:pPr>
      <w:r w:rsidRPr="00E543D3">
        <w:rPr>
          <w:rStyle w:val="fontstyle21"/>
          <w:rFonts w:cs="Times New Roman"/>
        </w:rPr>
        <w:t>Skimming, like scanning, is a quick type of reading. Unlike scanning, though, </w:t>
      </w:r>
      <w:r w:rsidRPr="00E543D3">
        <w:rPr>
          <w:rStyle w:val="fontstyle21"/>
          <w:rFonts w:cs="Times New Roman"/>
          <w:b/>
          <w:bCs/>
        </w:rPr>
        <w:t>the goal of skimming is to learn the main points</w:t>
      </w:r>
      <w:r w:rsidRPr="00E543D3">
        <w:rPr>
          <w:rStyle w:val="fontstyle21"/>
          <w:rFonts w:cs="Times New Roman"/>
        </w:rPr>
        <w:t> in a larger selection of writing rather than answer one specific question. When you skim milk, you take the richest part off the top. Likewise, when your students skim a reading passage, they should be pulling all the most essential information out of a piece. </w:t>
      </w:r>
      <w:r w:rsidRPr="00E543D3">
        <w:rPr>
          <w:rStyle w:val="fontstyle21"/>
          <w:rFonts w:cs="Times New Roman"/>
          <w:b/>
          <w:bCs/>
        </w:rPr>
        <w:t>The most straightforward way to skim a given passage is to read the entire first paragraph, the entire last paragraph and read the first sentence of each additional paragraph in between.</w:t>
      </w:r>
      <w:r w:rsidRPr="00E543D3">
        <w:rPr>
          <w:rStyle w:val="fontstyle21"/>
          <w:rFonts w:cs="Times New Roman"/>
        </w:rPr>
        <w:t> In so doing, your students should be able to identify the major themes throughout the passage. Students should also pay attention to italicized or bold words, headings and subheadings. After skimming a passage, students can then decide whether to go back and read the entire selection or to scan for particular information. Skimming can be a difficult activity for ESL students as they often get bogged down by </w:t>
      </w:r>
      <w:hyperlink r:id="rId6" w:tgtFrame="_blank" w:tooltip="Vocabulary Worksheets" w:history="1">
        <w:r w:rsidRPr="00E543D3">
          <w:rPr>
            <w:rStyle w:val="fontstyle21"/>
            <w:rFonts w:cs="Times New Roman"/>
          </w:rPr>
          <w:t>new vocabulary</w:t>
        </w:r>
      </w:hyperlink>
      <w:r w:rsidRPr="00E543D3">
        <w:rPr>
          <w:rStyle w:val="fontstyle21"/>
          <w:rFonts w:cs="Times New Roman"/>
        </w:rPr>
        <w:t> and confusing </w:t>
      </w:r>
      <w:hyperlink r:id="rId7" w:tgtFrame="_blank" w:tooltip="Grammar Worksheets" w:history="1">
        <w:r w:rsidRPr="00E543D3">
          <w:rPr>
            <w:rStyle w:val="fontstyle21"/>
            <w:rFonts w:cs="Times New Roman"/>
          </w:rPr>
          <w:t>grammar</w:t>
        </w:r>
      </w:hyperlink>
      <w:r w:rsidRPr="00E543D3">
        <w:rPr>
          <w:rStyle w:val="fontstyle21"/>
          <w:rFonts w:cs="Times New Roman"/>
        </w:rPr>
        <w:t>. Reassure your students that when they skim a passage, they only need to get the author’s primary points. Encourage them to guess at any new vocabulary they come across and not to worry about the details.</w:t>
      </w:r>
    </w:p>
    <w:p w14:paraId="553083D4" w14:textId="77777777" w:rsidR="00E543D3" w:rsidRPr="00E543D3" w:rsidRDefault="00E543D3" w:rsidP="00E543D3">
      <w:pPr>
        <w:pStyle w:val="ListParagraph"/>
        <w:shd w:val="clear" w:color="auto" w:fill="FFFFFF"/>
        <w:bidi w:val="0"/>
        <w:spacing w:before="100" w:beforeAutospacing="1" w:after="100" w:afterAutospacing="1" w:line="240" w:lineRule="auto"/>
        <w:ind w:left="1440"/>
        <w:rPr>
          <w:rStyle w:val="fontstyle21"/>
          <w:rFonts w:cs="Times New Roman"/>
        </w:rPr>
      </w:pPr>
    </w:p>
    <w:p w14:paraId="5DBA1012" w14:textId="413E3734" w:rsidR="005747F7" w:rsidRPr="00F855DC" w:rsidRDefault="005747F7" w:rsidP="00F855DC">
      <w:pPr>
        <w:pStyle w:val="ListParagraph"/>
        <w:numPr>
          <w:ilvl w:val="0"/>
          <w:numId w:val="30"/>
        </w:numPr>
        <w:shd w:val="clear" w:color="auto" w:fill="FFFFFF"/>
        <w:bidi w:val="0"/>
        <w:spacing w:before="100" w:beforeAutospacing="1" w:after="100" w:afterAutospacing="1" w:line="240" w:lineRule="auto"/>
        <w:rPr>
          <w:rStyle w:val="fontstyle21"/>
          <w:rFonts w:cs="Times New Roman"/>
        </w:rPr>
      </w:pPr>
      <w:r w:rsidRPr="00F855DC">
        <w:rPr>
          <w:rStyle w:val="fontstyle21"/>
          <w:rFonts w:cs="Times New Roman"/>
          <w:b/>
          <w:bCs/>
        </w:rPr>
        <w:t>Careful Reading:</w:t>
      </w:r>
    </w:p>
    <w:p w14:paraId="0AD8A1E8" w14:textId="77777777" w:rsidR="00E543D3" w:rsidRPr="00E543D3" w:rsidRDefault="00E543D3" w:rsidP="00E543D3">
      <w:pPr>
        <w:pStyle w:val="ListParagraph"/>
        <w:shd w:val="clear" w:color="auto" w:fill="FFFFFF"/>
        <w:bidi w:val="0"/>
        <w:spacing w:before="100" w:beforeAutospacing="1" w:after="100" w:afterAutospacing="1" w:line="240" w:lineRule="auto"/>
        <w:ind w:left="1440"/>
        <w:rPr>
          <w:rStyle w:val="fontstyle21"/>
          <w:rFonts w:cs="Times New Roman"/>
        </w:rPr>
      </w:pPr>
    </w:p>
    <w:p w14:paraId="443D6F42" w14:textId="2B13948F" w:rsidR="006541DC" w:rsidRDefault="006541DC" w:rsidP="00F855DC">
      <w:pPr>
        <w:pStyle w:val="ListParagraph"/>
        <w:shd w:val="clear" w:color="auto" w:fill="FFFFFF"/>
        <w:bidi w:val="0"/>
        <w:spacing w:before="100" w:beforeAutospacing="1" w:after="100" w:afterAutospacing="1" w:line="240" w:lineRule="auto"/>
        <w:rPr>
          <w:rStyle w:val="fontstyle21"/>
          <w:rFonts w:cs="Times New Roman"/>
        </w:rPr>
      </w:pPr>
      <w:r w:rsidRPr="00E543D3">
        <w:rPr>
          <w:rStyle w:val="fontstyle21"/>
          <w:rFonts w:cs="Times New Roman"/>
        </w:rPr>
        <w:t>Careful reading or reading for detail is probably the most commonly used reading strategy. This is a </w:t>
      </w:r>
      <w:r w:rsidRPr="00E543D3">
        <w:rPr>
          <w:rStyle w:val="fontstyle21"/>
          <w:rFonts w:cs="Times New Roman"/>
          <w:b/>
          <w:bCs/>
        </w:rPr>
        <w:t>slower reading process </w:t>
      </w:r>
      <w:r w:rsidRPr="00E543D3">
        <w:rPr>
          <w:rStyle w:val="fontstyle21"/>
          <w:rFonts w:cs="Times New Roman"/>
        </w:rPr>
        <w:t xml:space="preserve">that starts at the beginning of </w:t>
      </w:r>
      <w:r w:rsidR="005747F7" w:rsidRPr="00E543D3">
        <w:rPr>
          <w:rStyle w:val="fontstyle21"/>
          <w:rFonts w:cs="Times New Roman"/>
        </w:rPr>
        <w:t>passage and proceeds</w:t>
      </w:r>
      <w:r w:rsidRPr="00E543D3">
        <w:rPr>
          <w:rStyle w:val="fontstyle21"/>
          <w:rFonts w:cs="Times New Roman"/>
        </w:rPr>
        <w:t xml:space="preserve"> to the end. When reading for</w:t>
      </w:r>
      <w:r w:rsidR="005747F7" w:rsidRPr="00E543D3">
        <w:rPr>
          <w:rStyle w:val="fontstyle21"/>
          <w:rFonts w:cs="Times New Roman"/>
        </w:rPr>
        <w:t xml:space="preserve"> </w:t>
      </w:r>
      <w:r w:rsidRPr="00E543D3">
        <w:rPr>
          <w:rStyle w:val="fontstyle21"/>
          <w:rFonts w:cs="Times New Roman"/>
        </w:rPr>
        <w:t>detail, </w:t>
      </w:r>
      <w:r w:rsidRPr="00E543D3">
        <w:rPr>
          <w:rStyle w:val="fontstyle21"/>
          <w:rFonts w:cs="Times New Roman"/>
          <w:b/>
          <w:bCs/>
        </w:rPr>
        <w:t>students should read every sentence</w:t>
      </w:r>
      <w:r w:rsidRPr="00E543D3">
        <w:rPr>
          <w:rStyle w:val="fontstyle21"/>
          <w:rFonts w:cs="Times New Roman"/>
        </w:rPr>
        <w:t xml:space="preserve">, but they should not try to know the exact meaning of </w:t>
      </w:r>
      <w:r w:rsidRPr="00E543D3">
        <w:rPr>
          <w:rStyle w:val="fontstyle21"/>
          <w:rFonts w:cs="Times New Roman"/>
        </w:rPr>
        <w:lastRenderedPageBreak/>
        <w:t>each word. Even </w:t>
      </w:r>
      <w:hyperlink r:id="rId8" w:tgtFrame="_blank" w:tooltip="ESL Controversy: Native Speaker vs. Non-Native Speaker" w:history="1">
        <w:r w:rsidRPr="00E543D3">
          <w:rPr>
            <w:rStyle w:val="fontstyle21"/>
            <w:rFonts w:cs="Times New Roman"/>
          </w:rPr>
          <w:t>native speakers</w:t>
        </w:r>
      </w:hyperlink>
      <w:r w:rsidRPr="00E543D3">
        <w:rPr>
          <w:rStyle w:val="fontstyle21"/>
          <w:rFonts w:cs="Times New Roman"/>
        </w:rPr>
        <w:t> infer the meaning of unknown words as they read. Reassure your students that even when reading for information, they do not need to know every word on the page but should try and guess its meaning from the context, a valuable skill in and of itself. If students put too much pressure on themselves when it comes to new vocabulary, the </w:t>
      </w:r>
      <w:hyperlink r:id="rId9" w:tgtFrame="_blank" w:tooltip="Disctionary activities for the ESL classroom" w:history="1">
        <w:r w:rsidRPr="00E543D3">
          <w:rPr>
            <w:rStyle w:val="fontstyle21"/>
            <w:rFonts w:cs="Times New Roman"/>
          </w:rPr>
          <w:t>dictionary</w:t>
        </w:r>
      </w:hyperlink>
      <w:r w:rsidRPr="00E543D3">
        <w:rPr>
          <w:rStyle w:val="fontstyle21"/>
          <w:rFonts w:cs="Times New Roman"/>
        </w:rPr>
        <w:t> may become more of a burden than a blessing. When reading for detail, </w:t>
      </w:r>
      <w:r w:rsidRPr="00E543D3">
        <w:rPr>
          <w:rStyle w:val="fontstyle21"/>
          <w:rFonts w:cs="Times New Roman"/>
          <w:b/>
          <w:bCs/>
        </w:rPr>
        <w:t>students should aim to understand about eighty percent of the information they read</w:t>
      </w:r>
      <w:r w:rsidRPr="00E543D3">
        <w:rPr>
          <w:rStyle w:val="fontstyle21"/>
          <w:rFonts w:cs="Times New Roman"/>
        </w:rPr>
        <w:t>. If they need an answer to a particular question that they may have missed, they can always go back and scan for it.</w:t>
      </w:r>
    </w:p>
    <w:p w14:paraId="293709FE" w14:textId="77777777" w:rsidR="00CC4562" w:rsidRPr="00E543D3" w:rsidRDefault="00CC4562" w:rsidP="00CC4562">
      <w:pPr>
        <w:pStyle w:val="ListParagraph"/>
        <w:shd w:val="clear" w:color="auto" w:fill="FFFFFF"/>
        <w:bidi w:val="0"/>
        <w:spacing w:before="100" w:beforeAutospacing="1" w:after="100" w:afterAutospacing="1" w:line="240" w:lineRule="auto"/>
        <w:rPr>
          <w:rStyle w:val="fontstyle21"/>
          <w:rFonts w:cs="Times New Roman"/>
        </w:rPr>
      </w:pPr>
    </w:p>
    <w:p w14:paraId="6FE94050" w14:textId="3F871929" w:rsidR="004F74AC" w:rsidRPr="00CC4562" w:rsidRDefault="004F74AC" w:rsidP="00CC4562">
      <w:pPr>
        <w:pStyle w:val="ListParagraph"/>
        <w:numPr>
          <w:ilvl w:val="0"/>
          <w:numId w:val="30"/>
        </w:numPr>
        <w:shd w:val="clear" w:color="auto" w:fill="FFFFFF"/>
        <w:bidi w:val="0"/>
        <w:spacing w:before="100" w:beforeAutospacing="1" w:after="100" w:afterAutospacing="1" w:line="240" w:lineRule="auto"/>
        <w:rPr>
          <w:rStyle w:val="fontstyle21"/>
          <w:rFonts w:cs="Times New Roman"/>
          <w:b/>
          <w:bCs/>
        </w:rPr>
      </w:pPr>
      <w:r w:rsidRPr="00CC4562">
        <w:rPr>
          <w:rStyle w:val="fontstyle21"/>
          <w:rFonts w:cs="Times New Roman"/>
          <w:b/>
          <w:bCs/>
        </w:rPr>
        <w:t>General Reading</w:t>
      </w:r>
      <w:r w:rsidR="005747F7" w:rsidRPr="00CC4562">
        <w:rPr>
          <w:rStyle w:val="fontstyle21"/>
          <w:rFonts w:cs="Times New Roman"/>
          <w:b/>
          <w:bCs/>
        </w:rPr>
        <w:t>:</w:t>
      </w:r>
    </w:p>
    <w:p w14:paraId="3CDD031A" w14:textId="77777777" w:rsidR="00CC4562" w:rsidRPr="00CC4562" w:rsidRDefault="00CC4562" w:rsidP="00CC4562">
      <w:pPr>
        <w:pStyle w:val="ListParagraph"/>
        <w:shd w:val="clear" w:color="auto" w:fill="FFFFFF"/>
        <w:bidi w:val="0"/>
        <w:spacing w:before="100" w:beforeAutospacing="1" w:after="100" w:afterAutospacing="1" w:line="240" w:lineRule="auto"/>
        <w:rPr>
          <w:rStyle w:val="fontstyle21"/>
          <w:rFonts w:cs="Times New Roman"/>
          <w:b/>
          <w:bCs/>
          <w:u w:val="single"/>
        </w:rPr>
      </w:pPr>
    </w:p>
    <w:p w14:paraId="09226AFE" w14:textId="4559B785" w:rsidR="004F74AC" w:rsidRDefault="004F74AC" w:rsidP="00CC4562">
      <w:pPr>
        <w:pStyle w:val="ListParagraph"/>
        <w:shd w:val="clear" w:color="auto" w:fill="FFFFFF"/>
        <w:bidi w:val="0"/>
        <w:spacing w:before="100" w:beforeAutospacing="1" w:after="100" w:afterAutospacing="1" w:line="240" w:lineRule="auto"/>
        <w:rPr>
          <w:rStyle w:val="fontstyle21"/>
          <w:rFonts w:cs="Times New Roman"/>
        </w:rPr>
      </w:pPr>
      <w:r w:rsidRPr="00E543D3">
        <w:rPr>
          <w:rStyle w:val="fontstyle21"/>
          <w:rFonts w:cs="Times New Roman"/>
        </w:rPr>
        <w:t xml:space="preserve">It is the one in which, we only read the prominent sentences or words. Or in other words we read out only those things which are more </w:t>
      </w:r>
      <w:r w:rsidR="005747F7" w:rsidRPr="00E543D3">
        <w:rPr>
          <w:rStyle w:val="fontstyle21"/>
          <w:rFonts w:cs="Times New Roman"/>
        </w:rPr>
        <w:t>emphasized</w:t>
      </w:r>
      <w:r w:rsidRPr="00E543D3">
        <w:rPr>
          <w:rStyle w:val="fontstyle21"/>
          <w:rFonts w:cs="Times New Roman"/>
        </w:rPr>
        <w:t>.</w:t>
      </w:r>
    </w:p>
    <w:p w14:paraId="1DE23CA4" w14:textId="77777777" w:rsidR="00CC4562" w:rsidRPr="00E543D3" w:rsidRDefault="00CC4562" w:rsidP="00CC4562">
      <w:pPr>
        <w:pStyle w:val="ListParagraph"/>
        <w:shd w:val="clear" w:color="auto" w:fill="FFFFFF"/>
        <w:bidi w:val="0"/>
        <w:spacing w:before="100" w:beforeAutospacing="1" w:after="100" w:afterAutospacing="1" w:line="240" w:lineRule="auto"/>
        <w:rPr>
          <w:rStyle w:val="fontstyle21"/>
          <w:rFonts w:cs="Times New Roman"/>
        </w:rPr>
      </w:pPr>
    </w:p>
    <w:p w14:paraId="0E4701DF" w14:textId="0B74D766" w:rsidR="004F74AC" w:rsidRDefault="004F74AC" w:rsidP="00CC4562">
      <w:pPr>
        <w:pStyle w:val="ListParagraph"/>
        <w:shd w:val="clear" w:color="auto" w:fill="FFFFFF"/>
        <w:bidi w:val="0"/>
        <w:spacing w:before="100" w:beforeAutospacing="1" w:after="100" w:afterAutospacing="1" w:line="240" w:lineRule="auto"/>
        <w:rPr>
          <w:rStyle w:val="fontstyle21"/>
          <w:rFonts w:cs="Times New Roman"/>
          <w:b/>
          <w:bCs/>
        </w:rPr>
      </w:pPr>
      <w:r w:rsidRPr="00CC4562">
        <w:rPr>
          <w:rStyle w:val="fontstyle21"/>
          <w:rFonts w:cs="Times New Roman"/>
          <w:b/>
          <w:bCs/>
        </w:rPr>
        <w:t>For example:</w:t>
      </w:r>
    </w:p>
    <w:p w14:paraId="1C781210" w14:textId="77777777" w:rsidR="00CC4562" w:rsidRPr="00CC4562" w:rsidRDefault="00CC4562" w:rsidP="00CC4562">
      <w:pPr>
        <w:pStyle w:val="ListParagraph"/>
        <w:shd w:val="clear" w:color="auto" w:fill="FFFFFF"/>
        <w:bidi w:val="0"/>
        <w:spacing w:before="100" w:beforeAutospacing="1" w:after="100" w:afterAutospacing="1" w:line="240" w:lineRule="auto"/>
        <w:rPr>
          <w:rStyle w:val="fontstyle21"/>
          <w:rFonts w:cs="Times New Roman"/>
          <w:b/>
          <w:bCs/>
        </w:rPr>
      </w:pPr>
    </w:p>
    <w:p w14:paraId="441D451A" w14:textId="270A1ECB" w:rsidR="005747F7" w:rsidRPr="00E543D3" w:rsidRDefault="004F74AC" w:rsidP="00CC4562">
      <w:pPr>
        <w:pStyle w:val="ListParagraph"/>
        <w:shd w:val="clear" w:color="auto" w:fill="FFFFFF"/>
        <w:bidi w:val="0"/>
        <w:spacing w:before="100" w:beforeAutospacing="1" w:after="100" w:afterAutospacing="1" w:line="240" w:lineRule="auto"/>
        <w:rPr>
          <w:rStyle w:val="fontstyle21"/>
          <w:rFonts w:cs="Times New Roman"/>
        </w:rPr>
      </w:pPr>
      <w:r w:rsidRPr="00E543D3">
        <w:rPr>
          <w:rStyle w:val="fontstyle21"/>
          <w:rFonts w:cs="Times New Roman"/>
        </w:rPr>
        <w:t xml:space="preserve">When we read billboards, sign boards, posters, we only read those words which are prominent and catchy. Sometimes, it is because of font size, font color </w:t>
      </w:r>
      <w:r w:rsidR="005747F7" w:rsidRPr="00E543D3">
        <w:rPr>
          <w:rStyle w:val="fontstyle21"/>
          <w:rFonts w:cs="Times New Roman"/>
        </w:rPr>
        <w:t>etc.</w:t>
      </w:r>
    </w:p>
    <w:p w14:paraId="445BF8F3" w14:textId="4A4C091E" w:rsidR="004F74AC" w:rsidRPr="00E543D3" w:rsidRDefault="005747F7" w:rsidP="00CC4562">
      <w:pPr>
        <w:pStyle w:val="ListParagraph"/>
        <w:shd w:val="clear" w:color="auto" w:fill="FFFFFF"/>
        <w:bidi w:val="0"/>
        <w:spacing w:before="100" w:beforeAutospacing="1" w:after="100" w:afterAutospacing="1" w:line="240" w:lineRule="auto"/>
        <w:rPr>
          <w:rStyle w:val="fontstyle21"/>
          <w:rFonts w:cs="Times New Roman"/>
        </w:rPr>
      </w:pPr>
      <w:r w:rsidRPr="00E543D3">
        <w:rPr>
          <w:rStyle w:val="fontstyle21"/>
          <w:rFonts w:cs="Times New Roman"/>
        </w:rPr>
        <w:t>In general, reading</w:t>
      </w:r>
      <w:r w:rsidR="004F74AC" w:rsidRPr="00E543D3">
        <w:rPr>
          <w:rStyle w:val="fontstyle21"/>
          <w:rFonts w:cs="Times New Roman"/>
        </w:rPr>
        <w:t xml:space="preserve"> </w:t>
      </w:r>
      <w:r w:rsidRPr="00E543D3">
        <w:rPr>
          <w:rStyle w:val="fontstyle21"/>
          <w:rFonts w:cs="Times New Roman"/>
        </w:rPr>
        <w:t>we don’t read thoroughly, we just read it generally.</w:t>
      </w:r>
    </w:p>
    <w:p w14:paraId="3EC20DD5" w14:textId="77777777" w:rsidR="00801D8E" w:rsidRPr="006D1AA8" w:rsidRDefault="00801D8E" w:rsidP="00E543D3">
      <w:pPr>
        <w:pStyle w:val="NormalWeb"/>
        <w:shd w:val="clear" w:color="auto" w:fill="FFFFFF"/>
        <w:spacing w:before="0" w:beforeAutospacing="0" w:after="0" w:afterAutospacing="0"/>
        <w:ind w:left="720"/>
        <w:rPr>
          <w:i/>
          <w:iCs/>
        </w:rPr>
      </w:pPr>
    </w:p>
    <w:sectPr w:rsidR="00801D8E" w:rsidRPr="006D1AA8" w:rsidSect="002902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67C4D"/>
    <w:multiLevelType w:val="hybridMultilevel"/>
    <w:tmpl w:val="DD42E1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0556B4"/>
    <w:multiLevelType w:val="hybridMultilevel"/>
    <w:tmpl w:val="E25A1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122047"/>
    <w:multiLevelType w:val="hybridMultilevel"/>
    <w:tmpl w:val="28664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BC1CB2"/>
    <w:multiLevelType w:val="hybridMultilevel"/>
    <w:tmpl w:val="9A0ADC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EE01CD"/>
    <w:multiLevelType w:val="hybridMultilevel"/>
    <w:tmpl w:val="966E5D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CAB3BFE"/>
    <w:multiLevelType w:val="hybridMultilevel"/>
    <w:tmpl w:val="9E1E5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9A7CCC"/>
    <w:multiLevelType w:val="hybridMultilevel"/>
    <w:tmpl w:val="15CA584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101E0F"/>
    <w:multiLevelType w:val="hybridMultilevel"/>
    <w:tmpl w:val="98AA23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A137E1E"/>
    <w:multiLevelType w:val="hybridMultilevel"/>
    <w:tmpl w:val="FBBE4F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D9B015E"/>
    <w:multiLevelType w:val="hybridMultilevel"/>
    <w:tmpl w:val="E65CF7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04B10F8"/>
    <w:multiLevelType w:val="hybridMultilevel"/>
    <w:tmpl w:val="37B0C4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C305DA"/>
    <w:multiLevelType w:val="hybridMultilevel"/>
    <w:tmpl w:val="74F0A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F537D1"/>
    <w:multiLevelType w:val="hybridMultilevel"/>
    <w:tmpl w:val="06844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895CAF"/>
    <w:multiLevelType w:val="hybridMultilevel"/>
    <w:tmpl w:val="2746FF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1EE3F6A"/>
    <w:multiLevelType w:val="multilevel"/>
    <w:tmpl w:val="0ED444C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3C71955"/>
    <w:multiLevelType w:val="hybridMultilevel"/>
    <w:tmpl w:val="27F081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59C6571"/>
    <w:multiLevelType w:val="multilevel"/>
    <w:tmpl w:val="D3E6B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8D27DE7"/>
    <w:multiLevelType w:val="hybridMultilevel"/>
    <w:tmpl w:val="2CE6D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B84335"/>
    <w:multiLevelType w:val="hybridMultilevel"/>
    <w:tmpl w:val="EFAEA2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4023D78"/>
    <w:multiLevelType w:val="hybridMultilevel"/>
    <w:tmpl w:val="9386D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1E5BEB"/>
    <w:multiLevelType w:val="hybridMultilevel"/>
    <w:tmpl w:val="31981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2B62E9"/>
    <w:multiLevelType w:val="hybridMultilevel"/>
    <w:tmpl w:val="70028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6526B0"/>
    <w:multiLevelType w:val="multilevel"/>
    <w:tmpl w:val="EC4A6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F267BF9"/>
    <w:multiLevelType w:val="hybridMultilevel"/>
    <w:tmpl w:val="BED68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D0457B"/>
    <w:multiLevelType w:val="multilevel"/>
    <w:tmpl w:val="6458F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ED529F8"/>
    <w:multiLevelType w:val="multilevel"/>
    <w:tmpl w:val="A1BA0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56C00D8"/>
    <w:multiLevelType w:val="hybridMultilevel"/>
    <w:tmpl w:val="29BA0E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745EBE"/>
    <w:multiLevelType w:val="hybridMultilevel"/>
    <w:tmpl w:val="E5D0EF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A6543F5"/>
    <w:multiLevelType w:val="hybridMultilevel"/>
    <w:tmpl w:val="AAFCF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B55A79"/>
    <w:multiLevelType w:val="hybridMultilevel"/>
    <w:tmpl w:val="283AA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0"/>
  </w:num>
  <w:num w:numId="4">
    <w:abstractNumId w:val="26"/>
  </w:num>
  <w:num w:numId="5">
    <w:abstractNumId w:val="19"/>
  </w:num>
  <w:num w:numId="6">
    <w:abstractNumId w:val="0"/>
  </w:num>
  <w:num w:numId="7">
    <w:abstractNumId w:val="13"/>
  </w:num>
  <w:num w:numId="8">
    <w:abstractNumId w:val="3"/>
  </w:num>
  <w:num w:numId="9">
    <w:abstractNumId w:val="11"/>
  </w:num>
  <w:num w:numId="10">
    <w:abstractNumId w:val="21"/>
  </w:num>
  <w:num w:numId="11">
    <w:abstractNumId w:val="28"/>
  </w:num>
  <w:num w:numId="12">
    <w:abstractNumId w:val="2"/>
  </w:num>
  <w:num w:numId="13">
    <w:abstractNumId w:val="9"/>
  </w:num>
  <w:num w:numId="14">
    <w:abstractNumId w:val="4"/>
  </w:num>
  <w:num w:numId="15">
    <w:abstractNumId w:val="16"/>
  </w:num>
  <w:num w:numId="16">
    <w:abstractNumId w:val="24"/>
  </w:num>
  <w:num w:numId="17">
    <w:abstractNumId w:val="25"/>
  </w:num>
  <w:num w:numId="18">
    <w:abstractNumId w:val="22"/>
  </w:num>
  <w:num w:numId="19">
    <w:abstractNumId w:val="14"/>
  </w:num>
  <w:num w:numId="20">
    <w:abstractNumId w:val="1"/>
  </w:num>
  <w:num w:numId="21">
    <w:abstractNumId w:val="27"/>
  </w:num>
  <w:num w:numId="22">
    <w:abstractNumId w:val="29"/>
  </w:num>
  <w:num w:numId="23">
    <w:abstractNumId w:val="18"/>
  </w:num>
  <w:num w:numId="24">
    <w:abstractNumId w:val="7"/>
  </w:num>
  <w:num w:numId="25">
    <w:abstractNumId w:val="20"/>
  </w:num>
  <w:num w:numId="26">
    <w:abstractNumId w:val="12"/>
  </w:num>
  <w:num w:numId="27">
    <w:abstractNumId w:val="23"/>
  </w:num>
  <w:num w:numId="28">
    <w:abstractNumId w:val="8"/>
  </w:num>
  <w:num w:numId="29">
    <w:abstractNumId w:val="15"/>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D78"/>
    <w:rsid w:val="00000A08"/>
    <w:rsid w:val="00023E5F"/>
    <w:rsid w:val="00081B9D"/>
    <w:rsid w:val="000C3C1D"/>
    <w:rsid w:val="0012472C"/>
    <w:rsid w:val="00154B5D"/>
    <w:rsid w:val="001722F8"/>
    <w:rsid w:val="001B20A3"/>
    <w:rsid w:val="00212065"/>
    <w:rsid w:val="00290299"/>
    <w:rsid w:val="002C74A7"/>
    <w:rsid w:val="00317114"/>
    <w:rsid w:val="0039069D"/>
    <w:rsid w:val="00436083"/>
    <w:rsid w:val="00442CBE"/>
    <w:rsid w:val="004B3032"/>
    <w:rsid w:val="004F74AC"/>
    <w:rsid w:val="005747F7"/>
    <w:rsid w:val="005754D9"/>
    <w:rsid w:val="0058271F"/>
    <w:rsid w:val="005D4835"/>
    <w:rsid w:val="006067BD"/>
    <w:rsid w:val="00616566"/>
    <w:rsid w:val="006541DC"/>
    <w:rsid w:val="0067233C"/>
    <w:rsid w:val="006C0FB6"/>
    <w:rsid w:val="006C7366"/>
    <w:rsid w:val="006D1AA8"/>
    <w:rsid w:val="006E7D78"/>
    <w:rsid w:val="00706A46"/>
    <w:rsid w:val="007719E9"/>
    <w:rsid w:val="007B2702"/>
    <w:rsid w:val="00801D8E"/>
    <w:rsid w:val="0083722D"/>
    <w:rsid w:val="00850D74"/>
    <w:rsid w:val="00866CE4"/>
    <w:rsid w:val="008D4DCD"/>
    <w:rsid w:val="009147E3"/>
    <w:rsid w:val="009A2C64"/>
    <w:rsid w:val="00A24B46"/>
    <w:rsid w:val="00A85496"/>
    <w:rsid w:val="00AA4154"/>
    <w:rsid w:val="00AB3002"/>
    <w:rsid w:val="00B6050A"/>
    <w:rsid w:val="00B82D59"/>
    <w:rsid w:val="00BA0B1D"/>
    <w:rsid w:val="00BB6CC5"/>
    <w:rsid w:val="00BD5D4B"/>
    <w:rsid w:val="00CC4562"/>
    <w:rsid w:val="00D33E4E"/>
    <w:rsid w:val="00D656A3"/>
    <w:rsid w:val="00D70B00"/>
    <w:rsid w:val="00D7509E"/>
    <w:rsid w:val="00DD528B"/>
    <w:rsid w:val="00DF16FF"/>
    <w:rsid w:val="00E02164"/>
    <w:rsid w:val="00E370E5"/>
    <w:rsid w:val="00E534C0"/>
    <w:rsid w:val="00E543D3"/>
    <w:rsid w:val="00E568C7"/>
    <w:rsid w:val="00E6446B"/>
    <w:rsid w:val="00E71DBF"/>
    <w:rsid w:val="00ED00F4"/>
    <w:rsid w:val="00F855DC"/>
    <w:rsid w:val="00FD362D"/>
  </w:rsids>
  <m:mathPr>
    <m:mathFont m:val="Cambria Math"/>
    <m:brkBin m:val="before"/>
    <m:brkBinSub m:val="--"/>
    <m:smallFrac m:val="0"/>
    <m:dispDef/>
    <m:lMargin m:val="0"/>
    <m:rMargin m:val="0"/>
    <m:defJc m:val="centerGroup"/>
    <m:wrapIndent m:val="1440"/>
    <m:intLim m:val="subSup"/>
    <m:naryLim m:val="undOvr"/>
  </m:mathPr>
  <w:themeFontLang w:val="en-US" w:bidi="ur-P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FF0FD"/>
  <w15:chartTrackingRefBased/>
  <w15:docId w15:val="{38E36C4D-310A-4A9C-B752-CE3B70183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ur-PK"/>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01D8E"/>
    <w:pPr>
      <w:bidi w:val="0"/>
      <w:spacing w:before="100" w:beforeAutospacing="1" w:after="100" w:afterAutospacing="1" w:line="240" w:lineRule="auto"/>
      <w:outlineLvl w:val="1"/>
    </w:pPr>
    <w:rPr>
      <w:rFonts w:ascii="Times New Roman" w:eastAsia="Times New Roman" w:hAnsi="Times New Roman" w:cs="Times New Roman"/>
      <w:b/>
      <w:bCs/>
      <w:sz w:val="36"/>
      <w:szCs w:val="36"/>
      <w:lang w:bidi="ar-SA"/>
    </w:rPr>
  </w:style>
  <w:style w:type="paragraph" w:styleId="Heading3">
    <w:name w:val="heading 3"/>
    <w:basedOn w:val="Normal"/>
    <w:link w:val="Heading3Char"/>
    <w:uiPriority w:val="9"/>
    <w:qFormat/>
    <w:rsid w:val="00801D8E"/>
    <w:pPr>
      <w:bidi w:val="0"/>
      <w:spacing w:before="100" w:beforeAutospacing="1" w:after="100" w:afterAutospacing="1" w:line="240" w:lineRule="auto"/>
      <w:outlineLvl w:val="2"/>
    </w:pPr>
    <w:rPr>
      <w:rFonts w:ascii="Times New Roman" w:eastAsia="Times New Roman" w:hAnsi="Times New Roman" w:cs="Times New Roman"/>
      <w:b/>
      <w:bCs/>
      <w:sz w:val="27"/>
      <w:szCs w:val="27"/>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E7D78"/>
    <w:pPr>
      <w:bidi w:val="0"/>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4B30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2702"/>
    <w:pPr>
      <w:ind w:left="720"/>
      <w:contextualSpacing/>
    </w:pPr>
  </w:style>
  <w:style w:type="character" w:customStyle="1" w:styleId="authors">
    <w:name w:val="authors"/>
    <w:basedOn w:val="DefaultParagraphFont"/>
    <w:rsid w:val="00BD5D4B"/>
  </w:style>
  <w:style w:type="character" w:customStyle="1" w:styleId="Date1">
    <w:name w:val="Date1"/>
    <w:basedOn w:val="DefaultParagraphFont"/>
    <w:rsid w:val="00BD5D4B"/>
  </w:style>
  <w:style w:type="character" w:customStyle="1" w:styleId="arttitle">
    <w:name w:val="art_title"/>
    <w:basedOn w:val="DefaultParagraphFont"/>
    <w:rsid w:val="00BD5D4B"/>
  </w:style>
  <w:style w:type="character" w:customStyle="1" w:styleId="serialtitle">
    <w:name w:val="serial_title"/>
    <w:basedOn w:val="DefaultParagraphFont"/>
    <w:rsid w:val="00BD5D4B"/>
  </w:style>
  <w:style w:type="character" w:customStyle="1" w:styleId="volumeissue">
    <w:name w:val="volume_issue"/>
    <w:basedOn w:val="DefaultParagraphFont"/>
    <w:rsid w:val="00BD5D4B"/>
  </w:style>
  <w:style w:type="character" w:customStyle="1" w:styleId="pagerange">
    <w:name w:val="page_range"/>
    <w:basedOn w:val="DefaultParagraphFont"/>
    <w:rsid w:val="00BD5D4B"/>
  </w:style>
  <w:style w:type="character" w:customStyle="1" w:styleId="doilink">
    <w:name w:val="doi_link"/>
    <w:basedOn w:val="DefaultParagraphFont"/>
    <w:rsid w:val="00BD5D4B"/>
  </w:style>
  <w:style w:type="character" w:styleId="Hyperlink">
    <w:name w:val="Hyperlink"/>
    <w:basedOn w:val="DefaultParagraphFont"/>
    <w:uiPriority w:val="99"/>
    <w:semiHidden/>
    <w:unhideWhenUsed/>
    <w:rsid w:val="00BD5D4B"/>
    <w:rPr>
      <w:color w:val="0000FF"/>
      <w:u w:val="single"/>
    </w:rPr>
  </w:style>
  <w:style w:type="character" w:customStyle="1" w:styleId="fontstyle01">
    <w:name w:val="fontstyle01"/>
    <w:basedOn w:val="DefaultParagraphFont"/>
    <w:rsid w:val="00154B5D"/>
    <w:rPr>
      <w:rFonts w:ascii="TimesNewRomanPS-BoldMT" w:hAnsi="TimesNewRomanPS-BoldMT" w:hint="default"/>
      <w:b/>
      <w:bCs/>
      <w:i w:val="0"/>
      <w:iCs w:val="0"/>
      <w:color w:val="000000"/>
      <w:sz w:val="32"/>
      <w:szCs w:val="32"/>
    </w:rPr>
  </w:style>
  <w:style w:type="character" w:customStyle="1" w:styleId="fontstyle21">
    <w:name w:val="fontstyle21"/>
    <w:basedOn w:val="DefaultParagraphFont"/>
    <w:rsid w:val="00154B5D"/>
    <w:rPr>
      <w:rFonts w:ascii="TimesNewRomanPSMT" w:hAnsi="TimesNewRomanPSMT" w:hint="default"/>
      <w:b w:val="0"/>
      <w:bCs w:val="0"/>
      <w:i w:val="0"/>
      <w:iCs w:val="0"/>
      <w:color w:val="000000"/>
      <w:sz w:val="32"/>
      <w:szCs w:val="32"/>
    </w:rPr>
  </w:style>
  <w:style w:type="character" w:customStyle="1" w:styleId="Heading2Char">
    <w:name w:val="Heading 2 Char"/>
    <w:basedOn w:val="DefaultParagraphFont"/>
    <w:link w:val="Heading2"/>
    <w:uiPriority w:val="9"/>
    <w:rsid w:val="00801D8E"/>
    <w:rPr>
      <w:rFonts w:ascii="Times New Roman" w:eastAsia="Times New Roman" w:hAnsi="Times New Roman" w:cs="Times New Roman"/>
      <w:b/>
      <w:bCs/>
      <w:sz w:val="36"/>
      <w:szCs w:val="36"/>
      <w:lang w:bidi="ar-SA"/>
    </w:rPr>
  </w:style>
  <w:style w:type="character" w:customStyle="1" w:styleId="Heading3Char">
    <w:name w:val="Heading 3 Char"/>
    <w:basedOn w:val="DefaultParagraphFont"/>
    <w:link w:val="Heading3"/>
    <w:uiPriority w:val="9"/>
    <w:rsid w:val="00801D8E"/>
    <w:rPr>
      <w:rFonts w:ascii="Times New Roman" w:eastAsia="Times New Roman" w:hAnsi="Times New Roman" w:cs="Times New Roman"/>
      <w:b/>
      <w:bCs/>
      <w:sz w:val="27"/>
      <w:szCs w:val="27"/>
      <w:lang w:bidi="ar-SA"/>
    </w:rPr>
  </w:style>
  <w:style w:type="character" w:styleId="Strong">
    <w:name w:val="Strong"/>
    <w:basedOn w:val="DefaultParagraphFont"/>
    <w:uiPriority w:val="22"/>
    <w:qFormat/>
    <w:rsid w:val="00801D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6179879">
      <w:bodyDiv w:val="1"/>
      <w:marLeft w:val="0"/>
      <w:marRight w:val="0"/>
      <w:marTop w:val="0"/>
      <w:marBottom w:val="0"/>
      <w:divBdr>
        <w:top w:val="none" w:sz="0" w:space="0" w:color="auto"/>
        <w:left w:val="none" w:sz="0" w:space="0" w:color="auto"/>
        <w:bottom w:val="none" w:sz="0" w:space="0" w:color="auto"/>
        <w:right w:val="none" w:sz="0" w:space="0" w:color="auto"/>
      </w:divBdr>
    </w:div>
    <w:div w:id="846872172">
      <w:bodyDiv w:val="1"/>
      <w:marLeft w:val="0"/>
      <w:marRight w:val="0"/>
      <w:marTop w:val="0"/>
      <w:marBottom w:val="0"/>
      <w:divBdr>
        <w:top w:val="none" w:sz="0" w:space="0" w:color="auto"/>
        <w:left w:val="none" w:sz="0" w:space="0" w:color="auto"/>
        <w:bottom w:val="none" w:sz="0" w:space="0" w:color="auto"/>
        <w:right w:val="none" w:sz="0" w:space="0" w:color="auto"/>
      </w:divBdr>
      <w:divsChild>
        <w:div w:id="1413313252">
          <w:marLeft w:val="0"/>
          <w:marRight w:val="0"/>
          <w:marTop w:val="0"/>
          <w:marBottom w:val="0"/>
          <w:divBdr>
            <w:top w:val="none" w:sz="0" w:space="0" w:color="auto"/>
            <w:left w:val="none" w:sz="0" w:space="0" w:color="auto"/>
            <w:bottom w:val="none" w:sz="0" w:space="0" w:color="auto"/>
            <w:right w:val="none" w:sz="0" w:space="0" w:color="auto"/>
          </w:divBdr>
          <w:divsChild>
            <w:div w:id="665133267">
              <w:marLeft w:val="0"/>
              <w:marRight w:val="0"/>
              <w:marTop w:val="0"/>
              <w:marBottom w:val="0"/>
              <w:divBdr>
                <w:top w:val="none" w:sz="0" w:space="0" w:color="auto"/>
                <w:left w:val="none" w:sz="0" w:space="0" w:color="auto"/>
                <w:bottom w:val="none" w:sz="0" w:space="0" w:color="auto"/>
                <w:right w:val="none" w:sz="0" w:space="0" w:color="auto"/>
              </w:divBdr>
            </w:div>
          </w:divsChild>
        </w:div>
        <w:div w:id="830947627">
          <w:marLeft w:val="0"/>
          <w:marRight w:val="0"/>
          <w:marTop w:val="0"/>
          <w:marBottom w:val="0"/>
          <w:divBdr>
            <w:top w:val="none" w:sz="0" w:space="0" w:color="auto"/>
            <w:left w:val="none" w:sz="0" w:space="0" w:color="auto"/>
            <w:bottom w:val="none" w:sz="0" w:space="0" w:color="auto"/>
            <w:right w:val="none" w:sz="0" w:space="0" w:color="auto"/>
          </w:divBdr>
          <w:divsChild>
            <w:div w:id="121196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974670">
      <w:bodyDiv w:val="1"/>
      <w:marLeft w:val="0"/>
      <w:marRight w:val="0"/>
      <w:marTop w:val="0"/>
      <w:marBottom w:val="0"/>
      <w:divBdr>
        <w:top w:val="none" w:sz="0" w:space="0" w:color="auto"/>
        <w:left w:val="none" w:sz="0" w:space="0" w:color="auto"/>
        <w:bottom w:val="none" w:sz="0" w:space="0" w:color="auto"/>
        <w:right w:val="none" w:sz="0" w:space="0" w:color="auto"/>
      </w:divBdr>
    </w:div>
    <w:div w:id="1302467151">
      <w:bodyDiv w:val="1"/>
      <w:marLeft w:val="0"/>
      <w:marRight w:val="0"/>
      <w:marTop w:val="0"/>
      <w:marBottom w:val="0"/>
      <w:divBdr>
        <w:top w:val="none" w:sz="0" w:space="0" w:color="auto"/>
        <w:left w:val="none" w:sz="0" w:space="0" w:color="auto"/>
        <w:bottom w:val="none" w:sz="0" w:space="0" w:color="auto"/>
        <w:right w:val="none" w:sz="0" w:space="0" w:color="auto"/>
      </w:divBdr>
      <w:divsChild>
        <w:div w:id="2003924034">
          <w:marLeft w:val="0"/>
          <w:marRight w:val="0"/>
          <w:marTop w:val="0"/>
          <w:marBottom w:val="0"/>
          <w:divBdr>
            <w:top w:val="none" w:sz="0" w:space="0" w:color="auto"/>
            <w:left w:val="none" w:sz="0" w:space="0" w:color="auto"/>
            <w:bottom w:val="none" w:sz="0" w:space="0" w:color="auto"/>
            <w:right w:val="none" w:sz="0" w:space="0" w:color="auto"/>
          </w:divBdr>
        </w:div>
      </w:divsChild>
    </w:div>
    <w:div w:id="1805151985">
      <w:bodyDiv w:val="1"/>
      <w:marLeft w:val="0"/>
      <w:marRight w:val="0"/>
      <w:marTop w:val="0"/>
      <w:marBottom w:val="0"/>
      <w:divBdr>
        <w:top w:val="none" w:sz="0" w:space="0" w:color="auto"/>
        <w:left w:val="none" w:sz="0" w:space="0" w:color="auto"/>
        <w:bottom w:val="none" w:sz="0" w:space="0" w:color="auto"/>
        <w:right w:val="none" w:sz="0" w:space="0" w:color="auto"/>
      </w:divBdr>
      <w:divsChild>
        <w:div w:id="543173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syteacher.org/4570-esl-controversy-native-speaker-vs-non-native.html" TargetMode="External"/><Relationship Id="rId3" Type="http://schemas.openxmlformats.org/officeDocument/2006/relationships/settings" Target="settings.xml"/><Relationship Id="rId7" Type="http://schemas.openxmlformats.org/officeDocument/2006/relationships/hyperlink" Target="https://busyteacher.org/classroom_activities-grammar-workshee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usyteacher.org/classroom_activities-vocabulary-worksheets/"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usyteacher.org/classroom_activities-vocabulary/dictionary_activ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740</TotalTime>
  <Pages>4</Pages>
  <Words>735</Words>
  <Characters>4191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Haier</dc:creator>
  <cp:keywords/>
  <dc:description/>
  <cp:lastModifiedBy>Haadia Hidayat</cp:lastModifiedBy>
  <cp:revision>47</cp:revision>
  <dcterms:created xsi:type="dcterms:W3CDTF">2020-04-16T11:04:00Z</dcterms:created>
  <dcterms:modified xsi:type="dcterms:W3CDTF">2020-06-20T10:32:00Z</dcterms:modified>
</cp:coreProperties>
</file>