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A3" w:rsidRDefault="001935A3" w:rsidP="001935A3">
      <w:pPr>
        <w:jc w:val="center"/>
      </w:pPr>
      <w:r>
        <w:rPr>
          <w:noProof/>
        </w:rPr>
        <w:drawing>
          <wp:inline distT="0" distB="0" distL="0" distR="0">
            <wp:extent cx="2793651" cy="2793651"/>
            <wp:effectExtent l="0" t="0" r="0" b="0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3651" cy="2793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5A3" w:rsidRDefault="001935A3" w:rsidP="001935A3">
      <w:pPr>
        <w:jc w:val="center"/>
      </w:pPr>
      <w:r>
        <w:t>NAME: ALIYAN KHAN</w:t>
      </w:r>
    </w:p>
    <w:p w:rsidR="001935A3" w:rsidRDefault="001935A3" w:rsidP="001935A3">
      <w:pPr>
        <w:jc w:val="center"/>
      </w:pPr>
      <w:r>
        <w:t>SUBJECT: PRINCIPLE OF ACCOUNTING</w:t>
      </w:r>
    </w:p>
    <w:p w:rsidR="001935A3" w:rsidRDefault="001935A3" w:rsidP="001935A3">
      <w:pPr>
        <w:jc w:val="center"/>
      </w:pPr>
      <w:r>
        <w:t>ID: 15158</w:t>
      </w:r>
    </w:p>
    <w:p w:rsidR="001935A3" w:rsidRDefault="001935A3" w:rsidP="001935A3">
      <w:pPr>
        <w:jc w:val="center"/>
      </w:pPr>
      <w:r>
        <w:t>TEACHER: SIR QUAID IQBAL</w:t>
      </w:r>
    </w:p>
    <w:p w:rsidR="001935A3" w:rsidRDefault="001935A3" w:rsidP="001935A3">
      <w:r>
        <w:t>Q1)</w:t>
      </w:r>
    </w:p>
    <w:p w:rsidR="001935A3" w:rsidRDefault="001935A3" w:rsidP="001935A3">
      <w:r>
        <w:t>Ans) Currents assets are those assets which can be liquidated with a time frame of 1 year and the example is accounts receivable, inventory</w:t>
      </w:r>
    </w:p>
    <w:p w:rsidR="001935A3" w:rsidRDefault="001935A3" w:rsidP="001935A3">
      <w:r>
        <w:t xml:space="preserve">On the other hand the fixed assets are those which can use less than 12 months or use can convert less </w:t>
      </w:r>
      <w:proofErr w:type="spellStart"/>
      <w:r>
        <w:t>then</w:t>
      </w:r>
      <w:proofErr w:type="spellEnd"/>
      <w:r>
        <w:t xml:space="preserve"> one year to cash. </w:t>
      </w:r>
    </w:p>
    <w:p w:rsidR="001935A3" w:rsidRDefault="001935A3" w:rsidP="001935A3">
      <w:r>
        <w:t xml:space="preserve">For Example: </w:t>
      </w:r>
    </w:p>
    <w:p w:rsidR="001935A3" w:rsidRDefault="001935A3" w:rsidP="001935A3">
      <w:r>
        <w:t xml:space="preserve">Land and </w:t>
      </w:r>
      <w:proofErr w:type="spellStart"/>
      <w:r>
        <w:t>buliding</w:t>
      </w:r>
      <w:proofErr w:type="spellEnd"/>
      <w:r>
        <w:t xml:space="preserve"> </w:t>
      </w:r>
    </w:p>
    <w:p w:rsidR="001935A3" w:rsidRDefault="001935A3" w:rsidP="001935A3"/>
    <w:p w:rsidR="001935A3" w:rsidRDefault="001935A3" w:rsidP="001935A3">
      <w:r>
        <w:t>Q</w:t>
      </w:r>
      <w:proofErr w:type="gramStart"/>
      <w:r>
        <w:t>:2</w:t>
      </w:r>
      <w:proofErr w:type="gramEnd"/>
    </w:p>
    <w:p w:rsidR="001935A3" w:rsidRDefault="001935A3" w:rsidP="001935A3">
      <w:proofErr w:type="spellStart"/>
      <w:r>
        <w:t>Ans</w:t>
      </w:r>
      <w:proofErr w:type="spellEnd"/>
      <w:r>
        <w:t xml:space="preserve">: </w:t>
      </w:r>
    </w:p>
    <w:p w:rsidR="001935A3" w:rsidRDefault="001935A3" w:rsidP="001935A3">
      <w:r>
        <w:t xml:space="preserve">There are multiple </w:t>
      </w:r>
      <w:proofErr w:type="spellStart"/>
      <w:r>
        <w:t>criterias</w:t>
      </w:r>
      <w:proofErr w:type="spellEnd"/>
      <w:r>
        <w:t xml:space="preserve"> to check the repayment ability of the client based on which decision is taken for granting the loan.</w:t>
      </w:r>
    </w:p>
    <w:p w:rsidR="001935A3" w:rsidRDefault="001935A3" w:rsidP="001935A3"/>
    <w:p w:rsidR="001935A3" w:rsidRDefault="001935A3" w:rsidP="001935A3">
      <w:r>
        <w:lastRenderedPageBreak/>
        <w:t>The first is to check the current ratio. Second is to check the debt to equity. Third is to check the net profit margin</w:t>
      </w:r>
    </w:p>
    <w:p w:rsidR="001935A3" w:rsidRDefault="001935A3" w:rsidP="001935A3"/>
    <w:p w:rsidR="001935A3" w:rsidRDefault="001935A3" w:rsidP="001935A3">
      <w:r>
        <w:t>Q</w:t>
      </w:r>
      <w:proofErr w:type="gramStart"/>
      <w:r>
        <w:t>:3</w:t>
      </w:r>
      <w:proofErr w:type="gramEnd"/>
    </w:p>
    <w:p w:rsidR="001935A3" w:rsidRDefault="001935A3" w:rsidP="001935A3">
      <w:proofErr w:type="spellStart"/>
      <w:r>
        <w:t>Ans</w:t>
      </w:r>
      <w:proofErr w:type="spellEnd"/>
      <w:r>
        <w:t>: Balance Sheet</w:t>
      </w:r>
    </w:p>
    <w:p w:rsidR="001935A3" w:rsidRDefault="001935A3" w:rsidP="001935A3">
      <w:r>
        <w:t xml:space="preserve">           </w:t>
      </w:r>
    </w:p>
    <w:p w:rsidR="001935A3" w:rsidRDefault="001935A3" w:rsidP="001935A3">
      <w:r>
        <w:t>Assets                          Amount                                 Liabilities                    Amount</w:t>
      </w:r>
    </w:p>
    <w:p w:rsidR="001935A3" w:rsidRDefault="001935A3" w:rsidP="001935A3">
      <w:r>
        <w:t xml:space="preserve"> Land                            55000                            Notes payable             70000</w:t>
      </w:r>
    </w:p>
    <w:p w:rsidR="001935A3" w:rsidRDefault="001935A3" w:rsidP="001935A3">
      <w:r>
        <w:t>Cash                               7400</w:t>
      </w:r>
    </w:p>
    <w:p w:rsidR="001935A3" w:rsidRDefault="001935A3" w:rsidP="001935A3">
      <w:proofErr w:type="gramStart"/>
      <w:r>
        <w:t>Furniture &amp;fixture        20000.</w:t>
      </w:r>
      <w:proofErr w:type="gramEnd"/>
      <w:r>
        <w:t xml:space="preserve">                           Capital                            54090 </w:t>
      </w:r>
    </w:p>
    <w:p w:rsidR="001935A3" w:rsidRDefault="001935A3" w:rsidP="001935A3">
      <w:r>
        <w:t>Building                          45000</w:t>
      </w:r>
    </w:p>
    <w:p w:rsidR="001935A3" w:rsidRDefault="001935A3" w:rsidP="001935A3">
      <w:r>
        <w:t>A/c receivable               1250                            A/c payable                       8000</w:t>
      </w:r>
    </w:p>
    <w:p w:rsidR="001935A3" w:rsidRDefault="001935A3" w:rsidP="001935A3">
      <w:r>
        <w:t xml:space="preserve">Supplies                          3440 </w:t>
      </w:r>
    </w:p>
    <w:p w:rsidR="001935A3" w:rsidRDefault="001935A3" w:rsidP="001935A3">
      <w:r>
        <w:t xml:space="preserve"> </w:t>
      </w:r>
      <w:proofErr w:type="spellStart"/>
      <w:r>
        <w:t>Tota</w:t>
      </w:r>
      <w:proofErr w:type="spellEnd"/>
      <w:r>
        <w:t xml:space="preserve">              l               132090                             Total                           132090</w:t>
      </w:r>
    </w:p>
    <w:p w:rsidR="001935A3" w:rsidRDefault="001935A3" w:rsidP="001935A3"/>
    <w:p w:rsidR="001935A3" w:rsidRDefault="001935A3" w:rsidP="001935A3"/>
    <w:p w:rsidR="001935A3" w:rsidRDefault="001935A3" w:rsidP="001935A3"/>
    <w:p w:rsidR="001935A3" w:rsidRDefault="001935A3" w:rsidP="001935A3"/>
    <w:p w:rsidR="001935A3" w:rsidRDefault="001935A3" w:rsidP="001935A3"/>
    <w:p w:rsidR="001935A3" w:rsidRDefault="001935A3" w:rsidP="001935A3">
      <w:r>
        <w:t>Q</w:t>
      </w:r>
      <w:proofErr w:type="gramStart"/>
      <w:r>
        <w:t>:4</w:t>
      </w:r>
      <w:proofErr w:type="gramEnd"/>
    </w:p>
    <w:p w:rsidR="001935A3" w:rsidRDefault="001935A3" w:rsidP="001935A3">
      <w:proofErr w:type="spellStart"/>
      <w:r>
        <w:t>Ans</w:t>
      </w:r>
      <w:proofErr w:type="spellEnd"/>
      <w:r>
        <w:t xml:space="preserve"> Income Statement is prepared based on the accrual basis Income and expenses of a particular period are </w:t>
      </w:r>
      <w:proofErr w:type="spellStart"/>
      <w:r>
        <w:t>considered.Cash</w:t>
      </w:r>
      <w:proofErr w:type="spellEnd"/>
      <w:r>
        <w:t xml:space="preserve"> Flow Statement is prepared based on the cash basis Actual money flows are considered.</w:t>
      </w:r>
    </w:p>
    <w:p w:rsidR="001935A3" w:rsidRDefault="001935A3" w:rsidP="001935A3">
      <w:r>
        <w:t>Income Statement provides information about profitability and owners’ equity. Cash Flow Statement provides information about liquidity and solvency of a business. Income statement and cash flow statement are two important financial statements used by different stakeholders to make their economic decisions. Income statement records income and expenses of a business whereas cash flow statement records movements in cash and bank balances during a specific period.</w:t>
      </w:r>
    </w:p>
    <w:p w:rsidR="001935A3" w:rsidRDefault="001935A3" w:rsidP="001935A3"/>
    <w:p w:rsidR="001935A3" w:rsidRDefault="001935A3" w:rsidP="001935A3"/>
    <w:p w:rsidR="001935A3" w:rsidRDefault="001935A3" w:rsidP="001935A3"/>
    <w:p w:rsidR="001935A3" w:rsidRDefault="001935A3" w:rsidP="001935A3">
      <w:r>
        <w:t>Q</w:t>
      </w:r>
      <w:proofErr w:type="gramStart"/>
      <w:r>
        <w:t>:5</w:t>
      </w:r>
      <w:proofErr w:type="gramEnd"/>
    </w:p>
    <w:p w:rsidR="001935A3" w:rsidRDefault="001935A3" w:rsidP="001935A3">
      <w:proofErr w:type="spellStart"/>
      <w:r>
        <w:t>Ans</w:t>
      </w:r>
      <w:proofErr w:type="spellEnd"/>
      <w:r>
        <w:t>: Debit and credit rules:</w:t>
      </w:r>
    </w:p>
    <w:p w:rsidR="001935A3" w:rsidRDefault="001935A3" w:rsidP="001935A3">
      <w:r>
        <w:t>Assets are always on the debit side whereas the liabilities and owners equity are always on the credit side.</w:t>
      </w:r>
    </w:p>
    <w:p w:rsidR="001935A3" w:rsidRDefault="001935A3" w:rsidP="001935A3"/>
    <w:p w:rsidR="001935A3" w:rsidRDefault="001935A3" w:rsidP="001935A3">
      <w:r>
        <w:t>Increase in assets will always be a debit entry and decrease in assets will always be credit.</w:t>
      </w:r>
    </w:p>
    <w:p w:rsidR="001935A3" w:rsidRDefault="001935A3" w:rsidP="001935A3"/>
    <w:p w:rsidR="001935A3" w:rsidRDefault="001935A3" w:rsidP="001935A3">
      <w:r>
        <w:t>Increase in liabilities and owners equity will always be a credit entry whereas decrease in liabilities and owners equity will always be a debit entry</w:t>
      </w:r>
    </w:p>
    <w:p w:rsidR="001935A3" w:rsidRDefault="001935A3" w:rsidP="001935A3"/>
    <w:p w:rsidR="001935A3" w:rsidRDefault="001935A3" w:rsidP="001935A3">
      <w:r>
        <w:t>Q</w:t>
      </w:r>
      <w:proofErr w:type="gramStart"/>
      <w:r>
        <w:t>:6</w:t>
      </w:r>
      <w:proofErr w:type="gramEnd"/>
      <w:r>
        <w:t xml:space="preserve"> </w:t>
      </w:r>
    </w:p>
    <w:p w:rsidR="001935A3" w:rsidRDefault="001935A3" w:rsidP="001935A3">
      <w:proofErr w:type="spellStart"/>
      <w:r>
        <w:t>Ans</w:t>
      </w:r>
      <w:proofErr w:type="spellEnd"/>
      <w:r>
        <w:t xml:space="preserve">: The general purpose of the financial statement is to provide information about the result of the operation financial position and cash flow of an </w:t>
      </w:r>
      <w:proofErr w:type="gramStart"/>
      <w:r>
        <w:t>organization .</w:t>
      </w:r>
      <w:proofErr w:type="gramEnd"/>
    </w:p>
    <w:p w:rsidR="001935A3" w:rsidRDefault="001935A3" w:rsidP="001935A3">
      <w:r>
        <w:t xml:space="preserve">                           The income statement inform the readers about ability of the business to generate profits </w:t>
      </w:r>
    </w:p>
    <w:p w:rsidR="0022045A" w:rsidRDefault="001935A3" w:rsidP="001935A3">
      <w:r>
        <w:t xml:space="preserve">               The balance sheet is to inform readers about the current status of the </w:t>
      </w:r>
      <w:proofErr w:type="spellStart"/>
      <w:r>
        <w:t>bussines</w:t>
      </w:r>
      <w:proofErr w:type="spellEnd"/>
    </w:p>
    <w:sectPr w:rsidR="0022045A" w:rsidSect="00220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35A3"/>
    <w:rsid w:val="001935A3"/>
    <w:rsid w:val="0022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2020-04-14T11:59:00Z</dcterms:created>
  <dcterms:modified xsi:type="dcterms:W3CDTF">2020-04-14T12:05:00Z</dcterms:modified>
</cp:coreProperties>
</file>