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6" w:rsidRDefault="00A66826" w:rsidP="00A66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Submitted to : SIR ZAKIR RAHIM</w:t>
      </w:r>
    </w:p>
    <w:p w:rsidR="00A66826" w:rsidRDefault="003C0BB0" w:rsidP="00A66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ROLL  NO   : 14614</w:t>
      </w:r>
    </w:p>
    <w:p w:rsidR="00A66826" w:rsidRDefault="00A66826" w:rsidP="00A66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SUBMITED BY : </w:t>
      </w:r>
      <w:r w:rsidR="003C0BB0">
        <w:rPr>
          <w:rFonts w:ascii="Arial" w:hAnsi="Arial" w:cs="Arial"/>
          <w:b/>
          <w:sz w:val="24"/>
          <w:szCs w:val="24"/>
        </w:rPr>
        <w:t>pir shafqat khan</w:t>
      </w:r>
    </w:p>
    <w:p w:rsidR="00A66826" w:rsidRDefault="00A66826" w:rsidP="00A668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COURSE : COMPUTER APPLICATION TO BUSINESS</w:t>
      </w:r>
    </w:p>
    <w:p w:rsidR="00A66826" w:rsidRPr="0066690E" w:rsidRDefault="00A66826" w:rsidP="00A66826">
      <w:pPr>
        <w:rPr>
          <w:rFonts w:eastAsia="Times New Roman" w:cstheme="minorHAnsi"/>
          <w:b/>
          <w:color w:val="12263F"/>
          <w:sz w:val="24"/>
          <w:szCs w:val="24"/>
        </w:rPr>
      </w:pPr>
      <w:r>
        <w:rPr>
          <w:rFonts w:eastAsia="Times New Roman" w:cstheme="minorHAnsi"/>
          <w:color w:val="12263F"/>
          <w:sz w:val="24"/>
          <w:szCs w:val="24"/>
        </w:rPr>
        <w:t xml:space="preserve">    </w:t>
      </w:r>
      <w:r w:rsidRPr="0066690E">
        <w:rPr>
          <w:rFonts w:eastAsia="Times New Roman" w:cstheme="minorHAnsi"/>
          <w:b/>
          <w:color w:val="12263F"/>
          <w:sz w:val="24"/>
          <w:szCs w:val="24"/>
        </w:rPr>
        <w:t xml:space="preserve">Q1:INSERT A MULTILEVEL LIST </w:t>
      </w:r>
    </w:p>
    <w:p w:rsidR="00A66826" w:rsidRPr="00025465" w:rsidRDefault="00A66826" w:rsidP="00A66826">
      <w:p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b/>
          <w:color w:val="12263F"/>
          <w:sz w:val="24"/>
          <w:szCs w:val="24"/>
        </w:rPr>
        <w:t xml:space="preserve">ANS1: </w:t>
      </w:r>
    </w:p>
    <w:p w:rsidR="00A66826" w:rsidRPr="00025465" w:rsidRDefault="00A66826" w:rsidP="00A66826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12263F"/>
          <w:sz w:val="24"/>
          <w:szCs w:val="24"/>
        </w:rPr>
      </w:pPr>
      <w:r w:rsidRPr="00025465">
        <w:rPr>
          <w:rFonts w:eastAsia="Times New Roman" w:cstheme="minorHAnsi"/>
          <w:b/>
          <w:color w:val="12263F"/>
          <w:sz w:val="24"/>
          <w:szCs w:val="24"/>
        </w:rPr>
        <w:t xml:space="preserve">CANINES </w:t>
      </w:r>
    </w:p>
    <w:p w:rsidR="00A66826" w:rsidRPr="00025465" w:rsidRDefault="00A66826" w:rsidP="00A66826">
      <w:pPr>
        <w:pStyle w:val="ListParagraph"/>
        <w:numPr>
          <w:ilvl w:val="1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SHEHPHERDS</w:t>
      </w:r>
    </w:p>
    <w:p w:rsidR="00A66826" w:rsidRPr="00025465" w:rsidRDefault="00A66826" w:rsidP="00A66826">
      <w:pPr>
        <w:pStyle w:val="ListParagraph"/>
        <w:numPr>
          <w:ilvl w:val="1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COLLIES</w:t>
      </w:r>
    </w:p>
    <w:p w:rsidR="00A66826" w:rsidRPr="00025465" w:rsidRDefault="00A66826" w:rsidP="00A66826">
      <w:pPr>
        <w:pStyle w:val="ListParagraph"/>
        <w:numPr>
          <w:ilvl w:val="1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TERRIES</w:t>
      </w:r>
    </w:p>
    <w:p w:rsidR="00A66826" w:rsidRPr="00025465" w:rsidRDefault="00A66826" w:rsidP="00A66826">
      <w:pPr>
        <w:pStyle w:val="ListParagraph"/>
        <w:numPr>
          <w:ilvl w:val="2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 xml:space="preserve">FOX </w:t>
      </w:r>
    </w:p>
    <w:p w:rsidR="00A66826" w:rsidRPr="00025465" w:rsidRDefault="00A66826" w:rsidP="00A66826">
      <w:pPr>
        <w:pStyle w:val="ListParagraph"/>
        <w:numPr>
          <w:ilvl w:val="2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 xml:space="preserve">SCOTTISH </w:t>
      </w:r>
    </w:p>
    <w:p w:rsidR="00A66826" w:rsidRPr="00025465" w:rsidRDefault="00A66826" w:rsidP="00A66826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12263F"/>
          <w:sz w:val="24"/>
          <w:szCs w:val="24"/>
        </w:rPr>
      </w:pPr>
      <w:r w:rsidRPr="00025465">
        <w:rPr>
          <w:rFonts w:eastAsia="Times New Roman" w:cstheme="minorHAnsi"/>
          <w:b/>
          <w:color w:val="12263F"/>
          <w:sz w:val="24"/>
          <w:szCs w:val="24"/>
        </w:rPr>
        <w:t xml:space="preserve">FELINES </w:t>
      </w:r>
    </w:p>
    <w:p w:rsidR="00A66826" w:rsidRPr="00025465" w:rsidRDefault="00A66826" w:rsidP="00A66826">
      <w:pPr>
        <w:pStyle w:val="ListParagraph"/>
        <w:numPr>
          <w:ilvl w:val="1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 xml:space="preserve">LOINS </w:t>
      </w:r>
    </w:p>
    <w:p w:rsidR="00A66826" w:rsidRPr="00025465" w:rsidRDefault="00A66826" w:rsidP="00A66826">
      <w:pPr>
        <w:pStyle w:val="ListParagraph"/>
        <w:numPr>
          <w:ilvl w:val="1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TIGERS</w:t>
      </w:r>
    </w:p>
    <w:p w:rsidR="00A66826" w:rsidRPr="00025465" w:rsidRDefault="00A66826" w:rsidP="00A66826">
      <w:pPr>
        <w:pStyle w:val="ListParagraph"/>
        <w:numPr>
          <w:ilvl w:val="2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SUMATRAN</w:t>
      </w:r>
    </w:p>
    <w:p w:rsidR="00A66826" w:rsidRPr="00025465" w:rsidRDefault="00A66826" w:rsidP="00A66826">
      <w:pPr>
        <w:pStyle w:val="ListParagraph"/>
        <w:numPr>
          <w:ilvl w:val="2"/>
          <w:numId w:val="1"/>
        </w:numPr>
        <w:rPr>
          <w:rFonts w:eastAsia="Times New Roman" w:cstheme="minorHAnsi"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SIBERIAN</w:t>
      </w:r>
    </w:p>
    <w:p w:rsidR="00A66826" w:rsidRPr="00025465" w:rsidRDefault="00A66826" w:rsidP="00A6682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12263F"/>
          <w:sz w:val="24"/>
          <w:szCs w:val="24"/>
        </w:rPr>
      </w:pPr>
      <w:r w:rsidRPr="00025465">
        <w:rPr>
          <w:rFonts w:eastAsia="Times New Roman" w:cstheme="minorHAnsi"/>
          <w:color w:val="12263F"/>
          <w:sz w:val="24"/>
          <w:szCs w:val="24"/>
        </w:rPr>
        <w:t>DOMESTI</w:t>
      </w:r>
      <w:r>
        <w:rPr>
          <w:rFonts w:eastAsia="Times New Roman" w:cstheme="minorHAnsi"/>
          <w:color w:val="12263F"/>
          <w:sz w:val="24"/>
          <w:szCs w:val="24"/>
        </w:rPr>
        <w:t>C</w:t>
      </w:r>
    </w:p>
    <w:p w:rsidR="00A66826" w:rsidRDefault="00A66826" w:rsidP="00A66826">
      <w:pPr>
        <w:rPr>
          <w:rFonts w:asciiTheme="majorHAnsi" w:eastAsia="Times New Roman" w:hAnsiTheme="majorHAnsi" w:cs="Arial"/>
          <w:color w:val="12263F"/>
          <w:sz w:val="24"/>
          <w:szCs w:val="24"/>
        </w:rPr>
      </w:pPr>
      <w:r>
        <w:rPr>
          <w:rFonts w:asciiTheme="majorHAnsi" w:eastAsia="Times New Roman" w:hAnsiTheme="majorHAnsi" w:cs="Arial"/>
          <w:color w:val="12263F"/>
          <w:sz w:val="24"/>
          <w:szCs w:val="24"/>
        </w:rPr>
        <w:t>Q2:insert a heading and draw an outside border around that heading ?</w:t>
      </w:r>
    </w:p>
    <w:p w:rsidR="00A66826" w:rsidRPr="001226DF" w:rsidRDefault="00A66826" w:rsidP="00A6682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color w:val="12263F"/>
          <w:sz w:val="24"/>
          <w:szCs w:val="24"/>
        </w:rPr>
        <w:t xml:space="preserve">Ans2: </w:t>
      </w:r>
      <w:r w:rsidRPr="00B52827">
        <w:rPr>
          <w:rFonts w:asciiTheme="majorHAnsi" w:hAnsiTheme="majorHAnsi" w:cs="Arial"/>
          <w:color w:val="222222"/>
          <w:sz w:val="24"/>
          <w:szCs w:val="24"/>
          <w:bdr w:val="dotted" w:sz="4" w:space="0" w:color="FF0000"/>
          <w:shd w:val="clear" w:color="auto" w:fill="FFFFFF"/>
        </w:rPr>
        <w:t>inventory</w:t>
      </w:r>
      <w:r>
        <w:rPr>
          <w:rFonts w:asciiTheme="majorHAnsi" w:hAnsiTheme="majorHAnsi" w:cs="Arial"/>
          <w:color w:val="222222"/>
          <w:sz w:val="24"/>
          <w:szCs w:val="24"/>
          <w:bdr w:val="dotted" w:sz="4" w:space="0" w:color="FF000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 complete list of items such as property, goods in stock, or the contents of a building</w:t>
      </w:r>
      <w:r>
        <w:rPr>
          <w:rFonts w:asciiTheme="majorHAnsi" w:hAnsiTheme="majorHAnsi" w:cs="Arial"/>
          <w:color w:val="222222"/>
          <w:sz w:val="24"/>
          <w:szCs w:val="24"/>
          <w:bdr w:val="dotted" w:sz="4" w:space="0" w:color="FF0000"/>
          <w:shd w:val="clear" w:color="auto" w:fill="FFFFFF"/>
        </w:rPr>
        <w:t xml:space="preserve">   </w:t>
      </w:r>
    </w:p>
    <w:p w:rsidR="00A66826" w:rsidRDefault="00A66826" w:rsidP="00A66826">
      <w:r>
        <w:t>3:Insert a heading , apply a heading style from home ribbon and customize that heading style. Insert a screen shot of customizing heading style ?</w:t>
      </w:r>
    </w:p>
    <w:p w:rsidR="00A66826" w:rsidRDefault="00A66826" w:rsidP="00A66826">
      <w:r>
        <w:t>4:</w:t>
      </w:r>
      <w:r w:rsidRPr="00870322">
        <w:t xml:space="preserve"> Insert a hyperlink in the same document</w:t>
      </w:r>
    </w:p>
    <w:p w:rsidR="00A66826" w:rsidRDefault="00A66826" w:rsidP="00A66826">
      <w:r>
        <w:t>ANS 3,4:</w:t>
      </w:r>
    </w:p>
    <w:p w:rsidR="00A66826" w:rsidRDefault="00BA7389" w:rsidP="00A66826">
      <w:pPr>
        <w:pStyle w:val="Heading1"/>
      </w:pPr>
      <w:hyperlink r:id="rId6" w:history="1">
        <w:bookmarkStart w:id="0" w:name="_Toc43371871"/>
        <w:r w:rsidR="00A66826" w:rsidRPr="00870322">
          <w:rPr>
            <w:rStyle w:val="Hyperlink"/>
          </w:rPr>
          <w:t>CRYSTAL MATHISON</w:t>
        </w:r>
        <w:bookmarkEnd w:id="0"/>
      </w:hyperlink>
      <w:r w:rsidR="00A66826">
        <w:t xml:space="preserve"> </w:t>
      </w:r>
    </w:p>
    <w:p w:rsidR="00A66826" w:rsidRDefault="00A66826" w:rsidP="00A66826">
      <w:pPr>
        <w:pStyle w:val="Heading1"/>
      </w:pPr>
      <w:bookmarkStart w:id="1" w:name="_Toc43371872"/>
      <w:r>
        <w:t>PROFESSOR HARRIR</w:t>
      </w:r>
      <w:bookmarkEnd w:id="1"/>
    </w:p>
    <w:p w:rsidR="00A66826" w:rsidRPr="007C7D3A" w:rsidRDefault="00A66826" w:rsidP="00A66826">
      <w:pPr>
        <w:pStyle w:val="Heading1"/>
        <w:rPr>
          <w:sz w:val="24"/>
          <w:szCs w:val="24"/>
        </w:rPr>
      </w:pPr>
      <w:bookmarkStart w:id="2" w:name="_Toc43371873"/>
      <w:r w:rsidRPr="007C7D3A">
        <w:rPr>
          <w:sz w:val="24"/>
          <w:szCs w:val="24"/>
        </w:rPr>
        <w:t>Written communication</w:t>
      </w:r>
      <w:bookmarkEnd w:id="2"/>
      <w:r w:rsidRPr="007C7D3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6826" w:rsidRPr="0094480D" w:rsidTr="001F0E21">
        <w:tc>
          <w:tcPr>
            <w:tcW w:w="9576" w:type="dxa"/>
          </w:tcPr>
          <w:p w:rsidR="00A66826" w:rsidRPr="0094480D" w:rsidRDefault="00A66826" w:rsidP="001F0E21">
            <w:pPr>
              <w:pStyle w:val="Heading1"/>
              <w:outlineLvl w:val="0"/>
              <w:rPr>
                <w:sz w:val="24"/>
                <w:szCs w:val="24"/>
              </w:rPr>
            </w:pPr>
            <w:bookmarkStart w:id="3" w:name="_Toc43371874"/>
            <w:r w:rsidRPr="0094480D">
              <w:rPr>
                <w:sz w:val="24"/>
                <w:szCs w:val="24"/>
              </w:rPr>
              <w:t>15 june 2020</w:t>
            </w:r>
            <w:bookmarkEnd w:id="3"/>
          </w:p>
        </w:tc>
      </w:tr>
    </w:tbl>
    <w:p w:rsidR="00A66826" w:rsidRDefault="00A66826" w:rsidP="00A66826">
      <w:pPr>
        <w:rPr>
          <w:shd w:val="clear" w:color="auto" w:fill="FFFFFF"/>
        </w:rPr>
      </w:pPr>
      <w:r w:rsidRPr="007C7D3A">
        <w:rPr>
          <w:shd w:val="clear" w:color="auto" w:fill="FFFFFF"/>
        </w:rPr>
        <w:t>Inventory or stock is the goods and materials that a business holds for the ultimate goal of resale. Inventory management is a discipline primarily about specifying the shape and placement of stocked goods</w:t>
      </w:r>
    </w:p>
    <w:p w:rsidR="00A66826" w:rsidRDefault="00A66826" w:rsidP="00A66826">
      <w:pPr>
        <w:rPr>
          <w:b/>
        </w:rPr>
      </w:pPr>
      <w:r>
        <w:rPr>
          <w:shd w:val="clear" w:color="auto" w:fill="FFFFFF"/>
        </w:rPr>
        <w:t>5</w:t>
      </w:r>
      <w:r w:rsidRPr="007C7D3A">
        <w:rPr>
          <w:shd w:val="clear" w:color="auto" w:fill="FFFFFF"/>
        </w:rPr>
        <w:t>. </w:t>
      </w:r>
      <w:r w:rsidRPr="000A479F">
        <w:rPr>
          <w:b/>
        </w:rPr>
        <w:t>Insert a table of 3 columns ( heading are Roll Number, Name, Address) and 20 rows. Set table property to repeat header rows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66826" w:rsidTr="00A66826">
        <w:tc>
          <w:tcPr>
            <w:tcW w:w="3192" w:type="dxa"/>
          </w:tcPr>
          <w:p w:rsidR="00A66826" w:rsidRDefault="00A66826">
            <w:r>
              <w:t>Roll number</w:t>
            </w:r>
          </w:p>
        </w:tc>
        <w:tc>
          <w:tcPr>
            <w:tcW w:w="3192" w:type="dxa"/>
          </w:tcPr>
          <w:p w:rsidR="00A66826" w:rsidRDefault="00A66826">
            <w:r>
              <w:t>name</w:t>
            </w:r>
          </w:p>
        </w:tc>
        <w:tc>
          <w:tcPr>
            <w:tcW w:w="3192" w:type="dxa"/>
          </w:tcPr>
          <w:p w:rsidR="00A66826" w:rsidRDefault="00A66826">
            <w:r>
              <w:t>Address</w:t>
            </w:r>
          </w:p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  <w:tr w:rsidR="00A66826" w:rsidTr="00A66826"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  <w:tc>
          <w:tcPr>
            <w:tcW w:w="3192" w:type="dxa"/>
          </w:tcPr>
          <w:p w:rsidR="00A66826" w:rsidRDefault="00A66826"/>
        </w:tc>
      </w:tr>
    </w:tbl>
    <w:p w:rsidR="00A66826" w:rsidRPr="00483EEF" w:rsidRDefault="00A66826" w:rsidP="00A66826">
      <w:pPr>
        <w:rPr>
          <w:b/>
          <w:u w:val="single"/>
        </w:rPr>
      </w:pPr>
      <w:r w:rsidRPr="00483EEF">
        <w:rPr>
          <w:b/>
        </w:rPr>
        <w:t>6Use header and footer of your choice in your exercise file.</w:t>
      </w:r>
    </w:p>
    <w:p w:rsidR="00BA7389" w:rsidRPr="00483EEF" w:rsidRDefault="00A66826" w:rsidP="00A66826">
      <w:pPr>
        <w:rPr>
          <w:b/>
        </w:rPr>
      </w:pPr>
      <w:r w:rsidRPr="00483EEF">
        <w:rPr>
          <w:b/>
          <w:u w:val="single"/>
        </w:rPr>
        <w:t>7</w:t>
      </w:r>
      <w:r w:rsidRPr="00483EEF">
        <w:rPr>
          <w:b/>
        </w:rPr>
        <w:t>Draw the following hierarchy chart using shapes in Insert Ribbon.</w:t>
      </w:r>
    </w:p>
    <w:p w:rsidR="00A66826" w:rsidRDefault="00A66826" w:rsidP="00A66826">
      <w:pPr>
        <w:pStyle w:val="ListParagraph"/>
      </w:pPr>
      <w:r>
        <w:lastRenderedPageBreak/>
        <w:t xml:space="preserve">  </w:t>
      </w:r>
      <w:r w:rsidRPr="00A66826">
        <w:rPr>
          <w:noProof/>
        </w:rPr>
        <w:drawing>
          <wp:inline distT="0" distB="0" distL="0" distR="0">
            <wp:extent cx="2762250" cy="1657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arch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26" w:rsidRPr="00483EEF" w:rsidRDefault="00A66826" w:rsidP="00A66826">
      <w:pPr>
        <w:pStyle w:val="ListParagraph"/>
        <w:rPr>
          <w:b/>
        </w:rPr>
      </w:pPr>
      <w:r w:rsidRPr="00483EEF">
        <w:rPr>
          <w:b/>
        </w:rPr>
        <w:t xml:space="preserve">8;Insert a bookmark </w:t>
      </w:r>
    </w:p>
    <w:p w:rsidR="00A66826" w:rsidRDefault="00A66826" w:rsidP="00A66826">
      <w:pPr>
        <w:pStyle w:val="ListParagraph"/>
      </w:pPr>
      <w:r>
        <w:t>Ans : the purpose of the thirteenth edithion of fundmental of financial management is to enable you to understand the financial decision-making to interpr</w:t>
      </w:r>
      <w:r w:rsidR="00483EEF">
        <w:t xml:space="preserve">et the impact that financial decision will have on value creation . the book therefore introduce you to the three major decision –making area in financial management .the investment .financing and asset management decision </w:t>
      </w:r>
    </w:p>
    <w:p w:rsidR="00483EEF" w:rsidRPr="00483EEF" w:rsidRDefault="00483EEF" w:rsidP="00483EEF">
      <w:pPr>
        <w:rPr>
          <w:b/>
          <w:u w:val="single"/>
        </w:rPr>
      </w:pPr>
      <w:r w:rsidRPr="00483EEF">
        <w:rPr>
          <w:b/>
        </w:rPr>
        <w:t xml:space="preserve">            9: Change the page color of your exercise file and insert page border.</w:t>
      </w:r>
    </w:p>
    <w:p w:rsidR="00483EEF" w:rsidRPr="00483EEF" w:rsidRDefault="00483EEF" w:rsidP="00483EEF">
      <w:pPr>
        <w:rPr>
          <w:b/>
          <w:u w:val="single"/>
        </w:rPr>
      </w:pPr>
      <w:r w:rsidRPr="00483EEF">
        <w:rPr>
          <w:b/>
        </w:rPr>
        <w:t xml:space="preserve">            10:Use a watermark in your document.</w:t>
      </w:r>
    </w:p>
    <w:p w:rsidR="00483EEF" w:rsidRPr="00483EEF" w:rsidRDefault="00483EEF" w:rsidP="00483EEF">
      <w:pPr>
        <w:rPr>
          <w:b/>
          <w:u w:val="single"/>
        </w:rPr>
      </w:pPr>
      <w:r w:rsidRPr="00483EEF">
        <w:rPr>
          <w:b/>
        </w:rPr>
        <w:t xml:space="preserve">             11:Insert table of contents in your document</w:t>
      </w:r>
    </w:p>
    <w:p w:rsidR="00483EEF" w:rsidRDefault="00483EEF"/>
    <w:p w:rsidR="00483EEF" w:rsidRDefault="00483EEF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0602502"/>
        <w:docPartObj>
          <w:docPartGallery w:val="Table of Contents"/>
          <w:docPartUnique/>
        </w:docPartObj>
      </w:sdtPr>
      <w:sdtContent>
        <w:p w:rsidR="0074212D" w:rsidRDefault="0074212D">
          <w:pPr>
            <w:pStyle w:val="TOCHeading"/>
          </w:pPr>
          <w:r>
            <w:t>Table of Contents</w:t>
          </w:r>
        </w:p>
        <w:p w:rsidR="0074212D" w:rsidRDefault="00BA7389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74212D">
            <w:instrText xml:space="preserve"> TOC \o "1-3" \h \z \u </w:instrText>
          </w:r>
          <w:r>
            <w:fldChar w:fldCharType="separate"/>
          </w:r>
          <w:hyperlink w:anchor="_Toc43371871" w:history="1">
            <w:r w:rsidR="0074212D" w:rsidRPr="00227890">
              <w:rPr>
                <w:rStyle w:val="Hyperlink"/>
                <w:noProof/>
              </w:rPr>
              <w:t>CRYSTAL MATHISON</w:t>
            </w:r>
            <w:r w:rsidR="007421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12D">
              <w:rPr>
                <w:noProof/>
                <w:webHidden/>
              </w:rPr>
              <w:instrText xml:space="preserve"> PAGEREF _Toc43371871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212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12D" w:rsidRDefault="00BA738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371872" w:history="1">
            <w:r w:rsidR="0074212D" w:rsidRPr="00227890">
              <w:rPr>
                <w:rStyle w:val="Hyperlink"/>
                <w:noProof/>
              </w:rPr>
              <w:t>PROFESSOR HARRIR</w:t>
            </w:r>
            <w:r w:rsidR="007421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12D">
              <w:rPr>
                <w:noProof/>
                <w:webHidden/>
              </w:rPr>
              <w:instrText xml:space="preserve"> PAGEREF _Toc43371872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212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12D" w:rsidRDefault="00BA738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371873" w:history="1">
            <w:r w:rsidR="0074212D" w:rsidRPr="00227890">
              <w:rPr>
                <w:rStyle w:val="Hyperlink"/>
                <w:noProof/>
              </w:rPr>
              <w:t>Written communication</w:t>
            </w:r>
            <w:r w:rsidR="007421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12D">
              <w:rPr>
                <w:noProof/>
                <w:webHidden/>
              </w:rPr>
              <w:instrText xml:space="preserve"> PAGEREF _Toc43371873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212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12D" w:rsidRDefault="00BA738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371874" w:history="1">
            <w:r w:rsidR="0074212D" w:rsidRPr="00227890">
              <w:rPr>
                <w:rStyle w:val="Hyperlink"/>
                <w:noProof/>
              </w:rPr>
              <w:t>15 june 2020</w:t>
            </w:r>
            <w:r w:rsidR="007421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12D">
              <w:rPr>
                <w:noProof/>
                <w:webHidden/>
              </w:rPr>
              <w:instrText xml:space="preserve"> PAGEREF _Toc43371874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212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12D" w:rsidRDefault="00BA7389">
          <w:r>
            <w:fldChar w:fldCharType="end"/>
          </w:r>
        </w:p>
      </w:sdtContent>
    </w:sdt>
    <w:p w:rsidR="00A66826" w:rsidRDefault="0074212D">
      <w:r>
        <w:t>Q12:insert few comment and enable track changes ?</w:t>
      </w:r>
    </w:p>
    <w:p w:rsidR="0074212D" w:rsidRDefault="0074212D">
      <w:r>
        <w:t>Ans  : financial management continues to change at a rapid pace .advancement are occurring not only in the theory of financial management but also in the real world practice one result has been for  financial management to t</w:t>
      </w:r>
      <w:r w:rsidR="00A17FD4">
        <w:t>ake to focus on greater strategic focus as a manager rally struggle to create value in the corporation setting .</w:t>
      </w:r>
    </w:p>
    <w:sectPr w:rsidR="0074212D" w:rsidSect="00BA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9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B036FC"/>
    <w:multiLevelType w:val="hybridMultilevel"/>
    <w:tmpl w:val="D02CC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082B"/>
    <w:multiLevelType w:val="hybridMultilevel"/>
    <w:tmpl w:val="D02CC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6826"/>
    <w:rsid w:val="003C0BB0"/>
    <w:rsid w:val="00483EEF"/>
    <w:rsid w:val="0074212D"/>
    <w:rsid w:val="00A17FD4"/>
    <w:rsid w:val="00A66826"/>
    <w:rsid w:val="00B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89"/>
  </w:style>
  <w:style w:type="paragraph" w:styleId="Heading1">
    <w:name w:val="heading 1"/>
    <w:basedOn w:val="Normal"/>
    <w:next w:val="Normal"/>
    <w:link w:val="Heading1Char"/>
    <w:uiPriority w:val="9"/>
    <w:qFormat/>
    <w:rsid w:val="00A66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26"/>
    <w:pPr>
      <w:ind w:left="720"/>
      <w:contextualSpacing/>
    </w:pPr>
    <w:rPr>
      <w:rFonts w:ascii="Arial Unicode MS" w:hAnsi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A66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6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2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1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212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psoj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DA8C-BA00-4F0D-9DFE-B3E690D9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rehman</dc:creator>
  <cp:lastModifiedBy>usama rehman</cp:lastModifiedBy>
  <cp:revision>4</cp:revision>
  <dcterms:created xsi:type="dcterms:W3CDTF">2020-06-18T18:36:00Z</dcterms:created>
  <dcterms:modified xsi:type="dcterms:W3CDTF">2020-06-18T18:47:00Z</dcterms:modified>
</cp:coreProperties>
</file>