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B78" w:rsidRPr="00D40B78" w:rsidRDefault="00D40B78" w:rsidP="00D40B78">
      <w:pPr>
        <w:spacing w:line="216" w:lineRule="auto"/>
        <w:jc w:val="center"/>
        <w:rPr>
          <w:rFonts w:eastAsiaTheme="minorEastAsia" w:hAnsi="Calibri"/>
          <w:color w:val="000000" w:themeColor="text1"/>
          <w:kern w:val="24"/>
          <w:sz w:val="56"/>
          <w:szCs w:val="56"/>
          <w:u w:val="single"/>
        </w:rPr>
      </w:pPr>
    </w:p>
    <w:p w:rsidR="00D40B78" w:rsidRPr="00D40B78" w:rsidRDefault="00D40B78" w:rsidP="00D40B78">
      <w:pPr>
        <w:pStyle w:val="ListParagraph"/>
        <w:spacing w:line="216" w:lineRule="auto"/>
        <w:rPr>
          <w:b/>
          <w:sz w:val="56"/>
          <w:szCs w:val="56"/>
          <w:u w:val="single"/>
        </w:rPr>
      </w:pPr>
      <w:r w:rsidRPr="00D40B78">
        <w:rPr>
          <w:b/>
          <w:sz w:val="56"/>
          <w:szCs w:val="56"/>
          <w:u w:val="single"/>
        </w:rPr>
        <w:t>Assignment for internal assessment</w:t>
      </w:r>
    </w:p>
    <w:p w:rsidR="00D40B78" w:rsidRDefault="00D40B78" w:rsidP="00D40B78">
      <w:pPr>
        <w:pStyle w:val="ListParagraph"/>
        <w:spacing w:line="216" w:lineRule="auto"/>
        <w:rPr>
          <w:sz w:val="56"/>
        </w:rPr>
      </w:pPr>
      <w:r>
        <w:rPr>
          <w:sz w:val="56"/>
        </w:rPr>
        <w:t xml:space="preserve">                   (20 marks)</w:t>
      </w:r>
    </w:p>
    <w:p w:rsidR="00D40B78" w:rsidRPr="00D40B78" w:rsidRDefault="00D40B78" w:rsidP="00D40B78">
      <w:pPr>
        <w:pStyle w:val="ListParagraph"/>
        <w:spacing w:line="216" w:lineRule="auto"/>
        <w:rPr>
          <w:sz w:val="56"/>
        </w:rPr>
      </w:pPr>
    </w:p>
    <w:p w:rsidR="00D40B78" w:rsidRDefault="00D40B78" w:rsidP="00D40B78">
      <w:pPr>
        <w:pStyle w:val="ListParagraph"/>
        <w:numPr>
          <w:ilvl w:val="0"/>
          <w:numId w:val="1"/>
        </w:numPr>
        <w:spacing w:line="216" w:lineRule="auto"/>
        <w:jc w:val="center"/>
        <w:rPr>
          <w:sz w:val="56"/>
        </w:rPr>
      </w:pPr>
      <w:r>
        <w:rPr>
          <w:rFonts w:asciiTheme="minorHAnsi" w:eastAsiaTheme="minorEastAsia" w:hAnsi="Calibri" w:cstheme="minorBidi"/>
          <w:color w:val="000000" w:themeColor="text1"/>
          <w:kern w:val="24"/>
          <w:sz w:val="56"/>
          <w:szCs w:val="56"/>
        </w:rPr>
        <w:t xml:space="preserve">Select the </w:t>
      </w:r>
      <w:r w:rsidR="00EC4260">
        <w:rPr>
          <w:rFonts w:asciiTheme="minorHAnsi" w:eastAsiaTheme="minorEastAsia" w:hAnsi="Calibri" w:cstheme="minorBidi"/>
          <w:color w:val="000000" w:themeColor="text1"/>
          <w:kern w:val="24"/>
          <w:sz w:val="56"/>
          <w:szCs w:val="56"/>
        </w:rPr>
        <w:t xml:space="preserve">any one bacterial </w:t>
      </w:r>
      <w:r>
        <w:rPr>
          <w:rFonts w:asciiTheme="minorHAnsi" w:eastAsiaTheme="minorEastAsia" w:hAnsi="Calibri" w:cstheme="minorBidi"/>
          <w:color w:val="000000" w:themeColor="text1"/>
          <w:kern w:val="24"/>
          <w:sz w:val="56"/>
          <w:szCs w:val="56"/>
        </w:rPr>
        <w:t>disease?</w:t>
      </w:r>
    </w:p>
    <w:p w:rsidR="00D40B78" w:rsidRDefault="00EC4260" w:rsidP="00D40B78">
      <w:pPr>
        <w:pStyle w:val="ListParagraph"/>
        <w:numPr>
          <w:ilvl w:val="0"/>
          <w:numId w:val="1"/>
        </w:numPr>
        <w:spacing w:line="216" w:lineRule="auto"/>
        <w:jc w:val="center"/>
        <w:rPr>
          <w:sz w:val="56"/>
        </w:rPr>
      </w:pPr>
      <w:r>
        <w:rPr>
          <w:rFonts w:asciiTheme="minorHAnsi" w:eastAsiaTheme="minorEastAsia" w:hAnsi="Calibri" w:cstheme="minorBidi"/>
          <w:color w:val="000000" w:themeColor="text1"/>
          <w:kern w:val="24"/>
          <w:sz w:val="56"/>
          <w:szCs w:val="56"/>
        </w:rPr>
        <w:t xml:space="preserve">Describe the etiology of </w:t>
      </w:r>
      <w:r w:rsidR="00D40B78">
        <w:rPr>
          <w:rFonts w:asciiTheme="minorHAnsi" w:eastAsiaTheme="minorEastAsia" w:hAnsi="Calibri" w:cstheme="minorBidi"/>
          <w:color w:val="000000" w:themeColor="text1"/>
          <w:kern w:val="24"/>
          <w:sz w:val="56"/>
          <w:szCs w:val="56"/>
        </w:rPr>
        <w:t>Causative agent of that disease?</w:t>
      </w:r>
    </w:p>
    <w:p w:rsidR="00EC4260" w:rsidRPr="00EC4260" w:rsidRDefault="00EC4260" w:rsidP="00D40B78">
      <w:pPr>
        <w:pStyle w:val="ListParagraph"/>
        <w:numPr>
          <w:ilvl w:val="0"/>
          <w:numId w:val="1"/>
        </w:numPr>
        <w:spacing w:line="216" w:lineRule="auto"/>
        <w:jc w:val="center"/>
        <w:rPr>
          <w:sz w:val="56"/>
        </w:rPr>
      </w:pPr>
      <w:r>
        <w:rPr>
          <w:rFonts w:asciiTheme="minorHAnsi" w:eastAsiaTheme="minorEastAsia" w:hAnsi="Calibri" w:cstheme="minorBidi"/>
          <w:color w:val="000000" w:themeColor="text1"/>
          <w:kern w:val="24"/>
          <w:sz w:val="56"/>
          <w:szCs w:val="56"/>
        </w:rPr>
        <w:t>Infection process and transmission of that pathogen?</w:t>
      </w:r>
    </w:p>
    <w:p w:rsidR="00D40B78" w:rsidRDefault="00EC4260" w:rsidP="00D40B78">
      <w:pPr>
        <w:pStyle w:val="ListParagraph"/>
        <w:numPr>
          <w:ilvl w:val="0"/>
          <w:numId w:val="1"/>
        </w:numPr>
        <w:spacing w:line="216" w:lineRule="auto"/>
        <w:jc w:val="center"/>
        <w:rPr>
          <w:sz w:val="56"/>
        </w:rPr>
      </w:pPr>
      <w:r>
        <w:rPr>
          <w:rFonts w:asciiTheme="minorHAnsi" w:eastAsiaTheme="minorEastAsia" w:hAnsi="Calibri" w:cstheme="minorBidi"/>
          <w:color w:val="000000" w:themeColor="text1"/>
          <w:kern w:val="24"/>
          <w:sz w:val="56"/>
          <w:szCs w:val="56"/>
        </w:rPr>
        <w:t xml:space="preserve">Name the </w:t>
      </w:r>
      <w:r w:rsidR="00D40B78">
        <w:rPr>
          <w:rFonts w:asciiTheme="minorHAnsi" w:eastAsiaTheme="minorEastAsia" w:hAnsi="Calibri" w:cstheme="minorBidi"/>
          <w:color w:val="000000" w:themeColor="text1"/>
          <w:kern w:val="24"/>
          <w:sz w:val="56"/>
          <w:szCs w:val="56"/>
        </w:rPr>
        <w:t xml:space="preserve">Biochemical test </w:t>
      </w:r>
      <w:r>
        <w:rPr>
          <w:rFonts w:asciiTheme="minorHAnsi" w:eastAsiaTheme="minorEastAsia" w:hAnsi="Calibri" w:cstheme="minorBidi"/>
          <w:color w:val="000000" w:themeColor="text1"/>
          <w:kern w:val="24"/>
          <w:sz w:val="56"/>
          <w:szCs w:val="56"/>
        </w:rPr>
        <w:t xml:space="preserve">used </w:t>
      </w:r>
      <w:r w:rsidR="00D40B78">
        <w:rPr>
          <w:rFonts w:asciiTheme="minorHAnsi" w:eastAsiaTheme="minorEastAsia" w:hAnsi="Calibri" w:cstheme="minorBidi"/>
          <w:color w:val="000000" w:themeColor="text1"/>
          <w:kern w:val="24"/>
          <w:sz w:val="56"/>
          <w:szCs w:val="56"/>
        </w:rPr>
        <w:t>for it?</w:t>
      </w:r>
    </w:p>
    <w:p w:rsidR="00D40B78" w:rsidRPr="005C7449" w:rsidRDefault="00D40B78" w:rsidP="00D40B78">
      <w:pPr>
        <w:pStyle w:val="ListParagraph"/>
        <w:numPr>
          <w:ilvl w:val="0"/>
          <w:numId w:val="1"/>
        </w:numPr>
        <w:spacing w:line="216" w:lineRule="auto"/>
        <w:jc w:val="center"/>
        <w:rPr>
          <w:sz w:val="56"/>
        </w:rPr>
      </w:pPr>
      <w:r>
        <w:rPr>
          <w:rFonts w:asciiTheme="minorHAnsi" w:eastAsiaTheme="minorEastAsia" w:hAnsi="Calibri" w:cstheme="minorBidi"/>
          <w:color w:val="000000" w:themeColor="text1"/>
          <w:kern w:val="24"/>
          <w:sz w:val="56"/>
          <w:szCs w:val="56"/>
        </w:rPr>
        <w:t xml:space="preserve">Effective </w:t>
      </w:r>
      <w:r w:rsidR="00EC4260">
        <w:rPr>
          <w:rFonts w:asciiTheme="minorHAnsi" w:eastAsiaTheme="minorEastAsia" w:hAnsi="Calibri" w:cstheme="minorBidi"/>
          <w:color w:val="000000" w:themeColor="text1"/>
          <w:kern w:val="24"/>
          <w:sz w:val="56"/>
          <w:szCs w:val="56"/>
        </w:rPr>
        <w:t xml:space="preserve">antibiotic </w:t>
      </w:r>
      <w:r>
        <w:rPr>
          <w:rFonts w:asciiTheme="minorHAnsi" w:eastAsiaTheme="minorEastAsia" w:hAnsi="Calibri" w:cstheme="minorBidi"/>
          <w:color w:val="000000" w:themeColor="text1"/>
          <w:kern w:val="24"/>
          <w:sz w:val="56"/>
          <w:szCs w:val="56"/>
        </w:rPr>
        <w:t>drug used</w:t>
      </w:r>
      <w:r w:rsidR="00EC4260">
        <w:rPr>
          <w:rFonts w:asciiTheme="minorHAnsi" w:eastAsiaTheme="minorEastAsia" w:hAnsi="Calibri" w:cstheme="minorBidi"/>
          <w:color w:val="000000" w:themeColor="text1"/>
          <w:kern w:val="24"/>
          <w:sz w:val="56"/>
          <w:szCs w:val="56"/>
        </w:rPr>
        <w:t xml:space="preserve"> for it.</w:t>
      </w:r>
      <w:bookmarkStart w:id="0" w:name="_GoBack"/>
      <w:bookmarkEnd w:id="0"/>
    </w:p>
    <w:p w:rsidR="005C7449" w:rsidRDefault="005C7449" w:rsidP="005C7449">
      <w:pPr>
        <w:spacing w:line="216" w:lineRule="auto"/>
        <w:jc w:val="center"/>
        <w:rPr>
          <w:sz w:val="56"/>
        </w:rPr>
      </w:pPr>
    </w:p>
    <w:p w:rsidR="005C7449" w:rsidRDefault="005C7449" w:rsidP="005C7449">
      <w:pPr>
        <w:spacing w:line="216" w:lineRule="auto"/>
        <w:jc w:val="center"/>
        <w:rPr>
          <w:sz w:val="56"/>
        </w:rPr>
      </w:pPr>
    </w:p>
    <w:p w:rsidR="005C7449" w:rsidRDefault="005C7449" w:rsidP="005C7449">
      <w:pPr>
        <w:spacing w:line="216" w:lineRule="auto"/>
        <w:jc w:val="center"/>
        <w:rPr>
          <w:sz w:val="56"/>
        </w:rPr>
      </w:pPr>
    </w:p>
    <w:p w:rsidR="005C7449" w:rsidRDefault="005C7449" w:rsidP="005C7449">
      <w:pPr>
        <w:spacing w:line="216" w:lineRule="auto"/>
        <w:jc w:val="center"/>
        <w:rPr>
          <w:sz w:val="56"/>
        </w:rPr>
      </w:pPr>
    </w:p>
    <w:p w:rsidR="005C7449" w:rsidRDefault="005C7449" w:rsidP="005C7449">
      <w:pPr>
        <w:spacing w:line="216" w:lineRule="auto"/>
        <w:jc w:val="center"/>
        <w:rPr>
          <w:sz w:val="56"/>
        </w:rPr>
      </w:pPr>
    </w:p>
    <w:p w:rsidR="005C7449" w:rsidRDefault="005C7449" w:rsidP="005C7449">
      <w:pPr>
        <w:spacing w:line="216" w:lineRule="auto"/>
        <w:rPr>
          <w:sz w:val="56"/>
        </w:rPr>
      </w:pPr>
    </w:p>
    <w:p w:rsidR="005C7449" w:rsidRDefault="005C7449" w:rsidP="005C7449">
      <w:pPr>
        <w:pStyle w:val="NormalWeb"/>
        <w:spacing w:before="0" w:after="0"/>
        <w:textAlignment w:val="baseline"/>
        <w:rPr>
          <w:rFonts w:ascii="Helvetica" w:hAnsi="Helvetica" w:cs="Helvetica"/>
          <w:color w:val="333333"/>
        </w:rPr>
      </w:pPr>
    </w:p>
    <w:tbl>
      <w:tblPr>
        <w:tblStyle w:val="TableGrid"/>
        <w:tblW w:w="0" w:type="auto"/>
        <w:tblLook w:val="04A0"/>
      </w:tblPr>
      <w:tblGrid>
        <w:gridCol w:w="4768"/>
        <w:gridCol w:w="4808"/>
      </w:tblGrid>
      <w:tr w:rsidR="00DE71C2" w:rsidRPr="00AA23C4" w:rsidTr="00D71380">
        <w:tc>
          <w:tcPr>
            <w:tcW w:w="5148" w:type="dxa"/>
          </w:tcPr>
          <w:p w:rsidR="00DE71C2" w:rsidRPr="008433B7" w:rsidRDefault="00DE71C2" w:rsidP="00D71380">
            <w:pPr>
              <w:jc w:val="center"/>
              <w:rPr>
                <w:rFonts w:ascii="Times New Roman" w:hAnsi="Times New Roman" w:cs="Times New Roman"/>
                <w:sz w:val="24"/>
                <w:szCs w:val="24"/>
              </w:rPr>
            </w:pPr>
            <w:r w:rsidRPr="008433B7">
              <w:rPr>
                <w:rFonts w:ascii="Times New Roman" w:hAnsi="Times New Roman" w:cs="Times New Roman"/>
                <w:sz w:val="24"/>
                <w:szCs w:val="24"/>
              </w:rPr>
              <w:lastRenderedPageBreak/>
              <w:t>Student Full  Name</w:t>
            </w:r>
          </w:p>
        </w:tc>
        <w:tc>
          <w:tcPr>
            <w:tcW w:w="5148" w:type="dxa"/>
          </w:tcPr>
          <w:p w:rsidR="00DE71C2" w:rsidRPr="00AA23C4" w:rsidRDefault="00DE71C2" w:rsidP="00D71380">
            <w:pPr>
              <w:jc w:val="center"/>
              <w:rPr>
                <w:rFonts w:ascii="Times New Roman" w:hAnsi="Times New Roman" w:cs="Times New Roman"/>
                <w:b/>
                <w:sz w:val="24"/>
                <w:szCs w:val="24"/>
              </w:rPr>
            </w:pPr>
            <w:r>
              <w:rPr>
                <w:rFonts w:ascii="Times New Roman" w:hAnsi="Times New Roman" w:cs="Times New Roman"/>
                <w:b/>
                <w:sz w:val="24"/>
                <w:szCs w:val="24"/>
              </w:rPr>
              <w:t>ALI ZAIB</w:t>
            </w:r>
          </w:p>
        </w:tc>
      </w:tr>
      <w:tr w:rsidR="00DE71C2" w:rsidRPr="00AA23C4" w:rsidTr="00D71380">
        <w:tc>
          <w:tcPr>
            <w:tcW w:w="5148" w:type="dxa"/>
          </w:tcPr>
          <w:p w:rsidR="00DE71C2" w:rsidRPr="008433B7" w:rsidRDefault="00DE71C2" w:rsidP="00D71380">
            <w:pPr>
              <w:jc w:val="center"/>
              <w:rPr>
                <w:rFonts w:ascii="Times New Roman" w:hAnsi="Times New Roman" w:cs="Times New Roman"/>
                <w:sz w:val="24"/>
                <w:szCs w:val="24"/>
              </w:rPr>
            </w:pPr>
            <w:r w:rsidRPr="008433B7">
              <w:rPr>
                <w:rFonts w:ascii="Times New Roman" w:hAnsi="Times New Roman" w:cs="Times New Roman"/>
                <w:sz w:val="24"/>
                <w:szCs w:val="24"/>
              </w:rPr>
              <w:t xml:space="preserve">Student Father Name </w:t>
            </w:r>
          </w:p>
        </w:tc>
        <w:tc>
          <w:tcPr>
            <w:tcW w:w="5148" w:type="dxa"/>
          </w:tcPr>
          <w:p w:rsidR="00DE71C2" w:rsidRPr="00AA23C4" w:rsidRDefault="00DE71C2" w:rsidP="00D71380">
            <w:pPr>
              <w:jc w:val="center"/>
              <w:rPr>
                <w:rFonts w:ascii="Times New Roman" w:hAnsi="Times New Roman" w:cs="Times New Roman"/>
                <w:b/>
                <w:sz w:val="24"/>
                <w:szCs w:val="24"/>
              </w:rPr>
            </w:pPr>
            <w:r>
              <w:rPr>
                <w:rFonts w:ascii="Times New Roman" w:hAnsi="Times New Roman" w:cs="Times New Roman"/>
                <w:b/>
                <w:sz w:val="24"/>
                <w:szCs w:val="24"/>
              </w:rPr>
              <w:t>AURANGZEB</w:t>
            </w:r>
          </w:p>
        </w:tc>
      </w:tr>
      <w:tr w:rsidR="00DE71C2" w:rsidRPr="00AA23C4" w:rsidTr="00D71380">
        <w:trPr>
          <w:trHeight w:val="197"/>
        </w:trPr>
        <w:tc>
          <w:tcPr>
            <w:tcW w:w="5148" w:type="dxa"/>
          </w:tcPr>
          <w:p w:rsidR="00DE71C2" w:rsidRPr="008433B7" w:rsidRDefault="00DE71C2" w:rsidP="00D71380">
            <w:pPr>
              <w:jc w:val="center"/>
              <w:rPr>
                <w:rFonts w:ascii="Times New Roman" w:hAnsi="Times New Roman" w:cs="Times New Roman"/>
                <w:sz w:val="24"/>
                <w:szCs w:val="24"/>
              </w:rPr>
            </w:pPr>
            <w:r w:rsidRPr="008433B7">
              <w:rPr>
                <w:rFonts w:ascii="Times New Roman" w:hAnsi="Times New Roman" w:cs="Times New Roman"/>
                <w:sz w:val="24"/>
                <w:szCs w:val="24"/>
              </w:rPr>
              <w:t xml:space="preserve">  University ID Card Number </w:t>
            </w:r>
          </w:p>
        </w:tc>
        <w:tc>
          <w:tcPr>
            <w:tcW w:w="5148" w:type="dxa"/>
          </w:tcPr>
          <w:p w:rsidR="00DE71C2" w:rsidRPr="00AA23C4" w:rsidRDefault="00DE71C2" w:rsidP="00D71380">
            <w:pPr>
              <w:jc w:val="center"/>
              <w:rPr>
                <w:rFonts w:ascii="Times New Roman" w:hAnsi="Times New Roman" w:cs="Times New Roman"/>
                <w:b/>
                <w:sz w:val="24"/>
                <w:szCs w:val="24"/>
              </w:rPr>
            </w:pPr>
            <w:r>
              <w:rPr>
                <w:rFonts w:ascii="Times New Roman" w:hAnsi="Times New Roman" w:cs="Times New Roman"/>
                <w:b/>
                <w:sz w:val="24"/>
                <w:szCs w:val="24"/>
              </w:rPr>
              <w:t>15878</w:t>
            </w:r>
          </w:p>
        </w:tc>
      </w:tr>
      <w:tr w:rsidR="00DE71C2" w:rsidRPr="00AA23C4" w:rsidTr="00D71380">
        <w:trPr>
          <w:trHeight w:val="197"/>
        </w:trPr>
        <w:tc>
          <w:tcPr>
            <w:tcW w:w="5148" w:type="dxa"/>
          </w:tcPr>
          <w:p w:rsidR="00DE71C2" w:rsidRPr="008433B7" w:rsidRDefault="00DE71C2" w:rsidP="00D71380">
            <w:pPr>
              <w:jc w:val="center"/>
              <w:rPr>
                <w:rFonts w:ascii="Times New Roman" w:hAnsi="Times New Roman" w:cs="Times New Roman"/>
                <w:sz w:val="24"/>
                <w:szCs w:val="24"/>
              </w:rPr>
            </w:pPr>
            <w:r>
              <w:rPr>
                <w:rFonts w:ascii="Times New Roman" w:hAnsi="Times New Roman" w:cs="Times New Roman"/>
                <w:sz w:val="24"/>
                <w:szCs w:val="24"/>
              </w:rPr>
              <w:t xml:space="preserve">Department </w:t>
            </w:r>
          </w:p>
        </w:tc>
        <w:tc>
          <w:tcPr>
            <w:tcW w:w="5148" w:type="dxa"/>
          </w:tcPr>
          <w:p w:rsidR="00DE71C2" w:rsidRPr="00AA23C4" w:rsidRDefault="00DE71C2" w:rsidP="00D71380">
            <w:pPr>
              <w:jc w:val="center"/>
              <w:rPr>
                <w:rFonts w:ascii="Times New Roman" w:hAnsi="Times New Roman" w:cs="Times New Roman"/>
                <w:b/>
                <w:sz w:val="24"/>
                <w:szCs w:val="24"/>
              </w:rPr>
            </w:pPr>
            <w:r>
              <w:rPr>
                <w:rFonts w:ascii="Times New Roman" w:hAnsi="Times New Roman" w:cs="Times New Roman"/>
                <w:b/>
                <w:sz w:val="24"/>
                <w:szCs w:val="24"/>
              </w:rPr>
              <w:t>BS MiC</w:t>
            </w:r>
          </w:p>
        </w:tc>
      </w:tr>
    </w:tbl>
    <w:p w:rsidR="00DF50E4" w:rsidRPr="00DF50E4" w:rsidRDefault="00DF50E4" w:rsidP="00DF50E4">
      <w:pPr>
        <w:spacing w:before="593" w:after="339" w:line="440" w:lineRule="atLeast"/>
        <w:outlineLvl w:val="2"/>
        <w:rPr>
          <w:rFonts w:eastAsia="Times New Roman" w:cstheme="minorHAnsi"/>
          <w:b/>
          <w:bCs/>
          <w:sz w:val="24"/>
          <w:szCs w:val="24"/>
        </w:rPr>
      </w:pPr>
      <w:r w:rsidRPr="00DF50E4">
        <w:rPr>
          <w:rFonts w:ascii="Arial" w:eastAsia="Times New Roman" w:hAnsi="Arial" w:cs="Arial"/>
          <w:b/>
          <w:bCs/>
          <w:color w:val="231F20"/>
          <w:sz w:val="24"/>
          <w:szCs w:val="24"/>
        </w:rPr>
        <w:t> </w:t>
      </w:r>
      <w:r w:rsidRPr="00DF50E4">
        <w:rPr>
          <w:rFonts w:eastAsia="Times New Roman" w:cstheme="minorHAnsi"/>
          <w:b/>
          <w:bCs/>
          <w:sz w:val="24"/>
          <w:szCs w:val="24"/>
        </w:rPr>
        <w:t>Bacterial skin infections</w:t>
      </w:r>
    </w:p>
    <w:p w:rsidR="00DF50E4" w:rsidRPr="00DF50E4" w:rsidRDefault="00DF50E4" w:rsidP="00DF50E4">
      <w:pPr>
        <w:spacing w:before="424" w:after="424" w:line="440" w:lineRule="atLeast"/>
        <w:rPr>
          <w:rFonts w:eastAsia="Times New Roman" w:cstheme="minorHAnsi"/>
          <w:sz w:val="24"/>
          <w:szCs w:val="24"/>
        </w:rPr>
      </w:pPr>
      <w:r w:rsidRPr="00DF50E4">
        <w:rPr>
          <w:rFonts w:eastAsia="Times New Roman" w:cstheme="minorHAnsi"/>
          <w:sz w:val="24"/>
          <w:szCs w:val="24"/>
        </w:rPr>
        <w:t>Bacterial skin infections often begin as small, red bumps that slowly increase in size. Some bacterial infections are mild and easily treated with topical antibiotics, but other infections require an oral antibiotic. Different types of bacterial skin infections include:</w:t>
      </w:r>
    </w:p>
    <w:p w:rsidR="00DF50E4" w:rsidRPr="00DF50E4" w:rsidRDefault="00DF50E4" w:rsidP="00DF50E4">
      <w:pPr>
        <w:numPr>
          <w:ilvl w:val="0"/>
          <w:numId w:val="2"/>
        </w:numPr>
        <w:spacing w:before="100" w:beforeAutospacing="1" w:after="136" w:line="440" w:lineRule="atLeast"/>
        <w:rPr>
          <w:rFonts w:eastAsia="Times New Roman" w:cstheme="minorHAnsi"/>
          <w:sz w:val="24"/>
          <w:szCs w:val="24"/>
        </w:rPr>
      </w:pPr>
      <w:hyperlink r:id="rId5" w:history="1">
        <w:r w:rsidRPr="00DE71C2">
          <w:rPr>
            <w:rFonts w:eastAsia="Times New Roman" w:cstheme="minorHAnsi"/>
            <w:sz w:val="24"/>
            <w:szCs w:val="24"/>
          </w:rPr>
          <w:t>cellulitis</w:t>
        </w:r>
      </w:hyperlink>
    </w:p>
    <w:p w:rsidR="00DF50E4" w:rsidRPr="00DF50E4" w:rsidRDefault="00DF50E4" w:rsidP="00DF50E4">
      <w:pPr>
        <w:numPr>
          <w:ilvl w:val="0"/>
          <w:numId w:val="2"/>
        </w:numPr>
        <w:spacing w:before="100" w:beforeAutospacing="1" w:after="136" w:line="440" w:lineRule="atLeast"/>
        <w:rPr>
          <w:rFonts w:eastAsia="Times New Roman" w:cstheme="minorHAnsi"/>
          <w:sz w:val="24"/>
          <w:szCs w:val="24"/>
        </w:rPr>
      </w:pPr>
      <w:hyperlink r:id="rId6" w:history="1">
        <w:r w:rsidRPr="00DE71C2">
          <w:rPr>
            <w:rFonts w:eastAsia="Times New Roman" w:cstheme="minorHAnsi"/>
            <w:sz w:val="24"/>
            <w:szCs w:val="24"/>
          </w:rPr>
          <w:t>impetigo</w:t>
        </w:r>
      </w:hyperlink>
    </w:p>
    <w:p w:rsidR="00DF50E4" w:rsidRPr="00DF50E4" w:rsidRDefault="00DF50E4" w:rsidP="00DF50E4">
      <w:pPr>
        <w:numPr>
          <w:ilvl w:val="0"/>
          <w:numId w:val="2"/>
        </w:numPr>
        <w:spacing w:before="100" w:beforeAutospacing="1" w:after="136" w:line="440" w:lineRule="atLeast"/>
        <w:rPr>
          <w:rFonts w:eastAsia="Times New Roman" w:cstheme="minorHAnsi"/>
          <w:sz w:val="24"/>
          <w:szCs w:val="24"/>
        </w:rPr>
      </w:pPr>
      <w:hyperlink r:id="rId7" w:history="1">
        <w:r w:rsidRPr="00DE71C2">
          <w:rPr>
            <w:rFonts w:eastAsia="Times New Roman" w:cstheme="minorHAnsi"/>
            <w:sz w:val="24"/>
            <w:szCs w:val="24"/>
          </w:rPr>
          <w:t>boils</w:t>
        </w:r>
      </w:hyperlink>
    </w:p>
    <w:p w:rsidR="00DF50E4" w:rsidRPr="00DF50E4" w:rsidRDefault="00DF50E4" w:rsidP="00DF50E4">
      <w:pPr>
        <w:numPr>
          <w:ilvl w:val="0"/>
          <w:numId w:val="2"/>
        </w:numPr>
        <w:spacing w:before="100" w:beforeAutospacing="1" w:after="136" w:line="440" w:lineRule="atLeast"/>
        <w:rPr>
          <w:rFonts w:eastAsia="Times New Roman" w:cstheme="minorHAnsi"/>
          <w:sz w:val="24"/>
          <w:szCs w:val="24"/>
        </w:rPr>
      </w:pPr>
      <w:hyperlink r:id="rId8" w:history="1">
        <w:r w:rsidRPr="00DE71C2">
          <w:rPr>
            <w:rFonts w:eastAsia="Times New Roman" w:cstheme="minorHAnsi"/>
            <w:sz w:val="24"/>
            <w:szCs w:val="24"/>
          </w:rPr>
          <w:t>leprosy</w:t>
        </w:r>
      </w:hyperlink>
    </w:p>
    <w:p w:rsidR="00DF50E4" w:rsidRPr="00DE71C2" w:rsidRDefault="00DF50E4" w:rsidP="005C7449">
      <w:pPr>
        <w:pStyle w:val="NormalWeb"/>
        <w:spacing w:before="0" w:after="0"/>
        <w:textAlignment w:val="baseline"/>
        <w:rPr>
          <w:rFonts w:asciiTheme="minorHAnsi" w:hAnsiTheme="minorHAnsi" w:cstheme="minorHAnsi"/>
        </w:rPr>
      </w:pPr>
    </w:p>
    <w:p w:rsidR="005C7449" w:rsidRPr="00DE71C2" w:rsidRDefault="005C7449" w:rsidP="005C7449">
      <w:pPr>
        <w:pStyle w:val="NormalWeb"/>
        <w:spacing w:before="0" w:after="0"/>
        <w:textAlignment w:val="baseline"/>
        <w:rPr>
          <w:rFonts w:asciiTheme="minorHAnsi" w:hAnsiTheme="minorHAnsi" w:cstheme="minorHAnsi"/>
        </w:rPr>
      </w:pPr>
      <w:r w:rsidRPr="00DE71C2">
        <w:rPr>
          <w:rFonts w:asciiTheme="minorHAnsi" w:hAnsiTheme="minorHAnsi" w:cstheme="minorHAnsi"/>
        </w:rPr>
        <w:t>Skin is the largest human organ which is the point of contact with the world. The most diverse populations of microbes present in hum</w:t>
      </w:r>
      <w:r w:rsidR="00DF50E4" w:rsidRPr="00DE71C2">
        <w:rPr>
          <w:rFonts w:asciiTheme="minorHAnsi" w:hAnsiTheme="minorHAnsi" w:cstheme="minorHAnsi"/>
        </w:rPr>
        <w:t>an live on the skin. There</w:t>
      </w:r>
      <w:r w:rsidRPr="00DE71C2">
        <w:rPr>
          <w:rFonts w:asciiTheme="minorHAnsi" w:hAnsiTheme="minorHAnsi" w:cstheme="minorHAnsi"/>
        </w:rPr>
        <w:t xml:space="preserve"> are atleast 1,000 different species of bacteria, fungi, viruses and other microbes which live on the skin. Most of which are harmless or even beneficial to human host. Symbiotic microorganisms occupy a wide range niches and protect against</w:t>
      </w:r>
      <w:r w:rsidR="00DF50E4" w:rsidRPr="00DE71C2">
        <w:rPr>
          <w:rFonts w:asciiTheme="minorHAnsi" w:hAnsiTheme="minorHAnsi" w:cstheme="minorHAnsi"/>
        </w:rPr>
        <w:t xml:space="preserve"> invasion by more pathogenic or harmful organisms. Some</w:t>
      </w:r>
      <w:r w:rsidRPr="00DE71C2">
        <w:rPr>
          <w:rFonts w:asciiTheme="minorHAnsi" w:hAnsiTheme="minorHAnsi" w:cstheme="minorHAnsi"/>
        </w:rPr>
        <w:t xml:space="preserve"> and cause no harm, such as some Staphylococcus species, </w:t>
      </w:r>
      <w:r w:rsidR="00DF50E4" w:rsidRPr="00DE71C2">
        <w:rPr>
          <w:rFonts w:asciiTheme="minorHAnsi" w:hAnsiTheme="minorHAnsi" w:cstheme="minorHAnsi"/>
        </w:rPr>
        <w:t>Corynebacteria</w:t>
      </w:r>
      <w:r w:rsidRPr="00DE71C2">
        <w:rPr>
          <w:rFonts w:asciiTheme="minorHAnsi" w:hAnsiTheme="minorHAnsi" w:cstheme="minorHAnsi"/>
        </w:rPr>
        <w:t xml:space="preserve"> spp., Brevibacterium spp and Acinetobacter. Propionibacteria live in the </w:t>
      </w:r>
      <w:r w:rsidRPr="00DE71C2">
        <w:rPr>
          <w:rStyle w:val="term"/>
          <w:rFonts w:asciiTheme="minorHAnsi" w:hAnsiTheme="minorHAnsi" w:cstheme="minorHAnsi"/>
          <w:bdr w:val="none" w:sz="0" w:space="0" w:color="auto" w:frame="1"/>
        </w:rPr>
        <w:t>hair</w:t>
      </w:r>
      <w:r w:rsidRPr="00DE71C2">
        <w:rPr>
          <w:rFonts w:asciiTheme="minorHAnsi" w:hAnsiTheme="minorHAnsi" w:cstheme="minorHAnsi"/>
        </w:rPr>
        <w:t> </w:t>
      </w:r>
      <w:r w:rsidRPr="00DE71C2">
        <w:rPr>
          <w:rStyle w:val="term"/>
          <w:rFonts w:asciiTheme="minorHAnsi" w:hAnsiTheme="minorHAnsi" w:cstheme="minorHAnsi"/>
          <w:bdr w:val="none" w:sz="0" w:space="0" w:color="auto" w:frame="1"/>
        </w:rPr>
        <w:t>follicles</w:t>
      </w:r>
      <w:r w:rsidRPr="00DE71C2">
        <w:rPr>
          <w:rFonts w:asciiTheme="minorHAnsi" w:hAnsiTheme="minorHAnsi" w:cstheme="minorHAnsi"/>
        </w:rPr>
        <w:t> of adult skin and contribute to </w:t>
      </w:r>
      <w:hyperlink r:id="rId9" w:history="1">
        <w:r w:rsidRPr="00DE71C2">
          <w:rPr>
            <w:rStyle w:val="Hyperlink"/>
            <w:rFonts w:asciiTheme="minorHAnsi" w:hAnsiTheme="minorHAnsi" w:cstheme="minorHAnsi"/>
            <w:color w:val="auto"/>
            <w:u w:val="none"/>
            <w:bdr w:val="none" w:sz="0" w:space="0" w:color="auto" w:frame="1"/>
          </w:rPr>
          <w:t>acne</w:t>
        </w:r>
      </w:hyperlink>
      <w:r w:rsidRPr="00DE71C2">
        <w:rPr>
          <w:rFonts w:asciiTheme="minorHAnsi" w:hAnsiTheme="minorHAnsi" w:cstheme="minorHAnsi"/>
        </w:rPr>
        <w:t>. See DermNet's page on the </w:t>
      </w:r>
      <w:hyperlink r:id="rId10" w:history="1">
        <w:r w:rsidRPr="00DE71C2">
          <w:rPr>
            <w:rStyle w:val="term"/>
            <w:rFonts w:asciiTheme="minorHAnsi" w:hAnsiTheme="minorHAnsi" w:cstheme="minorHAnsi"/>
            <w:bdr w:val="none" w:sz="0" w:space="0" w:color="auto" w:frame="1"/>
          </w:rPr>
          <w:t>microorganisms</w:t>
        </w:r>
        <w:r w:rsidRPr="00DE71C2">
          <w:rPr>
            <w:rStyle w:val="Hyperlink"/>
            <w:rFonts w:asciiTheme="minorHAnsi" w:hAnsiTheme="minorHAnsi" w:cstheme="minorHAnsi"/>
            <w:color w:val="auto"/>
            <w:u w:val="none"/>
            <w:bdr w:val="none" w:sz="0" w:space="0" w:color="auto" w:frame="1"/>
          </w:rPr>
          <w:t> found on the skin</w:t>
        </w:r>
      </w:hyperlink>
      <w:r w:rsidRPr="00DE71C2">
        <w:rPr>
          <w:rFonts w:asciiTheme="minorHAnsi" w:hAnsiTheme="minorHAnsi" w:cstheme="minorHAnsi"/>
        </w:rPr>
        <w:t>.Some bacteria invade normal skin, broken skin from </w:t>
      </w:r>
      <w:hyperlink r:id="rId11" w:history="1">
        <w:r w:rsidRPr="00DE71C2">
          <w:rPr>
            <w:rStyle w:val="term"/>
            <w:rFonts w:asciiTheme="minorHAnsi" w:hAnsiTheme="minorHAnsi" w:cstheme="minorHAnsi"/>
            <w:bdr w:val="none" w:sz="0" w:space="0" w:color="auto" w:frame="1"/>
          </w:rPr>
          <w:t>eczema</w:t>
        </w:r>
        <w:r w:rsidRPr="00DE71C2">
          <w:rPr>
            <w:rStyle w:val="Hyperlink"/>
            <w:rFonts w:asciiTheme="minorHAnsi" w:hAnsiTheme="minorHAnsi" w:cstheme="minorHAnsi"/>
            <w:color w:val="auto"/>
            <w:u w:val="none"/>
            <w:bdr w:val="none" w:sz="0" w:space="0" w:color="auto" w:frame="1"/>
          </w:rPr>
          <w:t>/</w:t>
        </w:r>
        <w:r w:rsidRPr="00DE71C2">
          <w:rPr>
            <w:rStyle w:val="term"/>
            <w:rFonts w:asciiTheme="minorHAnsi" w:hAnsiTheme="minorHAnsi" w:cstheme="minorHAnsi"/>
            <w:bdr w:val="none" w:sz="0" w:space="0" w:color="auto" w:frame="1"/>
          </w:rPr>
          <w:t>dermatitis</w:t>
        </w:r>
      </w:hyperlink>
      <w:r w:rsidRPr="00DE71C2">
        <w:rPr>
          <w:rFonts w:asciiTheme="minorHAnsi" w:hAnsiTheme="minorHAnsi" w:cstheme="minorHAnsi"/>
        </w:rPr>
        <w:t> or </w:t>
      </w:r>
      <w:hyperlink r:id="rId12" w:history="1">
        <w:r w:rsidRPr="00DE71C2">
          <w:rPr>
            <w:rStyle w:val="Hyperlink"/>
            <w:rFonts w:asciiTheme="minorHAnsi" w:hAnsiTheme="minorHAnsi" w:cstheme="minorHAnsi"/>
            <w:color w:val="auto"/>
            <w:u w:val="none"/>
            <w:bdr w:val="none" w:sz="0" w:space="0" w:color="auto" w:frame="1"/>
          </w:rPr>
          <w:t>wounds</w:t>
        </w:r>
      </w:hyperlink>
      <w:r w:rsidRPr="00DE71C2">
        <w:rPr>
          <w:rFonts w:asciiTheme="minorHAnsi" w:hAnsiTheme="minorHAnsi" w:cstheme="minorHAnsi"/>
        </w:rPr>
        <w:t> (causing </w:t>
      </w:r>
      <w:hyperlink r:id="rId13" w:history="1">
        <w:r w:rsidRPr="00DE71C2">
          <w:rPr>
            <w:rStyle w:val="Hyperlink"/>
            <w:rFonts w:asciiTheme="minorHAnsi" w:hAnsiTheme="minorHAnsi" w:cstheme="minorHAnsi"/>
            <w:color w:val="auto"/>
            <w:u w:val="none"/>
            <w:bdr w:val="none" w:sz="0" w:space="0" w:color="auto" w:frame="1"/>
          </w:rPr>
          <w:t>wound </w:t>
        </w:r>
        <w:r w:rsidRPr="00DE71C2">
          <w:rPr>
            <w:rStyle w:val="term"/>
            <w:rFonts w:asciiTheme="minorHAnsi" w:hAnsiTheme="minorHAnsi" w:cstheme="minorHAnsi"/>
            <w:bdr w:val="none" w:sz="0" w:space="0" w:color="auto" w:frame="1"/>
          </w:rPr>
          <w:t>infection</w:t>
        </w:r>
      </w:hyperlink>
      <w:r w:rsidRPr="00DE71C2">
        <w:rPr>
          <w:rFonts w:asciiTheme="minorHAnsi" w:hAnsiTheme="minorHAnsi" w:cstheme="minorHAnsi"/>
        </w:rPr>
        <w:t>). Bacteria, like </w:t>
      </w:r>
      <w:hyperlink r:id="rId14" w:history="1">
        <w:r w:rsidRPr="00DE71C2">
          <w:rPr>
            <w:rStyle w:val="Hyperlink"/>
            <w:rFonts w:asciiTheme="minorHAnsi" w:hAnsiTheme="minorHAnsi" w:cstheme="minorHAnsi"/>
            <w:color w:val="auto"/>
            <w:u w:val="none"/>
            <w:bdr w:val="none" w:sz="0" w:space="0" w:color="auto" w:frame="1"/>
          </w:rPr>
          <w:t>viruses</w:t>
        </w:r>
      </w:hyperlink>
      <w:r w:rsidRPr="00DE71C2">
        <w:rPr>
          <w:rFonts w:asciiTheme="minorHAnsi" w:hAnsiTheme="minorHAnsi" w:cstheme="minorHAnsi"/>
        </w:rPr>
        <w:t>, may also sometimes result in </w:t>
      </w:r>
      <w:hyperlink r:id="rId15" w:history="1">
        <w:r w:rsidRPr="00DE71C2">
          <w:rPr>
            <w:rStyle w:val="Hyperlink"/>
            <w:rFonts w:asciiTheme="minorHAnsi" w:hAnsiTheme="minorHAnsi" w:cstheme="minorHAnsi"/>
            <w:color w:val="auto"/>
            <w:u w:val="none"/>
            <w:bdr w:val="none" w:sz="0" w:space="0" w:color="auto" w:frame="1"/>
          </w:rPr>
          <w:t>exanthems</w:t>
        </w:r>
      </w:hyperlink>
      <w:r w:rsidRPr="00DE71C2">
        <w:rPr>
          <w:rFonts w:asciiTheme="minorHAnsi" w:hAnsiTheme="minorHAnsi" w:cstheme="minorHAnsi"/>
        </w:rPr>
        <w:t> (</w:t>
      </w:r>
      <w:r w:rsidRPr="00DE71C2">
        <w:rPr>
          <w:rStyle w:val="term"/>
          <w:rFonts w:asciiTheme="minorHAnsi" w:hAnsiTheme="minorHAnsi" w:cstheme="minorHAnsi"/>
          <w:bdr w:val="none" w:sz="0" w:space="0" w:color="auto" w:frame="1"/>
        </w:rPr>
        <w:t>rashes</w:t>
      </w:r>
      <w:r w:rsidRPr="00DE71C2">
        <w:rPr>
          <w:rFonts w:asciiTheme="minorHAnsi" w:hAnsiTheme="minorHAnsi" w:cstheme="minorHAnsi"/>
        </w:rPr>
        <w:t>).</w:t>
      </w:r>
    </w:p>
    <w:p w:rsidR="00AB4904" w:rsidRPr="00DE71C2" w:rsidRDefault="00AB4904" w:rsidP="004929AA">
      <w:pPr>
        <w:pStyle w:val="NormalWeb"/>
        <w:spacing w:before="424" w:beforeAutospacing="0" w:after="424" w:afterAutospacing="0" w:line="440" w:lineRule="atLeast"/>
        <w:rPr>
          <w:rFonts w:asciiTheme="minorHAnsi" w:hAnsiTheme="minorHAnsi" w:cstheme="minorHAnsi"/>
        </w:rPr>
      </w:pPr>
      <w:r w:rsidRPr="00DE71C2">
        <w:rPr>
          <w:rFonts w:asciiTheme="minorHAnsi" w:hAnsiTheme="minorHAnsi" w:cstheme="minorHAnsi"/>
          <w:b/>
        </w:rPr>
        <w:t>CAUSES:</w:t>
      </w:r>
      <w:r w:rsidRPr="00DE71C2">
        <w:rPr>
          <w:rFonts w:asciiTheme="minorHAnsi" w:hAnsiTheme="minorHAnsi" w:cstheme="minorHAnsi"/>
        </w:rPr>
        <w:t xml:space="preserve"> This occurs when bacteria enter the body through a break in the skin, such as a cut or a scratch. Getting a cut or scratch doesn’t necessarily mean you’ll develop a skin infection, but it does increase your risk if you have a weakened immune syste</w:t>
      </w:r>
      <w:r w:rsidR="004929AA" w:rsidRPr="00DE71C2">
        <w:rPr>
          <w:rFonts w:asciiTheme="minorHAnsi" w:hAnsiTheme="minorHAnsi" w:cstheme="minorHAnsi"/>
        </w:rPr>
        <w:t>m.</w:t>
      </w:r>
    </w:p>
    <w:p w:rsidR="004929AA" w:rsidRPr="00DE71C2" w:rsidRDefault="004929AA" w:rsidP="004929AA">
      <w:pPr>
        <w:pStyle w:val="NormalWeb"/>
        <w:shd w:val="clear" w:color="auto" w:fill="FFFFFF"/>
        <w:spacing w:before="0" w:beforeAutospacing="0" w:after="508" w:afterAutospacing="0"/>
        <w:rPr>
          <w:rFonts w:asciiTheme="minorHAnsi" w:hAnsiTheme="minorHAnsi" w:cstheme="minorHAnsi"/>
        </w:rPr>
      </w:pPr>
      <w:bookmarkStart w:id="1" w:name="introduction"/>
      <w:bookmarkStart w:id="2" w:name="causes"/>
      <w:bookmarkEnd w:id="1"/>
      <w:bookmarkEnd w:id="2"/>
      <w:r w:rsidRPr="00DE71C2">
        <w:rPr>
          <w:rFonts w:asciiTheme="minorHAnsi" w:hAnsiTheme="minorHAnsi" w:cstheme="minorHAnsi"/>
        </w:rPr>
        <w:lastRenderedPageBreak/>
        <w:t>Bacterial diseases are caused by harmful bacteria (pathogenic bacteria). The vast majority of bacteria do not cause disease, and many bacteria are actually helpful and even necessary for good health. Bacterial diseases occur when pathogenic bacteria get into an area of the body that is normally sterile, such as the bladder, or when they crowd out the helpful bacteria in places such as the intestines, vagina or mouth. Less common, bacterial infections can occur when healthy bacteria multiply uncontrollably. </w:t>
      </w:r>
    </w:p>
    <w:p w:rsidR="004929AA" w:rsidRPr="00DE71C2" w:rsidRDefault="004929AA" w:rsidP="004929AA">
      <w:pPr>
        <w:pStyle w:val="Heading3"/>
        <w:shd w:val="clear" w:color="auto" w:fill="FFFFFF"/>
        <w:spacing w:before="0" w:beforeAutospacing="0" w:after="0" w:afterAutospacing="0"/>
        <w:rPr>
          <w:rFonts w:asciiTheme="minorHAnsi" w:hAnsiTheme="minorHAnsi" w:cstheme="minorHAnsi"/>
          <w:sz w:val="24"/>
          <w:szCs w:val="24"/>
        </w:rPr>
      </w:pPr>
      <w:r w:rsidRPr="00DE71C2">
        <w:rPr>
          <w:rFonts w:asciiTheme="minorHAnsi" w:hAnsiTheme="minorHAnsi" w:cstheme="minorHAnsi"/>
          <w:sz w:val="24"/>
          <w:szCs w:val="24"/>
        </w:rPr>
        <w:t>Various ways pathogenic bacteria can enter the body</w:t>
      </w:r>
    </w:p>
    <w:p w:rsidR="004929AA" w:rsidRPr="00DE71C2" w:rsidRDefault="004929AA" w:rsidP="004929AA">
      <w:pPr>
        <w:pStyle w:val="NormalWeb"/>
        <w:shd w:val="clear" w:color="auto" w:fill="FFFFFF"/>
        <w:spacing w:before="0" w:beforeAutospacing="0" w:after="508" w:afterAutospacing="0"/>
        <w:rPr>
          <w:rFonts w:asciiTheme="minorHAnsi" w:hAnsiTheme="minorHAnsi" w:cstheme="minorHAnsi"/>
        </w:rPr>
      </w:pPr>
      <w:r w:rsidRPr="00DE71C2">
        <w:rPr>
          <w:rFonts w:asciiTheme="minorHAnsi" w:hAnsiTheme="minorHAnsi" w:cstheme="minorHAnsi"/>
        </w:rPr>
        <w:t>Pathogenic bacteria can enter the body through a variety of means including:</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Contamination of bites, cuts, rashes, abrasions and other breaks in the skin, gums and tissues</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Eating  contaminated food</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Getting bitten by an infected insect</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Having sexual contact with an infected person</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Inhaling contaminated air-borne droplets into the nose and lungs</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Kissing an infected person</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Sharing needles for tattooing or drug use</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Through the eyes, ears or urethra</w:t>
      </w:r>
    </w:p>
    <w:p w:rsidR="004929AA" w:rsidRPr="00DE71C2" w:rsidRDefault="004929AA" w:rsidP="004929AA">
      <w:pPr>
        <w:pStyle w:val="NormalWeb"/>
        <w:numPr>
          <w:ilvl w:val="0"/>
          <w:numId w:val="9"/>
        </w:numPr>
        <w:shd w:val="clear" w:color="auto" w:fill="FFFFFF"/>
        <w:spacing w:before="0" w:beforeAutospacing="0" w:after="169" w:afterAutospacing="0"/>
        <w:ind w:left="508" w:right="508"/>
        <w:rPr>
          <w:rFonts w:asciiTheme="minorHAnsi" w:hAnsiTheme="minorHAnsi" w:cstheme="minorHAnsi"/>
        </w:rPr>
      </w:pPr>
      <w:r w:rsidRPr="00DE71C2">
        <w:rPr>
          <w:rFonts w:asciiTheme="minorHAnsi" w:hAnsiTheme="minorHAnsi" w:cstheme="minorHAnsi"/>
        </w:rPr>
        <w:t>Touching infected feces or body fluids, and not washing your hands before eating or touching your mouth, eyes or nose</w:t>
      </w:r>
      <w:r w:rsidR="00674A45" w:rsidRPr="00DE71C2">
        <w:rPr>
          <w:rFonts w:asciiTheme="minorHAnsi" w:hAnsiTheme="minorHAnsi" w:cstheme="minorHAnsi"/>
        </w:rPr>
        <w:t>.</w:t>
      </w:r>
    </w:p>
    <w:p w:rsidR="00674A45" w:rsidRPr="00DE71C2" w:rsidRDefault="00CB6E05" w:rsidP="00674A45">
      <w:pPr>
        <w:pStyle w:val="NormalWeb"/>
        <w:shd w:val="clear" w:color="auto" w:fill="FFFFFF"/>
        <w:spacing w:before="0" w:beforeAutospacing="0" w:after="169" w:afterAutospacing="0"/>
        <w:ind w:left="508" w:right="508"/>
        <w:rPr>
          <w:rFonts w:asciiTheme="minorHAnsi" w:hAnsiTheme="minorHAnsi" w:cstheme="minorHAnsi"/>
          <w:b/>
          <w:u w:val="single"/>
        </w:rPr>
      </w:pPr>
      <w:r w:rsidRPr="00DE71C2">
        <w:rPr>
          <w:rFonts w:asciiTheme="minorHAnsi" w:eastAsiaTheme="minorEastAsia" w:hAnsiTheme="minorHAnsi" w:cstheme="minorHAnsi"/>
          <w:b/>
          <w:kern w:val="24"/>
        </w:rPr>
        <w:t xml:space="preserve">                  </w:t>
      </w:r>
      <w:r w:rsidR="00674A45" w:rsidRPr="00DE71C2">
        <w:rPr>
          <w:rFonts w:asciiTheme="minorHAnsi" w:eastAsiaTheme="minorEastAsia" w:hAnsiTheme="minorHAnsi" w:cstheme="minorHAnsi"/>
          <w:b/>
          <w:kern w:val="24"/>
          <w:u w:val="single"/>
        </w:rPr>
        <w:t>Biochemical test used for it</w:t>
      </w:r>
    </w:p>
    <w:p w:rsidR="00674A45" w:rsidRPr="00DE71C2" w:rsidRDefault="00674A45" w:rsidP="00F51AC2">
      <w:pPr>
        <w:pStyle w:val="NoSpacing"/>
        <w:rPr>
          <w:sz w:val="24"/>
          <w:szCs w:val="24"/>
        </w:rPr>
      </w:pPr>
      <w:r w:rsidRPr="00DE71C2">
        <w:rPr>
          <w:sz w:val="24"/>
          <w:szCs w:val="24"/>
        </w:rPr>
        <w:t>Various tests are carried out in a laboratory to establish or confirm the diagnosis of a </w:t>
      </w:r>
      <w:hyperlink r:id="rId16" w:history="1">
        <w:r w:rsidRPr="00DE71C2">
          <w:rPr>
            <w:rStyle w:val="Hyperlink"/>
            <w:rFonts w:cstheme="minorHAnsi"/>
            <w:color w:val="auto"/>
            <w:sz w:val="24"/>
            <w:szCs w:val="24"/>
            <w:u w:val="none"/>
            <w:bdr w:val="none" w:sz="0" w:space="0" w:color="auto" w:frame="1"/>
          </w:rPr>
          <w:t>bacterial skin </w:t>
        </w:r>
        <w:r w:rsidRPr="00DE71C2">
          <w:rPr>
            <w:rStyle w:val="term"/>
            <w:rFonts w:cstheme="minorHAnsi"/>
            <w:sz w:val="24"/>
            <w:szCs w:val="24"/>
            <w:bdr w:val="none" w:sz="0" w:space="0" w:color="auto" w:frame="1"/>
          </w:rPr>
          <w:t>infection</w:t>
        </w:r>
      </w:hyperlink>
      <w:r w:rsidRPr="00DE71C2">
        <w:rPr>
          <w:sz w:val="24"/>
          <w:szCs w:val="24"/>
        </w:rPr>
        <w:t>. Although a thorough history and examination of the patient are vital, laboratory tests can help the clinician to reach a diagnosis.The </w:t>
      </w:r>
      <w:r w:rsidRPr="00DE71C2">
        <w:rPr>
          <w:rStyle w:val="term"/>
          <w:rFonts w:cstheme="minorHAnsi"/>
          <w:sz w:val="24"/>
          <w:szCs w:val="24"/>
          <w:bdr w:val="none" w:sz="0" w:space="0" w:color="auto" w:frame="1"/>
        </w:rPr>
        <w:t>culture</w:t>
      </w:r>
      <w:r w:rsidRPr="00DE71C2">
        <w:rPr>
          <w:sz w:val="24"/>
          <w:szCs w:val="24"/>
        </w:rPr>
        <w:t> of the bacterial species with </w:t>
      </w:r>
      <w:hyperlink r:id="rId17" w:history="1">
        <w:r w:rsidRPr="00DE71C2">
          <w:rPr>
            <w:rStyle w:val="Hyperlink"/>
            <w:rFonts w:cstheme="minorHAnsi"/>
            <w:color w:val="auto"/>
            <w:sz w:val="24"/>
            <w:szCs w:val="24"/>
            <w:u w:val="none"/>
            <w:bdr w:val="none" w:sz="0" w:space="0" w:color="auto" w:frame="1"/>
          </w:rPr>
          <w:t>antibiotic</w:t>
        </w:r>
      </w:hyperlink>
      <w:r w:rsidRPr="00DE71C2">
        <w:rPr>
          <w:sz w:val="24"/>
          <w:szCs w:val="24"/>
        </w:rPr>
        <w:t> sensitivity testing is considered the gold standard laboratory test.</w:t>
      </w:r>
    </w:p>
    <w:p w:rsidR="00674A45" w:rsidRPr="00DE71C2" w:rsidRDefault="00674A45" w:rsidP="00674A45">
      <w:pPr>
        <w:pStyle w:val="Heading2"/>
        <w:textAlignment w:val="baseline"/>
        <w:rPr>
          <w:rFonts w:asciiTheme="minorHAnsi" w:hAnsiTheme="minorHAnsi" w:cstheme="minorHAnsi"/>
          <w:color w:val="auto"/>
          <w:sz w:val="24"/>
          <w:szCs w:val="24"/>
        </w:rPr>
      </w:pPr>
      <w:r w:rsidRPr="00DE71C2">
        <w:rPr>
          <w:rFonts w:asciiTheme="minorHAnsi" w:hAnsiTheme="minorHAnsi" w:cstheme="minorHAnsi"/>
          <w:color w:val="auto"/>
          <w:sz w:val="24"/>
          <w:szCs w:val="24"/>
        </w:rPr>
        <w:t>Skin samples for bacterial testing</w:t>
      </w:r>
    </w:p>
    <w:p w:rsidR="00674A45" w:rsidRPr="00DE71C2" w:rsidRDefault="00674A45" w:rsidP="00674A45">
      <w:pPr>
        <w:pStyle w:val="NormalWeb"/>
        <w:textAlignment w:val="baseline"/>
        <w:rPr>
          <w:rFonts w:asciiTheme="minorHAnsi" w:hAnsiTheme="minorHAnsi" w:cstheme="minorHAnsi"/>
        </w:rPr>
      </w:pPr>
      <w:r w:rsidRPr="00DE71C2">
        <w:rPr>
          <w:rFonts w:asciiTheme="minorHAnsi" w:hAnsiTheme="minorHAnsi" w:cstheme="minorHAnsi"/>
        </w:rPr>
        <w:t>Skin samples can be collected in the following ways.</w:t>
      </w:r>
    </w:p>
    <w:p w:rsidR="00674A45" w:rsidRPr="00DE71C2" w:rsidRDefault="00674A45" w:rsidP="00674A45">
      <w:pPr>
        <w:numPr>
          <w:ilvl w:val="0"/>
          <w:numId w:val="10"/>
        </w:numPr>
        <w:spacing w:beforeAutospacing="1" w:after="0" w:afterAutospacing="1" w:line="240" w:lineRule="auto"/>
        <w:textAlignment w:val="baseline"/>
        <w:rPr>
          <w:rFonts w:cstheme="minorHAnsi"/>
          <w:sz w:val="24"/>
          <w:szCs w:val="24"/>
        </w:rPr>
      </w:pPr>
      <w:r w:rsidRPr="00DE71C2">
        <w:rPr>
          <w:rFonts w:cstheme="minorHAnsi"/>
          <w:sz w:val="24"/>
          <w:szCs w:val="24"/>
        </w:rPr>
        <w:t>A dry sterile cotton-tip swab is rubbed on the suspicious skin site, for example, blistered or dry skin </w:t>
      </w:r>
      <w:r w:rsidRPr="00DE71C2">
        <w:rPr>
          <w:rStyle w:val="term"/>
          <w:rFonts w:cstheme="minorHAnsi"/>
          <w:sz w:val="24"/>
          <w:szCs w:val="24"/>
          <w:bdr w:val="none" w:sz="0" w:space="0" w:color="auto" w:frame="1"/>
        </w:rPr>
        <w:t>lesions</w:t>
      </w:r>
      <w:r w:rsidRPr="00DE71C2">
        <w:rPr>
          <w:rFonts w:cstheme="minorHAnsi"/>
          <w:sz w:val="24"/>
          <w:szCs w:val="24"/>
        </w:rPr>
        <w:t> or </w:t>
      </w:r>
      <w:r w:rsidRPr="00DE71C2">
        <w:rPr>
          <w:rStyle w:val="term"/>
          <w:rFonts w:cstheme="minorHAnsi"/>
          <w:sz w:val="24"/>
          <w:szCs w:val="24"/>
          <w:bdr w:val="none" w:sz="0" w:space="0" w:color="auto" w:frame="1"/>
        </w:rPr>
        <w:t>pustules</w:t>
      </w:r>
      <w:r w:rsidRPr="00DE71C2">
        <w:rPr>
          <w:rFonts w:cstheme="minorHAnsi"/>
          <w:sz w:val="24"/>
          <w:szCs w:val="24"/>
        </w:rPr>
        <w:t>.</w:t>
      </w:r>
    </w:p>
    <w:p w:rsidR="00674A45" w:rsidRPr="00DE71C2" w:rsidRDefault="00674A45" w:rsidP="00674A45">
      <w:pPr>
        <w:numPr>
          <w:ilvl w:val="0"/>
          <w:numId w:val="10"/>
        </w:numPr>
        <w:spacing w:beforeAutospacing="1" w:after="0" w:afterAutospacing="1" w:line="240" w:lineRule="auto"/>
        <w:textAlignment w:val="baseline"/>
        <w:rPr>
          <w:rFonts w:cstheme="minorHAnsi"/>
          <w:sz w:val="24"/>
          <w:szCs w:val="24"/>
        </w:rPr>
      </w:pPr>
      <w:r w:rsidRPr="00DE71C2">
        <w:rPr>
          <w:rFonts w:cstheme="minorHAnsi"/>
          <w:sz w:val="24"/>
          <w:szCs w:val="24"/>
        </w:rPr>
        <w:t>A moist swab is taken from a </w:t>
      </w:r>
      <w:r w:rsidRPr="00DE71C2">
        <w:rPr>
          <w:rStyle w:val="term"/>
          <w:rFonts w:cstheme="minorHAnsi"/>
          <w:sz w:val="24"/>
          <w:szCs w:val="24"/>
          <w:bdr w:val="none" w:sz="0" w:space="0" w:color="auto" w:frame="1"/>
        </w:rPr>
        <w:t>mucosal</w:t>
      </w:r>
      <w:r w:rsidRPr="00DE71C2">
        <w:rPr>
          <w:rFonts w:cstheme="minorHAnsi"/>
          <w:sz w:val="24"/>
          <w:szCs w:val="24"/>
        </w:rPr>
        <w:t> surface, such as inside the mouth.</w:t>
      </w:r>
    </w:p>
    <w:p w:rsidR="00674A45" w:rsidRPr="00DE71C2" w:rsidRDefault="00674A45" w:rsidP="00674A45">
      <w:pPr>
        <w:numPr>
          <w:ilvl w:val="0"/>
          <w:numId w:val="10"/>
        </w:numPr>
        <w:spacing w:beforeAutospacing="1" w:after="0" w:afterAutospacing="1" w:line="240" w:lineRule="auto"/>
        <w:textAlignment w:val="baseline"/>
        <w:rPr>
          <w:rFonts w:cstheme="minorHAnsi"/>
          <w:sz w:val="24"/>
          <w:szCs w:val="24"/>
        </w:rPr>
      </w:pPr>
      <w:r w:rsidRPr="00DE71C2">
        <w:rPr>
          <w:rStyle w:val="term"/>
          <w:rFonts w:cstheme="minorHAnsi"/>
          <w:sz w:val="24"/>
          <w:szCs w:val="24"/>
          <w:bdr w:val="none" w:sz="0" w:space="0" w:color="auto" w:frame="1"/>
        </w:rPr>
        <w:t>Aspiration</w:t>
      </w:r>
      <w:r w:rsidRPr="00DE71C2">
        <w:rPr>
          <w:rFonts w:cstheme="minorHAnsi"/>
          <w:sz w:val="24"/>
          <w:szCs w:val="24"/>
        </w:rPr>
        <w:t> of fluid/</w:t>
      </w:r>
      <w:r w:rsidRPr="00DE71C2">
        <w:rPr>
          <w:rStyle w:val="term"/>
          <w:rFonts w:cstheme="minorHAnsi"/>
          <w:sz w:val="24"/>
          <w:szCs w:val="24"/>
          <w:bdr w:val="none" w:sz="0" w:space="0" w:color="auto" w:frame="1"/>
        </w:rPr>
        <w:t>pus</w:t>
      </w:r>
      <w:r w:rsidRPr="00DE71C2">
        <w:rPr>
          <w:rFonts w:cstheme="minorHAnsi"/>
          <w:sz w:val="24"/>
          <w:szCs w:val="24"/>
        </w:rPr>
        <w:t> from a skin </w:t>
      </w:r>
      <w:r w:rsidRPr="00DE71C2">
        <w:rPr>
          <w:rStyle w:val="term"/>
          <w:rFonts w:cstheme="minorHAnsi"/>
          <w:sz w:val="24"/>
          <w:szCs w:val="24"/>
          <w:bdr w:val="none" w:sz="0" w:space="0" w:color="auto" w:frame="1"/>
        </w:rPr>
        <w:t>lesion</w:t>
      </w:r>
      <w:r w:rsidRPr="00DE71C2">
        <w:rPr>
          <w:rFonts w:cstheme="minorHAnsi"/>
          <w:sz w:val="24"/>
          <w:szCs w:val="24"/>
        </w:rPr>
        <w:t> using a needle and syringe (this is more likely than a swab to yield the </w:t>
      </w:r>
      <w:r w:rsidRPr="00DE71C2">
        <w:rPr>
          <w:rStyle w:val="term"/>
          <w:rFonts w:cstheme="minorHAnsi"/>
          <w:sz w:val="24"/>
          <w:szCs w:val="24"/>
          <w:bdr w:val="none" w:sz="0" w:space="0" w:color="auto" w:frame="1"/>
        </w:rPr>
        <w:t>organism</w:t>
      </w:r>
      <w:r w:rsidRPr="00DE71C2">
        <w:rPr>
          <w:rFonts w:cstheme="minorHAnsi"/>
          <w:sz w:val="24"/>
          <w:szCs w:val="24"/>
        </w:rPr>
        <w:t>)</w:t>
      </w:r>
    </w:p>
    <w:p w:rsidR="00674A45" w:rsidRPr="00DE71C2" w:rsidRDefault="00674A45" w:rsidP="00674A45">
      <w:pPr>
        <w:numPr>
          <w:ilvl w:val="0"/>
          <w:numId w:val="10"/>
        </w:numPr>
        <w:spacing w:beforeAutospacing="1" w:after="0" w:afterAutospacing="1" w:line="240" w:lineRule="auto"/>
        <w:textAlignment w:val="baseline"/>
        <w:rPr>
          <w:rFonts w:cstheme="minorHAnsi"/>
          <w:sz w:val="24"/>
          <w:szCs w:val="24"/>
        </w:rPr>
      </w:pPr>
      <w:r w:rsidRPr="00DE71C2">
        <w:rPr>
          <w:rFonts w:cstheme="minorHAnsi"/>
          <w:sz w:val="24"/>
          <w:szCs w:val="24"/>
        </w:rPr>
        <w:t>A </w:t>
      </w:r>
      <w:hyperlink r:id="rId18" w:history="1">
        <w:r w:rsidRPr="00DE71C2">
          <w:rPr>
            <w:rStyle w:val="Hyperlink"/>
            <w:rFonts w:cstheme="minorHAnsi"/>
            <w:color w:val="auto"/>
            <w:sz w:val="24"/>
            <w:szCs w:val="24"/>
            <w:u w:val="none"/>
            <w:bdr w:val="none" w:sz="0" w:space="0" w:color="auto" w:frame="1"/>
          </w:rPr>
          <w:t>skin </w:t>
        </w:r>
        <w:r w:rsidRPr="00DE71C2">
          <w:rPr>
            <w:rStyle w:val="term"/>
            <w:rFonts w:cstheme="minorHAnsi"/>
            <w:sz w:val="24"/>
            <w:szCs w:val="24"/>
            <w:bdr w:val="none" w:sz="0" w:space="0" w:color="auto" w:frame="1"/>
          </w:rPr>
          <w:t>biopsy</w:t>
        </w:r>
      </w:hyperlink>
      <w:r w:rsidRPr="00DE71C2">
        <w:rPr>
          <w:rFonts w:cstheme="minorHAnsi"/>
          <w:sz w:val="24"/>
          <w:szCs w:val="24"/>
        </w:rPr>
        <w:t>: a small sample of skin removed under </w:t>
      </w:r>
      <w:hyperlink r:id="rId19" w:history="1">
        <w:r w:rsidRPr="00DE71C2">
          <w:rPr>
            <w:rStyle w:val="Hyperlink"/>
            <w:rFonts w:cstheme="minorHAnsi"/>
            <w:color w:val="auto"/>
            <w:sz w:val="24"/>
            <w:szCs w:val="24"/>
            <w:u w:val="none"/>
            <w:bdr w:val="none" w:sz="0" w:space="0" w:color="auto" w:frame="1"/>
          </w:rPr>
          <w:t>local </w:t>
        </w:r>
        <w:r w:rsidRPr="00DE71C2">
          <w:rPr>
            <w:rStyle w:val="term"/>
            <w:rFonts w:cstheme="minorHAnsi"/>
            <w:sz w:val="24"/>
            <w:szCs w:val="24"/>
            <w:bdr w:val="none" w:sz="0" w:space="0" w:color="auto" w:frame="1"/>
          </w:rPr>
          <w:t>anaesthetic</w:t>
        </w:r>
      </w:hyperlink>
      <w:r w:rsidRPr="00DE71C2">
        <w:rPr>
          <w:rFonts w:cstheme="minorHAnsi"/>
          <w:sz w:val="24"/>
          <w:szCs w:val="24"/>
        </w:rPr>
        <w:t>.</w:t>
      </w:r>
    </w:p>
    <w:p w:rsidR="00AB4904" w:rsidRPr="00DE71C2" w:rsidRDefault="00AB4904" w:rsidP="005C7449">
      <w:pPr>
        <w:pStyle w:val="NormalWeb"/>
        <w:spacing w:before="0" w:after="0"/>
        <w:textAlignment w:val="baseline"/>
        <w:rPr>
          <w:rFonts w:asciiTheme="minorHAnsi" w:hAnsiTheme="minorHAnsi" w:cstheme="minorHAnsi"/>
        </w:rPr>
      </w:pPr>
    </w:p>
    <w:p w:rsidR="005C7449" w:rsidRPr="00DE71C2" w:rsidRDefault="00CB6E05" w:rsidP="005C7449">
      <w:pPr>
        <w:spacing w:line="216" w:lineRule="auto"/>
        <w:rPr>
          <w:rFonts w:eastAsiaTheme="minorEastAsia" w:hAnsi="Calibri"/>
          <w:b/>
          <w:kern w:val="24"/>
          <w:sz w:val="24"/>
          <w:szCs w:val="24"/>
        </w:rPr>
      </w:pPr>
      <w:r w:rsidRPr="00DE71C2">
        <w:rPr>
          <w:rFonts w:eastAsiaTheme="minorEastAsia" w:hAnsi="Calibri"/>
          <w:b/>
          <w:kern w:val="24"/>
          <w:sz w:val="24"/>
          <w:szCs w:val="24"/>
        </w:rPr>
        <w:t>Effective antibiotic drug used for it.</w:t>
      </w:r>
    </w:p>
    <w:p w:rsidR="00CD7CD4" w:rsidRPr="00CD7CD4" w:rsidRDefault="00CD7CD4" w:rsidP="00CD7CD4">
      <w:pPr>
        <w:numPr>
          <w:ilvl w:val="0"/>
          <w:numId w:val="11"/>
        </w:numPr>
        <w:shd w:val="clear" w:color="auto" w:fill="FFFFFF"/>
        <w:spacing w:before="100" w:beforeAutospacing="1" w:after="100" w:afterAutospacing="1" w:line="240" w:lineRule="auto"/>
        <w:rPr>
          <w:rFonts w:eastAsia="Times New Roman" w:cstheme="minorHAnsi"/>
          <w:spacing w:val="-5"/>
          <w:sz w:val="24"/>
          <w:szCs w:val="24"/>
        </w:rPr>
      </w:pPr>
      <w:hyperlink r:id="rId20" w:history="1">
        <w:r w:rsidRPr="00DE71C2">
          <w:rPr>
            <w:rFonts w:eastAsia="Times New Roman" w:cstheme="minorHAnsi"/>
            <w:spacing w:val="-5"/>
            <w:sz w:val="24"/>
            <w:szCs w:val="24"/>
          </w:rPr>
          <w:t>Antibiotics</w:t>
        </w:r>
      </w:hyperlink>
      <w:r w:rsidRPr="00CD7CD4">
        <w:rPr>
          <w:rFonts w:eastAsia="Times New Roman" w:cstheme="minorHAnsi"/>
          <w:spacing w:val="-5"/>
          <w:sz w:val="24"/>
          <w:szCs w:val="24"/>
        </w:rPr>
        <w:t>: Oral </w:t>
      </w:r>
      <w:hyperlink r:id="rId21" w:history="1">
        <w:r w:rsidRPr="00DE71C2">
          <w:rPr>
            <w:rFonts w:eastAsia="Times New Roman" w:cstheme="minorHAnsi"/>
            <w:spacing w:val="-5"/>
            <w:sz w:val="24"/>
            <w:szCs w:val="24"/>
          </w:rPr>
          <w:t>antibiotics</w:t>
        </w:r>
      </w:hyperlink>
      <w:r w:rsidRPr="00CD7CD4">
        <w:rPr>
          <w:rFonts w:eastAsia="Times New Roman" w:cstheme="minorHAnsi"/>
          <w:spacing w:val="-5"/>
          <w:sz w:val="24"/>
          <w:szCs w:val="24"/>
        </w:rPr>
        <w:t> are used to treat many skin conditions. Common antibiotics include </w:t>
      </w:r>
      <w:hyperlink r:id="rId22" w:history="1">
        <w:r w:rsidRPr="00DE71C2">
          <w:rPr>
            <w:rFonts w:eastAsia="Times New Roman" w:cstheme="minorHAnsi"/>
            <w:spacing w:val="-5"/>
            <w:sz w:val="24"/>
            <w:szCs w:val="24"/>
          </w:rPr>
          <w:t>dicloxacillin</w:t>
        </w:r>
      </w:hyperlink>
      <w:r w:rsidRPr="00CD7CD4">
        <w:rPr>
          <w:rFonts w:eastAsia="Times New Roman" w:cstheme="minorHAnsi"/>
          <w:spacing w:val="-5"/>
          <w:sz w:val="24"/>
          <w:szCs w:val="24"/>
        </w:rPr>
        <w:t>, </w:t>
      </w:r>
      <w:hyperlink r:id="rId23" w:history="1">
        <w:r w:rsidRPr="00DE71C2">
          <w:rPr>
            <w:rFonts w:eastAsia="Times New Roman" w:cstheme="minorHAnsi"/>
            <w:spacing w:val="-5"/>
            <w:sz w:val="24"/>
            <w:szCs w:val="24"/>
          </w:rPr>
          <w:t>erythromycin</w:t>
        </w:r>
      </w:hyperlink>
      <w:r w:rsidRPr="00CD7CD4">
        <w:rPr>
          <w:rFonts w:eastAsia="Times New Roman" w:cstheme="minorHAnsi"/>
          <w:spacing w:val="-5"/>
          <w:sz w:val="24"/>
          <w:szCs w:val="24"/>
        </w:rPr>
        <w:t>, and </w:t>
      </w:r>
      <w:hyperlink r:id="rId24" w:history="1">
        <w:r w:rsidRPr="00DE71C2">
          <w:rPr>
            <w:rFonts w:eastAsia="Times New Roman" w:cstheme="minorHAnsi"/>
            <w:spacing w:val="-5"/>
            <w:sz w:val="24"/>
            <w:szCs w:val="24"/>
          </w:rPr>
          <w:t>tetracycline</w:t>
        </w:r>
      </w:hyperlink>
      <w:r w:rsidRPr="00CD7CD4">
        <w:rPr>
          <w:rFonts w:eastAsia="Times New Roman" w:cstheme="minorHAnsi"/>
          <w:spacing w:val="-5"/>
          <w:sz w:val="24"/>
          <w:szCs w:val="24"/>
        </w:rPr>
        <w:t>.</w:t>
      </w:r>
    </w:p>
    <w:p w:rsidR="00CD7CD4" w:rsidRPr="00CD7CD4" w:rsidRDefault="00CD7CD4" w:rsidP="00CD7CD4">
      <w:pPr>
        <w:numPr>
          <w:ilvl w:val="0"/>
          <w:numId w:val="11"/>
        </w:numPr>
        <w:shd w:val="clear" w:color="auto" w:fill="FFFFFF"/>
        <w:spacing w:before="100" w:beforeAutospacing="1" w:after="100" w:afterAutospacing="1" w:line="240" w:lineRule="auto"/>
        <w:rPr>
          <w:rFonts w:eastAsia="Times New Roman" w:cstheme="minorHAnsi"/>
          <w:spacing w:val="-5"/>
          <w:sz w:val="24"/>
          <w:szCs w:val="24"/>
        </w:rPr>
      </w:pPr>
      <w:r w:rsidRPr="00CD7CD4">
        <w:rPr>
          <w:rFonts w:eastAsia="Times New Roman" w:cstheme="minorHAnsi"/>
          <w:spacing w:val="-5"/>
          <w:sz w:val="24"/>
          <w:szCs w:val="24"/>
        </w:rPr>
        <w:t>Antifungal agents: Oral antifungal drugs include </w:t>
      </w:r>
      <w:hyperlink r:id="rId25" w:history="1">
        <w:r w:rsidRPr="00DE71C2">
          <w:rPr>
            <w:rFonts w:eastAsia="Times New Roman" w:cstheme="minorHAnsi"/>
            <w:spacing w:val="-5"/>
            <w:sz w:val="24"/>
            <w:szCs w:val="24"/>
          </w:rPr>
          <w:t>fluconazole</w:t>
        </w:r>
      </w:hyperlink>
      <w:r w:rsidRPr="00CD7CD4">
        <w:rPr>
          <w:rFonts w:eastAsia="Times New Roman" w:cstheme="minorHAnsi"/>
          <w:spacing w:val="-5"/>
          <w:sz w:val="24"/>
          <w:szCs w:val="24"/>
        </w:rPr>
        <w:t> and</w:t>
      </w:r>
      <w:hyperlink r:id="rId26" w:history="1">
        <w:r w:rsidRPr="00DE71C2">
          <w:rPr>
            <w:rFonts w:eastAsia="Times New Roman" w:cstheme="minorHAnsi"/>
            <w:spacing w:val="-5"/>
            <w:sz w:val="24"/>
            <w:szCs w:val="24"/>
          </w:rPr>
          <w:t> itraconazole</w:t>
        </w:r>
      </w:hyperlink>
      <w:r w:rsidRPr="00CD7CD4">
        <w:rPr>
          <w:rFonts w:eastAsia="Times New Roman" w:cstheme="minorHAnsi"/>
          <w:spacing w:val="-5"/>
          <w:sz w:val="24"/>
          <w:szCs w:val="24"/>
        </w:rPr>
        <w:t>. These drugs can be used to treat more severe </w:t>
      </w:r>
      <w:hyperlink r:id="rId27" w:history="1">
        <w:r w:rsidRPr="00DE71C2">
          <w:rPr>
            <w:rFonts w:eastAsia="Times New Roman" w:cstheme="minorHAnsi"/>
            <w:spacing w:val="-5"/>
            <w:sz w:val="24"/>
            <w:szCs w:val="24"/>
          </w:rPr>
          <w:t>fungal infections</w:t>
        </w:r>
      </w:hyperlink>
      <w:r w:rsidRPr="00CD7CD4">
        <w:rPr>
          <w:rFonts w:eastAsia="Times New Roman" w:cstheme="minorHAnsi"/>
          <w:spacing w:val="-5"/>
          <w:sz w:val="24"/>
          <w:szCs w:val="24"/>
        </w:rPr>
        <w:t>. </w:t>
      </w:r>
    </w:p>
    <w:p w:rsidR="00CD7CD4" w:rsidRDefault="00CD7CD4" w:rsidP="005C7449">
      <w:pPr>
        <w:spacing w:line="216" w:lineRule="auto"/>
        <w:rPr>
          <w:rFonts w:eastAsiaTheme="minorEastAsia" w:hAnsi="Calibri"/>
          <w:b/>
          <w:kern w:val="24"/>
          <w:sz w:val="32"/>
          <w:szCs w:val="32"/>
        </w:rPr>
      </w:pPr>
      <w:r>
        <w:rPr>
          <w:rFonts w:eastAsiaTheme="minorEastAsia" w:hAnsi="Calibri"/>
          <w:b/>
          <w:kern w:val="24"/>
          <w:sz w:val="32"/>
          <w:szCs w:val="32"/>
        </w:rPr>
        <w:t>……………………………………………………………………………………………………….</w:t>
      </w:r>
    </w:p>
    <w:p w:rsidR="00CB6E05" w:rsidRPr="009165B7" w:rsidRDefault="00CB6E05" w:rsidP="005C7449">
      <w:pPr>
        <w:spacing w:line="216" w:lineRule="auto"/>
        <w:rPr>
          <w:sz w:val="32"/>
          <w:szCs w:val="32"/>
        </w:rPr>
      </w:pPr>
    </w:p>
    <w:p w:rsidR="005C7449" w:rsidRPr="005C7449" w:rsidRDefault="005C7449" w:rsidP="005C7449">
      <w:pPr>
        <w:spacing w:line="216" w:lineRule="auto"/>
        <w:jc w:val="center"/>
        <w:rPr>
          <w:sz w:val="56"/>
        </w:rPr>
      </w:pPr>
    </w:p>
    <w:p w:rsidR="0020388A" w:rsidRDefault="0020388A"/>
    <w:sectPr w:rsidR="0020388A" w:rsidSect="00CF7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41C"/>
    <w:multiLevelType w:val="multilevel"/>
    <w:tmpl w:val="FB02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904B8"/>
    <w:multiLevelType w:val="multilevel"/>
    <w:tmpl w:val="6360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180C93"/>
    <w:multiLevelType w:val="multilevel"/>
    <w:tmpl w:val="0F94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6B26C8"/>
    <w:multiLevelType w:val="multilevel"/>
    <w:tmpl w:val="1C7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730C2"/>
    <w:multiLevelType w:val="hybridMultilevel"/>
    <w:tmpl w:val="A0BA9730"/>
    <w:lvl w:ilvl="0" w:tplc="9DEA8490">
      <w:start w:val="1"/>
      <w:numFmt w:val="bullet"/>
      <w:lvlText w:val="•"/>
      <w:lvlJc w:val="left"/>
      <w:pPr>
        <w:tabs>
          <w:tab w:val="num" w:pos="720"/>
        </w:tabs>
        <w:ind w:left="720" w:hanging="360"/>
      </w:pPr>
      <w:rPr>
        <w:rFonts w:ascii="Arial" w:hAnsi="Arial" w:hint="default"/>
      </w:rPr>
    </w:lvl>
    <w:lvl w:ilvl="1" w:tplc="FD0EB48C" w:tentative="1">
      <w:start w:val="1"/>
      <w:numFmt w:val="bullet"/>
      <w:lvlText w:val="•"/>
      <w:lvlJc w:val="left"/>
      <w:pPr>
        <w:tabs>
          <w:tab w:val="num" w:pos="1440"/>
        </w:tabs>
        <w:ind w:left="1440" w:hanging="360"/>
      </w:pPr>
      <w:rPr>
        <w:rFonts w:ascii="Arial" w:hAnsi="Arial" w:hint="default"/>
      </w:rPr>
    </w:lvl>
    <w:lvl w:ilvl="2" w:tplc="EDEE7D60" w:tentative="1">
      <w:start w:val="1"/>
      <w:numFmt w:val="bullet"/>
      <w:lvlText w:val="•"/>
      <w:lvlJc w:val="left"/>
      <w:pPr>
        <w:tabs>
          <w:tab w:val="num" w:pos="2160"/>
        </w:tabs>
        <w:ind w:left="2160" w:hanging="360"/>
      </w:pPr>
      <w:rPr>
        <w:rFonts w:ascii="Arial" w:hAnsi="Arial" w:hint="default"/>
      </w:rPr>
    </w:lvl>
    <w:lvl w:ilvl="3" w:tplc="4FB06F24" w:tentative="1">
      <w:start w:val="1"/>
      <w:numFmt w:val="bullet"/>
      <w:lvlText w:val="•"/>
      <w:lvlJc w:val="left"/>
      <w:pPr>
        <w:tabs>
          <w:tab w:val="num" w:pos="2880"/>
        </w:tabs>
        <w:ind w:left="2880" w:hanging="360"/>
      </w:pPr>
      <w:rPr>
        <w:rFonts w:ascii="Arial" w:hAnsi="Arial" w:hint="default"/>
      </w:rPr>
    </w:lvl>
    <w:lvl w:ilvl="4" w:tplc="3D38EC26" w:tentative="1">
      <w:start w:val="1"/>
      <w:numFmt w:val="bullet"/>
      <w:lvlText w:val="•"/>
      <w:lvlJc w:val="left"/>
      <w:pPr>
        <w:tabs>
          <w:tab w:val="num" w:pos="3600"/>
        </w:tabs>
        <w:ind w:left="3600" w:hanging="360"/>
      </w:pPr>
      <w:rPr>
        <w:rFonts w:ascii="Arial" w:hAnsi="Arial" w:hint="default"/>
      </w:rPr>
    </w:lvl>
    <w:lvl w:ilvl="5" w:tplc="07D6D700" w:tentative="1">
      <w:start w:val="1"/>
      <w:numFmt w:val="bullet"/>
      <w:lvlText w:val="•"/>
      <w:lvlJc w:val="left"/>
      <w:pPr>
        <w:tabs>
          <w:tab w:val="num" w:pos="4320"/>
        </w:tabs>
        <w:ind w:left="4320" w:hanging="360"/>
      </w:pPr>
      <w:rPr>
        <w:rFonts w:ascii="Arial" w:hAnsi="Arial" w:hint="default"/>
      </w:rPr>
    </w:lvl>
    <w:lvl w:ilvl="6" w:tplc="C90A28D6" w:tentative="1">
      <w:start w:val="1"/>
      <w:numFmt w:val="bullet"/>
      <w:lvlText w:val="•"/>
      <w:lvlJc w:val="left"/>
      <w:pPr>
        <w:tabs>
          <w:tab w:val="num" w:pos="5040"/>
        </w:tabs>
        <w:ind w:left="5040" w:hanging="360"/>
      </w:pPr>
      <w:rPr>
        <w:rFonts w:ascii="Arial" w:hAnsi="Arial" w:hint="default"/>
      </w:rPr>
    </w:lvl>
    <w:lvl w:ilvl="7" w:tplc="1EEE0A34" w:tentative="1">
      <w:start w:val="1"/>
      <w:numFmt w:val="bullet"/>
      <w:lvlText w:val="•"/>
      <w:lvlJc w:val="left"/>
      <w:pPr>
        <w:tabs>
          <w:tab w:val="num" w:pos="5760"/>
        </w:tabs>
        <w:ind w:left="5760" w:hanging="360"/>
      </w:pPr>
      <w:rPr>
        <w:rFonts w:ascii="Arial" w:hAnsi="Arial" w:hint="default"/>
      </w:rPr>
    </w:lvl>
    <w:lvl w:ilvl="8" w:tplc="ED102A38" w:tentative="1">
      <w:start w:val="1"/>
      <w:numFmt w:val="bullet"/>
      <w:lvlText w:val="•"/>
      <w:lvlJc w:val="left"/>
      <w:pPr>
        <w:tabs>
          <w:tab w:val="num" w:pos="6480"/>
        </w:tabs>
        <w:ind w:left="6480" w:hanging="360"/>
      </w:pPr>
      <w:rPr>
        <w:rFonts w:ascii="Arial" w:hAnsi="Arial" w:hint="default"/>
      </w:rPr>
    </w:lvl>
  </w:abstractNum>
  <w:abstractNum w:abstractNumId="5">
    <w:nsid w:val="3DCA2E9A"/>
    <w:multiLevelType w:val="multilevel"/>
    <w:tmpl w:val="022E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A65F2"/>
    <w:multiLevelType w:val="multilevel"/>
    <w:tmpl w:val="605C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180C14"/>
    <w:multiLevelType w:val="multilevel"/>
    <w:tmpl w:val="2CE25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215534"/>
    <w:multiLevelType w:val="multilevel"/>
    <w:tmpl w:val="097A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DB79D6"/>
    <w:multiLevelType w:val="multilevel"/>
    <w:tmpl w:val="B2E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1D49E9"/>
    <w:multiLevelType w:val="multilevel"/>
    <w:tmpl w:val="5D2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0"/>
  </w:num>
  <w:num w:numId="5">
    <w:abstractNumId w:val="0"/>
  </w:num>
  <w:num w:numId="6">
    <w:abstractNumId w:val="3"/>
  </w:num>
  <w:num w:numId="7">
    <w:abstractNumId w:val="8"/>
  </w:num>
  <w:num w:numId="8">
    <w:abstractNumId w:val="7"/>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D40B78"/>
    <w:rsid w:val="0020388A"/>
    <w:rsid w:val="003F16FE"/>
    <w:rsid w:val="00464D3F"/>
    <w:rsid w:val="004929AA"/>
    <w:rsid w:val="005C7449"/>
    <w:rsid w:val="00674A45"/>
    <w:rsid w:val="00903C0E"/>
    <w:rsid w:val="009165B7"/>
    <w:rsid w:val="0099286A"/>
    <w:rsid w:val="00AB4904"/>
    <w:rsid w:val="00CB6E05"/>
    <w:rsid w:val="00CD7CD4"/>
    <w:rsid w:val="00CF7699"/>
    <w:rsid w:val="00D40B78"/>
    <w:rsid w:val="00DE71C2"/>
    <w:rsid w:val="00DF50E4"/>
    <w:rsid w:val="00EC4260"/>
    <w:rsid w:val="00F51A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99"/>
  </w:style>
  <w:style w:type="paragraph" w:styleId="Heading2">
    <w:name w:val="heading 2"/>
    <w:basedOn w:val="Normal"/>
    <w:next w:val="Normal"/>
    <w:link w:val="Heading2Char"/>
    <w:uiPriority w:val="9"/>
    <w:semiHidden/>
    <w:unhideWhenUsed/>
    <w:qFormat/>
    <w:rsid w:val="00AB4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F50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78"/>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C74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7449"/>
    <w:rPr>
      <w:color w:val="0000FF"/>
      <w:u w:val="single"/>
    </w:rPr>
  </w:style>
  <w:style w:type="character" w:customStyle="1" w:styleId="term">
    <w:name w:val="term"/>
    <w:basedOn w:val="DefaultParagraphFont"/>
    <w:rsid w:val="005C7449"/>
  </w:style>
  <w:style w:type="character" w:customStyle="1" w:styleId="Heading3Char">
    <w:name w:val="Heading 3 Char"/>
    <w:basedOn w:val="DefaultParagraphFont"/>
    <w:link w:val="Heading3"/>
    <w:uiPriority w:val="9"/>
    <w:rsid w:val="00DF50E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B49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51AC2"/>
    <w:pPr>
      <w:spacing w:after="0" w:line="240" w:lineRule="auto"/>
    </w:pPr>
  </w:style>
  <w:style w:type="table" w:styleId="TableGrid">
    <w:name w:val="Table Grid"/>
    <w:basedOn w:val="TableNormal"/>
    <w:uiPriority w:val="59"/>
    <w:rsid w:val="00DE71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7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224076">
      <w:bodyDiv w:val="1"/>
      <w:marLeft w:val="0"/>
      <w:marRight w:val="0"/>
      <w:marTop w:val="0"/>
      <w:marBottom w:val="0"/>
      <w:divBdr>
        <w:top w:val="none" w:sz="0" w:space="0" w:color="auto"/>
        <w:left w:val="none" w:sz="0" w:space="0" w:color="auto"/>
        <w:bottom w:val="none" w:sz="0" w:space="0" w:color="auto"/>
        <w:right w:val="none" w:sz="0" w:space="0" w:color="auto"/>
      </w:divBdr>
      <w:divsChild>
        <w:div w:id="2066947461">
          <w:marLeft w:val="0"/>
          <w:marRight w:val="0"/>
          <w:marTop w:val="0"/>
          <w:marBottom w:val="1016"/>
          <w:divBdr>
            <w:top w:val="none" w:sz="0" w:space="0" w:color="auto"/>
            <w:left w:val="none" w:sz="0" w:space="0" w:color="auto"/>
            <w:bottom w:val="none" w:sz="0" w:space="0" w:color="auto"/>
            <w:right w:val="none" w:sz="0" w:space="0" w:color="auto"/>
          </w:divBdr>
        </w:div>
        <w:div w:id="869994254">
          <w:marLeft w:val="0"/>
          <w:marRight w:val="0"/>
          <w:marTop w:val="0"/>
          <w:marBottom w:val="0"/>
          <w:divBdr>
            <w:top w:val="none" w:sz="0" w:space="0" w:color="auto"/>
            <w:left w:val="none" w:sz="0" w:space="0" w:color="auto"/>
            <w:bottom w:val="none" w:sz="0" w:space="0" w:color="auto"/>
            <w:right w:val="none" w:sz="0" w:space="0" w:color="auto"/>
          </w:divBdr>
          <w:divsChild>
            <w:div w:id="932937508">
              <w:marLeft w:val="0"/>
              <w:marRight w:val="0"/>
              <w:marTop w:val="0"/>
              <w:marBottom w:val="0"/>
              <w:divBdr>
                <w:top w:val="none" w:sz="0" w:space="0" w:color="auto"/>
                <w:left w:val="none" w:sz="0" w:space="0" w:color="auto"/>
                <w:bottom w:val="none" w:sz="0" w:space="0" w:color="auto"/>
                <w:right w:val="none" w:sz="0" w:space="0" w:color="auto"/>
              </w:divBdr>
              <w:divsChild>
                <w:div w:id="1541211077">
                  <w:marLeft w:val="0"/>
                  <w:marRight w:val="0"/>
                  <w:marTop w:val="0"/>
                  <w:marBottom w:val="0"/>
                  <w:divBdr>
                    <w:top w:val="none" w:sz="0" w:space="0" w:color="auto"/>
                    <w:left w:val="none" w:sz="0" w:space="0" w:color="auto"/>
                    <w:bottom w:val="none" w:sz="0" w:space="0" w:color="auto"/>
                    <w:right w:val="none" w:sz="0" w:space="0" w:color="auto"/>
                  </w:divBdr>
                  <w:divsChild>
                    <w:div w:id="1988048913">
                      <w:marLeft w:val="0"/>
                      <w:marRight w:val="0"/>
                      <w:marTop w:val="0"/>
                      <w:marBottom w:val="0"/>
                      <w:divBdr>
                        <w:top w:val="none" w:sz="0" w:space="0" w:color="auto"/>
                        <w:left w:val="none" w:sz="0" w:space="0" w:color="auto"/>
                        <w:bottom w:val="none" w:sz="0" w:space="0" w:color="auto"/>
                        <w:right w:val="none" w:sz="0" w:space="0" w:color="auto"/>
                      </w:divBdr>
                      <w:divsChild>
                        <w:div w:id="199899960">
                          <w:marLeft w:val="0"/>
                          <w:marRight w:val="0"/>
                          <w:marTop w:val="0"/>
                          <w:marBottom w:val="0"/>
                          <w:divBdr>
                            <w:top w:val="none" w:sz="0" w:space="0" w:color="auto"/>
                            <w:left w:val="none" w:sz="0" w:space="0" w:color="auto"/>
                            <w:bottom w:val="none" w:sz="0" w:space="0" w:color="auto"/>
                            <w:right w:val="none" w:sz="0" w:space="0" w:color="auto"/>
                          </w:divBdr>
                          <w:divsChild>
                            <w:div w:id="2100326448">
                              <w:marLeft w:val="0"/>
                              <w:marRight w:val="0"/>
                              <w:marTop w:val="0"/>
                              <w:marBottom w:val="0"/>
                              <w:divBdr>
                                <w:top w:val="none" w:sz="0" w:space="0" w:color="auto"/>
                                <w:left w:val="none" w:sz="0" w:space="0" w:color="auto"/>
                                <w:bottom w:val="none" w:sz="0" w:space="0" w:color="auto"/>
                                <w:right w:val="none" w:sz="0" w:space="0" w:color="auto"/>
                              </w:divBdr>
                            </w:div>
                            <w:div w:id="3217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77634">
                      <w:marLeft w:val="0"/>
                      <w:marRight w:val="0"/>
                      <w:marTop w:val="0"/>
                      <w:marBottom w:val="0"/>
                      <w:divBdr>
                        <w:top w:val="none" w:sz="0" w:space="0" w:color="auto"/>
                        <w:left w:val="none" w:sz="0" w:space="0" w:color="auto"/>
                        <w:bottom w:val="none" w:sz="0" w:space="0" w:color="auto"/>
                        <w:right w:val="none" w:sz="0" w:space="0" w:color="auto"/>
                      </w:divBdr>
                      <w:divsChild>
                        <w:div w:id="1438284446">
                          <w:marLeft w:val="0"/>
                          <w:marRight w:val="0"/>
                          <w:marTop w:val="0"/>
                          <w:marBottom w:val="0"/>
                          <w:divBdr>
                            <w:top w:val="none" w:sz="0" w:space="0" w:color="auto"/>
                            <w:left w:val="none" w:sz="0" w:space="0" w:color="auto"/>
                            <w:bottom w:val="none" w:sz="0" w:space="0" w:color="auto"/>
                            <w:right w:val="none" w:sz="0" w:space="0" w:color="auto"/>
                          </w:divBdr>
                          <w:divsChild>
                            <w:div w:id="102574106">
                              <w:marLeft w:val="0"/>
                              <w:marRight w:val="0"/>
                              <w:marTop w:val="0"/>
                              <w:marBottom w:val="0"/>
                              <w:divBdr>
                                <w:top w:val="none" w:sz="0" w:space="0" w:color="auto"/>
                                <w:left w:val="none" w:sz="0" w:space="0" w:color="auto"/>
                                <w:bottom w:val="none" w:sz="0" w:space="0" w:color="auto"/>
                                <w:right w:val="none" w:sz="0" w:space="0" w:color="auto"/>
                              </w:divBdr>
                            </w:div>
                            <w:div w:id="487938827">
                              <w:marLeft w:val="0"/>
                              <w:marRight w:val="0"/>
                              <w:marTop w:val="0"/>
                              <w:marBottom w:val="0"/>
                              <w:divBdr>
                                <w:top w:val="none" w:sz="0" w:space="0" w:color="auto"/>
                                <w:left w:val="none" w:sz="0" w:space="0" w:color="auto"/>
                                <w:bottom w:val="none" w:sz="0" w:space="0" w:color="auto"/>
                                <w:right w:val="none" w:sz="0" w:space="0" w:color="auto"/>
                              </w:divBdr>
                              <w:divsChild>
                                <w:div w:id="1432701080">
                                  <w:marLeft w:val="0"/>
                                  <w:marRight w:val="0"/>
                                  <w:marTop w:val="0"/>
                                  <w:marBottom w:val="508"/>
                                  <w:divBdr>
                                    <w:top w:val="none" w:sz="0" w:space="0" w:color="auto"/>
                                    <w:left w:val="none" w:sz="0" w:space="0" w:color="auto"/>
                                    <w:bottom w:val="none" w:sz="0" w:space="0" w:color="auto"/>
                                    <w:right w:val="none" w:sz="0" w:space="0" w:color="auto"/>
                                  </w:divBdr>
                                  <w:divsChild>
                                    <w:div w:id="71709081">
                                      <w:marLeft w:val="0"/>
                                      <w:marRight w:val="0"/>
                                      <w:marTop w:val="0"/>
                                      <w:marBottom w:val="0"/>
                                      <w:divBdr>
                                        <w:top w:val="none" w:sz="0" w:space="0" w:color="auto"/>
                                        <w:left w:val="none" w:sz="0" w:space="0" w:color="auto"/>
                                        <w:bottom w:val="none" w:sz="0" w:space="0" w:color="auto"/>
                                        <w:right w:val="none" w:sz="0" w:space="0" w:color="auto"/>
                                      </w:divBdr>
                                    </w:div>
                                  </w:divsChild>
                                </w:div>
                                <w:div w:id="1893957027">
                                  <w:marLeft w:val="0"/>
                                  <w:marRight w:val="0"/>
                                  <w:marTop w:val="0"/>
                                  <w:marBottom w:val="508"/>
                                  <w:divBdr>
                                    <w:top w:val="none" w:sz="0" w:space="0" w:color="auto"/>
                                    <w:left w:val="none" w:sz="0" w:space="0" w:color="auto"/>
                                    <w:bottom w:val="none" w:sz="0" w:space="0" w:color="auto"/>
                                    <w:right w:val="none" w:sz="0" w:space="0" w:color="auto"/>
                                  </w:divBdr>
                                  <w:divsChild>
                                    <w:div w:id="12536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20885">
                      <w:marLeft w:val="0"/>
                      <w:marRight w:val="0"/>
                      <w:marTop w:val="0"/>
                      <w:marBottom w:val="0"/>
                      <w:divBdr>
                        <w:top w:val="none" w:sz="0" w:space="0" w:color="auto"/>
                        <w:left w:val="none" w:sz="0" w:space="0" w:color="auto"/>
                        <w:bottom w:val="none" w:sz="0" w:space="0" w:color="auto"/>
                        <w:right w:val="none" w:sz="0" w:space="0" w:color="auto"/>
                      </w:divBdr>
                      <w:divsChild>
                        <w:div w:id="2019624041">
                          <w:marLeft w:val="0"/>
                          <w:marRight w:val="0"/>
                          <w:marTop w:val="0"/>
                          <w:marBottom w:val="0"/>
                          <w:divBdr>
                            <w:top w:val="none" w:sz="0" w:space="0" w:color="auto"/>
                            <w:left w:val="none" w:sz="0" w:space="0" w:color="auto"/>
                            <w:bottom w:val="none" w:sz="0" w:space="0" w:color="auto"/>
                            <w:right w:val="none" w:sz="0" w:space="0" w:color="auto"/>
                          </w:divBdr>
                          <w:divsChild>
                            <w:div w:id="376977920">
                              <w:marLeft w:val="0"/>
                              <w:marRight w:val="0"/>
                              <w:marTop w:val="0"/>
                              <w:marBottom w:val="0"/>
                              <w:divBdr>
                                <w:top w:val="none" w:sz="0" w:space="0" w:color="auto"/>
                                <w:left w:val="none" w:sz="0" w:space="0" w:color="auto"/>
                                <w:bottom w:val="none" w:sz="0" w:space="0" w:color="auto"/>
                                <w:right w:val="none" w:sz="0" w:space="0" w:color="auto"/>
                              </w:divBdr>
                            </w:div>
                            <w:div w:id="440805302">
                              <w:marLeft w:val="0"/>
                              <w:marRight w:val="0"/>
                              <w:marTop w:val="0"/>
                              <w:marBottom w:val="0"/>
                              <w:divBdr>
                                <w:top w:val="none" w:sz="0" w:space="0" w:color="auto"/>
                                <w:left w:val="none" w:sz="0" w:space="0" w:color="auto"/>
                                <w:bottom w:val="none" w:sz="0" w:space="0" w:color="auto"/>
                                <w:right w:val="none" w:sz="0" w:space="0" w:color="auto"/>
                              </w:divBdr>
                              <w:divsChild>
                                <w:div w:id="1613978024">
                                  <w:marLeft w:val="0"/>
                                  <w:marRight w:val="0"/>
                                  <w:marTop w:val="0"/>
                                  <w:marBottom w:val="508"/>
                                  <w:divBdr>
                                    <w:top w:val="none" w:sz="0" w:space="0" w:color="auto"/>
                                    <w:left w:val="none" w:sz="0" w:space="0" w:color="auto"/>
                                    <w:bottom w:val="none" w:sz="0" w:space="0" w:color="auto"/>
                                    <w:right w:val="none" w:sz="0" w:space="0" w:color="auto"/>
                                  </w:divBdr>
                                  <w:divsChild>
                                    <w:div w:id="449783056">
                                      <w:marLeft w:val="0"/>
                                      <w:marRight w:val="0"/>
                                      <w:marTop w:val="0"/>
                                      <w:marBottom w:val="0"/>
                                      <w:divBdr>
                                        <w:top w:val="none" w:sz="0" w:space="0" w:color="auto"/>
                                        <w:left w:val="none" w:sz="0" w:space="0" w:color="auto"/>
                                        <w:bottom w:val="none" w:sz="0" w:space="0" w:color="auto"/>
                                        <w:right w:val="none" w:sz="0" w:space="0" w:color="auto"/>
                                      </w:divBdr>
                                    </w:div>
                                  </w:divsChild>
                                </w:div>
                                <w:div w:id="1615018067">
                                  <w:marLeft w:val="0"/>
                                  <w:marRight w:val="0"/>
                                  <w:marTop w:val="0"/>
                                  <w:marBottom w:val="508"/>
                                  <w:divBdr>
                                    <w:top w:val="none" w:sz="0" w:space="0" w:color="auto"/>
                                    <w:left w:val="none" w:sz="0" w:space="0" w:color="auto"/>
                                    <w:bottom w:val="none" w:sz="0" w:space="0" w:color="auto"/>
                                    <w:right w:val="none" w:sz="0" w:space="0" w:color="auto"/>
                                  </w:divBdr>
                                  <w:divsChild>
                                    <w:div w:id="5366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227757">
      <w:bodyDiv w:val="1"/>
      <w:marLeft w:val="0"/>
      <w:marRight w:val="0"/>
      <w:marTop w:val="0"/>
      <w:marBottom w:val="0"/>
      <w:divBdr>
        <w:top w:val="none" w:sz="0" w:space="0" w:color="auto"/>
        <w:left w:val="none" w:sz="0" w:space="0" w:color="auto"/>
        <w:bottom w:val="none" w:sz="0" w:space="0" w:color="auto"/>
        <w:right w:val="none" w:sz="0" w:space="0" w:color="auto"/>
      </w:divBdr>
    </w:div>
    <w:div w:id="696657923">
      <w:bodyDiv w:val="1"/>
      <w:marLeft w:val="0"/>
      <w:marRight w:val="0"/>
      <w:marTop w:val="0"/>
      <w:marBottom w:val="0"/>
      <w:divBdr>
        <w:top w:val="none" w:sz="0" w:space="0" w:color="auto"/>
        <w:left w:val="none" w:sz="0" w:space="0" w:color="auto"/>
        <w:bottom w:val="none" w:sz="0" w:space="0" w:color="auto"/>
        <w:right w:val="none" w:sz="0" w:space="0" w:color="auto"/>
      </w:divBdr>
    </w:div>
    <w:div w:id="1092359908">
      <w:bodyDiv w:val="1"/>
      <w:marLeft w:val="0"/>
      <w:marRight w:val="0"/>
      <w:marTop w:val="0"/>
      <w:marBottom w:val="0"/>
      <w:divBdr>
        <w:top w:val="none" w:sz="0" w:space="0" w:color="auto"/>
        <w:left w:val="none" w:sz="0" w:space="0" w:color="auto"/>
        <w:bottom w:val="none" w:sz="0" w:space="0" w:color="auto"/>
        <w:right w:val="none" w:sz="0" w:space="0" w:color="auto"/>
      </w:divBdr>
      <w:divsChild>
        <w:div w:id="1340959971">
          <w:marLeft w:val="360"/>
          <w:marRight w:val="0"/>
          <w:marTop w:val="200"/>
          <w:marBottom w:val="0"/>
          <w:divBdr>
            <w:top w:val="none" w:sz="0" w:space="0" w:color="auto"/>
            <w:left w:val="none" w:sz="0" w:space="0" w:color="auto"/>
            <w:bottom w:val="none" w:sz="0" w:space="0" w:color="auto"/>
            <w:right w:val="none" w:sz="0" w:space="0" w:color="auto"/>
          </w:divBdr>
        </w:div>
        <w:div w:id="1553346506">
          <w:marLeft w:val="360"/>
          <w:marRight w:val="0"/>
          <w:marTop w:val="200"/>
          <w:marBottom w:val="0"/>
          <w:divBdr>
            <w:top w:val="none" w:sz="0" w:space="0" w:color="auto"/>
            <w:left w:val="none" w:sz="0" w:space="0" w:color="auto"/>
            <w:bottom w:val="none" w:sz="0" w:space="0" w:color="auto"/>
            <w:right w:val="none" w:sz="0" w:space="0" w:color="auto"/>
          </w:divBdr>
        </w:div>
        <w:div w:id="1274093265">
          <w:marLeft w:val="360"/>
          <w:marRight w:val="0"/>
          <w:marTop w:val="200"/>
          <w:marBottom w:val="0"/>
          <w:divBdr>
            <w:top w:val="none" w:sz="0" w:space="0" w:color="auto"/>
            <w:left w:val="none" w:sz="0" w:space="0" w:color="auto"/>
            <w:bottom w:val="none" w:sz="0" w:space="0" w:color="auto"/>
            <w:right w:val="none" w:sz="0" w:space="0" w:color="auto"/>
          </w:divBdr>
        </w:div>
        <w:div w:id="426729711">
          <w:marLeft w:val="360"/>
          <w:marRight w:val="0"/>
          <w:marTop w:val="200"/>
          <w:marBottom w:val="0"/>
          <w:divBdr>
            <w:top w:val="none" w:sz="0" w:space="0" w:color="auto"/>
            <w:left w:val="none" w:sz="0" w:space="0" w:color="auto"/>
            <w:bottom w:val="none" w:sz="0" w:space="0" w:color="auto"/>
            <w:right w:val="none" w:sz="0" w:space="0" w:color="auto"/>
          </w:divBdr>
        </w:div>
        <w:div w:id="2025129869">
          <w:marLeft w:val="360"/>
          <w:marRight w:val="0"/>
          <w:marTop w:val="200"/>
          <w:marBottom w:val="0"/>
          <w:divBdr>
            <w:top w:val="none" w:sz="0" w:space="0" w:color="auto"/>
            <w:left w:val="none" w:sz="0" w:space="0" w:color="auto"/>
            <w:bottom w:val="none" w:sz="0" w:space="0" w:color="auto"/>
            <w:right w:val="none" w:sz="0" w:space="0" w:color="auto"/>
          </w:divBdr>
        </w:div>
        <w:div w:id="605233369">
          <w:marLeft w:val="360"/>
          <w:marRight w:val="0"/>
          <w:marTop w:val="200"/>
          <w:marBottom w:val="0"/>
          <w:divBdr>
            <w:top w:val="none" w:sz="0" w:space="0" w:color="auto"/>
            <w:left w:val="none" w:sz="0" w:space="0" w:color="auto"/>
            <w:bottom w:val="none" w:sz="0" w:space="0" w:color="auto"/>
            <w:right w:val="none" w:sz="0" w:space="0" w:color="auto"/>
          </w:divBdr>
        </w:div>
      </w:divsChild>
    </w:div>
    <w:div w:id="1114328127">
      <w:bodyDiv w:val="1"/>
      <w:marLeft w:val="0"/>
      <w:marRight w:val="0"/>
      <w:marTop w:val="0"/>
      <w:marBottom w:val="0"/>
      <w:divBdr>
        <w:top w:val="none" w:sz="0" w:space="0" w:color="auto"/>
        <w:left w:val="none" w:sz="0" w:space="0" w:color="auto"/>
        <w:bottom w:val="none" w:sz="0" w:space="0" w:color="auto"/>
        <w:right w:val="none" w:sz="0" w:space="0" w:color="auto"/>
      </w:divBdr>
    </w:div>
    <w:div w:id="1259674034">
      <w:bodyDiv w:val="1"/>
      <w:marLeft w:val="0"/>
      <w:marRight w:val="0"/>
      <w:marTop w:val="0"/>
      <w:marBottom w:val="0"/>
      <w:divBdr>
        <w:top w:val="none" w:sz="0" w:space="0" w:color="auto"/>
        <w:left w:val="none" w:sz="0" w:space="0" w:color="auto"/>
        <w:bottom w:val="none" w:sz="0" w:space="0" w:color="auto"/>
        <w:right w:val="none" w:sz="0" w:space="0" w:color="auto"/>
      </w:divBdr>
      <w:divsChild>
        <w:div w:id="1574193657">
          <w:marLeft w:val="0"/>
          <w:marRight w:val="0"/>
          <w:marTop w:val="0"/>
          <w:marBottom w:val="508"/>
          <w:divBdr>
            <w:top w:val="none" w:sz="0" w:space="0" w:color="auto"/>
            <w:left w:val="none" w:sz="0" w:space="0" w:color="auto"/>
            <w:bottom w:val="none" w:sz="0" w:space="0" w:color="auto"/>
            <w:right w:val="none" w:sz="0" w:space="0" w:color="auto"/>
          </w:divBdr>
          <w:divsChild>
            <w:div w:id="747458888">
              <w:marLeft w:val="0"/>
              <w:marRight w:val="0"/>
              <w:marTop w:val="0"/>
              <w:marBottom w:val="0"/>
              <w:divBdr>
                <w:top w:val="none" w:sz="0" w:space="0" w:color="auto"/>
                <w:left w:val="none" w:sz="0" w:space="0" w:color="auto"/>
                <w:bottom w:val="none" w:sz="0" w:space="0" w:color="auto"/>
                <w:right w:val="none" w:sz="0" w:space="0" w:color="auto"/>
              </w:divBdr>
            </w:div>
          </w:divsChild>
        </w:div>
        <w:div w:id="217593610">
          <w:marLeft w:val="0"/>
          <w:marRight w:val="0"/>
          <w:marTop w:val="0"/>
          <w:marBottom w:val="508"/>
          <w:divBdr>
            <w:top w:val="none" w:sz="0" w:space="0" w:color="auto"/>
            <w:left w:val="none" w:sz="0" w:space="0" w:color="auto"/>
            <w:bottom w:val="none" w:sz="0" w:space="0" w:color="auto"/>
            <w:right w:val="none" w:sz="0" w:space="0" w:color="auto"/>
          </w:divBdr>
          <w:divsChild>
            <w:div w:id="19173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81042">
      <w:bodyDiv w:val="1"/>
      <w:marLeft w:val="0"/>
      <w:marRight w:val="0"/>
      <w:marTop w:val="0"/>
      <w:marBottom w:val="0"/>
      <w:divBdr>
        <w:top w:val="none" w:sz="0" w:space="0" w:color="auto"/>
        <w:left w:val="none" w:sz="0" w:space="0" w:color="auto"/>
        <w:bottom w:val="none" w:sz="0" w:space="0" w:color="auto"/>
        <w:right w:val="none" w:sz="0" w:space="0" w:color="auto"/>
      </w:divBdr>
    </w:div>
    <w:div w:id="199775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health/leprosy" TargetMode="External"/><Relationship Id="rId13" Type="http://schemas.openxmlformats.org/officeDocument/2006/relationships/hyperlink" Target="https://dermnetnz.org/bacterial/wound-infection.html" TargetMode="External"/><Relationship Id="rId18" Type="http://schemas.openxmlformats.org/officeDocument/2006/relationships/hyperlink" Target="https://dermnetnz.org/topics/skin-biopsy/" TargetMode="External"/><Relationship Id="rId26" Type="http://schemas.openxmlformats.org/officeDocument/2006/relationships/hyperlink" Target="https://www.webmd.com/drugs/2/drug-128-2179/itraconazole-oral/itraconazole---oral/details" TargetMode="External"/><Relationship Id="rId3" Type="http://schemas.openxmlformats.org/officeDocument/2006/relationships/settings" Target="settings.xml"/><Relationship Id="rId21" Type="http://schemas.openxmlformats.org/officeDocument/2006/relationships/hyperlink" Target="https://www.webmd.com/cold-and-flu/video/josephson-antibiotics" TargetMode="External"/><Relationship Id="rId7" Type="http://schemas.openxmlformats.org/officeDocument/2006/relationships/hyperlink" Target="https://www.healthline.com/symptom/boil" TargetMode="External"/><Relationship Id="rId12" Type="http://schemas.openxmlformats.org/officeDocument/2006/relationships/hyperlink" Target="https://dermnetnz.org/reactions/wounds.html" TargetMode="External"/><Relationship Id="rId17" Type="http://schemas.openxmlformats.org/officeDocument/2006/relationships/hyperlink" Target="https://dermnetnz.org/topics/antibiotics/" TargetMode="External"/><Relationship Id="rId25" Type="http://schemas.openxmlformats.org/officeDocument/2006/relationships/hyperlink" Target="https://www.webmd.com/drugs/mono-5052-FLUCONAZOLE+-+ORAL.aspx?drugid=3780&amp;drugname=fluconazole+oral" TargetMode="External"/><Relationship Id="rId2" Type="http://schemas.openxmlformats.org/officeDocument/2006/relationships/styles" Target="styles.xml"/><Relationship Id="rId16" Type="http://schemas.openxmlformats.org/officeDocument/2006/relationships/hyperlink" Target="https://dermnetnz.org/topics/bacterial-skin-infections/" TargetMode="External"/><Relationship Id="rId20" Type="http://schemas.openxmlformats.org/officeDocument/2006/relationships/hyperlink" Target="https://www.webmd.com/cold-and-flu/rm-quiz-antibiotics-myths-fact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e.com/health/impetigo" TargetMode="External"/><Relationship Id="rId11" Type="http://schemas.openxmlformats.org/officeDocument/2006/relationships/hyperlink" Target="https://dermnetnz.org/dermatitis/dermatitis.html" TargetMode="External"/><Relationship Id="rId24" Type="http://schemas.openxmlformats.org/officeDocument/2006/relationships/hyperlink" Target="https://www.webmd.com/drugs/2/drug-5919/tetracycline+oral/details" TargetMode="External"/><Relationship Id="rId5" Type="http://schemas.openxmlformats.org/officeDocument/2006/relationships/hyperlink" Target="https://www.healthline.com/health/cellulitis" TargetMode="External"/><Relationship Id="rId15" Type="http://schemas.openxmlformats.org/officeDocument/2006/relationships/hyperlink" Target="https://dermnetnz.org/viral/exanthem.html" TargetMode="External"/><Relationship Id="rId23" Type="http://schemas.openxmlformats.org/officeDocument/2006/relationships/hyperlink" Target="https://www.webmd.com/drugs/mono-15-ERYTHROMYCIN+BASE%2c+ERYTHROMYCIN+STEARATE+-+ORAL.aspx?drugid=3959&amp;drugname=erythromycin+oral" TargetMode="External"/><Relationship Id="rId28" Type="http://schemas.openxmlformats.org/officeDocument/2006/relationships/fontTable" Target="fontTable.xml"/><Relationship Id="rId10" Type="http://schemas.openxmlformats.org/officeDocument/2006/relationships/hyperlink" Target="https://dermnetnz.org/topics/microorganisms-found-on-the-skin/" TargetMode="External"/><Relationship Id="rId19" Type="http://schemas.openxmlformats.org/officeDocument/2006/relationships/hyperlink" Target="https://dermnetnz.org/topics/local-anaesthesia/" TargetMode="External"/><Relationship Id="rId4" Type="http://schemas.openxmlformats.org/officeDocument/2006/relationships/webSettings" Target="webSettings.xml"/><Relationship Id="rId9" Type="http://schemas.openxmlformats.org/officeDocument/2006/relationships/hyperlink" Target="https://dermnetnz.org/acne/" TargetMode="External"/><Relationship Id="rId14" Type="http://schemas.openxmlformats.org/officeDocument/2006/relationships/hyperlink" Target="https://dermnetnz.org/viral/" TargetMode="External"/><Relationship Id="rId22" Type="http://schemas.openxmlformats.org/officeDocument/2006/relationships/hyperlink" Target="https://www.webmd.com/drugs/2/drug-10328/dicloxacillin+oral/details" TargetMode="External"/><Relationship Id="rId27" Type="http://schemas.openxmlformats.org/officeDocument/2006/relationships/hyperlink" Target="https://www.webmd.com/content/article/117/112607.htm"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SMCS</cp:lastModifiedBy>
  <cp:revision>10</cp:revision>
  <dcterms:created xsi:type="dcterms:W3CDTF">2020-09-01T08:14:00Z</dcterms:created>
  <dcterms:modified xsi:type="dcterms:W3CDTF">2020-09-06T11:27:00Z</dcterms:modified>
</cp:coreProperties>
</file>