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60B7" w14:textId="77777777" w:rsidR="005274B0" w:rsidRPr="0043540D" w:rsidRDefault="005274B0" w:rsidP="003335AE">
      <w:pPr>
        <w:ind w:left="1440" w:firstLine="720"/>
        <w:rPr>
          <w:rFonts w:cstheme="minorHAnsi"/>
          <w:b/>
          <w:bCs/>
          <w:sz w:val="28"/>
          <w:szCs w:val="28"/>
          <w:lang w:val="en-US"/>
        </w:rPr>
      </w:pPr>
      <w:bookmarkStart w:id="0" w:name="_Hlk38306802"/>
    </w:p>
    <w:p w14:paraId="7C05B5CE" w14:textId="290A41C5" w:rsidR="003335AE" w:rsidRPr="0043540D" w:rsidRDefault="003335AE" w:rsidP="003335AE">
      <w:pPr>
        <w:ind w:left="1440" w:firstLine="720"/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Assignment #1</w:t>
      </w:r>
    </w:p>
    <w:p w14:paraId="021CA73C" w14:textId="6A727D14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Subject: Transportation management and planning</w:t>
      </w:r>
    </w:p>
    <w:p w14:paraId="48E6C028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576688C9" w14:textId="660D5801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Submitted to: Engr Majid Naeem</w:t>
      </w:r>
    </w:p>
    <w:p w14:paraId="139A6116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248B4935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Submitted by: Muhammad Izhar Khan</w:t>
      </w:r>
    </w:p>
    <w:p w14:paraId="0E844349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0315F082" w14:textId="2FE8CD90" w:rsidR="003335AE" w:rsidRPr="0043540D" w:rsidRDefault="0043540D" w:rsidP="003335AE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 xml:space="preserve">Student </w:t>
      </w:r>
      <w:r w:rsidR="003335AE" w:rsidRPr="0043540D">
        <w:rPr>
          <w:rFonts w:cstheme="minorHAnsi"/>
          <w:b/>
          <w:bCs/>
          <w:sz w:val="28"/>
          <w:szCs w:val="28"/>
          <w:lang w:val="en-US"/>
        </w:rPr>
        <w:t>ID:</w:t>
      </w:r>
      <w:r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3335AE" w:rsidRPr="0043540D">
        <w:rPr>
          <w:rFonts w:cstheme="minorHAnsi"/>
          <w:b/>
          <w:bCs/>
          <w:sz w:val="28"/>
          <w:szCs w:val="28"/>
          <w:lang w:val="en-US"/>
        </w:rPr>
        <w:t xml:space="preserve">12838 </w:t>
      </w:r>
    </w:p>
    <w:p w14:paraId="7BB86C69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 xml:space="preserve">                      </w:t>
      </w:r>
      <w:r w:rsidRPr="0043540D">
        <w:rPr>
          <w:rFonts w:cstheme="minorHAnsi"/>
          <w:b/>
          <w:bCs/>
          <w:noProof/>
          <w:sz w:val="28"/>
          <w:szCs w:val="28"/>
          <w:lang w:val="en-US"/>
        </w:rPr>
        <w:drawing>
          <wp:inline distT="0" distB="0" distL="0" distR="0" wp14:anchorId="5BE1DC7B" wp14:editId="02D43DAB">
            <wp:extent cx="4162425" cy="4162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F965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18239533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281F8298" w14:textId="28F60790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018CFA0E" w14:textId="18619D4A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73DBEE2E" w14:textId="574D5F4C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4E4DBD27" w14:textId="175E5324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4277AD59" w14:textId="77777777" w:rsidR="003335AE" w:rsidRPr="0043540D" w:rsidRDefault="003335AE" w:rsidP="003335AE">
      <w:pPr>
        <w:rPr>
          <w:rFonts w:cstheme="minorHAnsi"/>
          <w:b/>
          <w:bCs/>
          <w:sz w:val="28"/>
          <w:szCs w:val="28"/>
          <w:lang w:val="en-US"/>
        </w:rPr>
      </w:pPr>
    </w:p>
    <w:p w14:paraId="49F8BCB0" w14:textId="5740CE74" w:rsidR="007441EF" w:rsidRPr="0043540D" w:rsidRDefault="007441EF" w:rsidP="007441EF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QUESTION NO. 1:</w:t>
      </w:r>
      <w:r w:rsidRPr="0043540D">
        <w:rPr>
          <w:rFonts w:cstheme="minorHAnsi"/>
          <w:b/>
          <w:bCs/>
          <w:sz w:val="28"/>
          <w:szCs w:val="28"/>
        </w:rPr>
        <w:t xml:space="preserve"> What is planning, briefly describe the studies carried out in the scope of transportation planning strategies in their </w:t>
      </w:r>
      <w:r w:rsidR="00B55970" w:rsidRPr="0043540D">
        <w:rPr>
          <w:rFonts w:cstheme="minorHAnsi"/>
          <w:b/>
          <w:bCs/>
          <w:sz w:val="28"/>
          <w:szCs w:val="28"/>
        </w:rPr>
        <w:t>modelling</w:t>
      </w:r>
      <w:r w:rsidRPr="0043540D">
        <w:rPr>
          <w:rFonts w:cstheme="minorHAnsi"/>
          <w:b/>
          <w:bCs/>
          <w:sz w:val="28"/>
          <w:szCs w:val="28"/>
        </w:rPr>
        <w:t xml:space="preserve"> with assumption and limitation. Present your answer in the form of formal technical report?</w:t>
      </w:r>
    </w:p>
    <w:p w14:paraId="666B91FD" w14:textId="77777777" w:rsidR="007441EF" w:rsidRPr="0043540D" w:rsidRDefault="007441EF" w:rsidP="007441EF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47CC7FE2" w14:textId="77777777" w:rsidR="007441EF" w:rsidRPr="0043540D" w:rsidRDefault="007441EF" w:rsidP="007441EF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Answer:</w:t>
      </w:r>
    </w:p>
    <w:p w14:paraId="0B52ED4D" w14:textId="77777777" w:rsidR="007441EF" w:rsidRPr="0043540D" w:rsidRDefault="007441EF" w:rsidP="007441EF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766618B" w14:textId="77777777" w:rsidR="007441EF" w:rsidRPr="0043540D" w:rsidRDefault="007441EF" w:rsidP="00744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PLANNING:</w:t>
      </w:r>
    </w:p>
    <w:p w14:paraId="3ADB569C" w14:textId="77777777" w:rsidR="0053717F" w:rsidRPr="0043540D" w:rsidRDefault="0053717F" w:rsidP="0053717F">
      <w:pPr>
        <w:spacing w:after="0" w:line="240" w:lineRule="auto"/>
        <w:ind w:left="720"/>
        <w:jc w:val="both"/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Definition:</w:t>
      </w:r>
    </w:p>
    <w:p w14:paraId="07FD4071" w14:textId="199DE620" w:rsidR="0053717F" w:rsidRPr="0043540D" w:rsidRDefault="0053717F" w:rsidP="0053717F">
      <w:pPr>
        <w:spacing w:after="0" w:line="240" w:lineRule="auto"/>
        <w:ind w:left="72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3540D">
        <w:rPr>
          <w:rFonts w:cstheme="minorHAnsi"/>
          <w:color w:val="000000"/>
          <w:sz w:val="28"/>
          <w:szCs w:val="28"/>
          <w:shd w:val="clear" w:color="auto" w:fill="FFFFFF"/>
        </w:rPr>
        <w:t>Planning is the fundamental management function, which involves</w:t>
      </w:r>
      <w:r w:rsidRPr="0043540D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3540D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deciding beforehand</w:t>
      </w:r>
      <w:r w:rsidRPr="0043540D">
        <w:rPr>
          <w:rFonts w:cstheme="minorHAnsi"/>
          <w:color w:val="000000"/>
          <w:sz w:val="28"/>
          <w:szCs w:val="28"/>
          <w:shd w:val="clear" w:color="auto" w:fill="FFFFFF"/>
        </w:rPr>
        <w:t>, what is to be done, when is it to be done, how it is to be done and who is going to do it. It is an</w:t>
      </w:r>
      <w:r w:rsidRPr="0043540D">
        <w:rPr>
          <w:rStyle w:val="Strong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43540D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intellectual process</w:t>
      </w:r>
      <w:r w:rsidRPr="0043540D">
        <w:rPr>
          <w:rFonts w:cstheme="minorHAnsi"/>
          <w:color w:val="000000"/>
          <w:sz w:val="28"/>
          <w:szCs w:val="28"/>
          <w:shd w:val="clear" w:color="auto" w:fill="FFFFFF"/>
        </w:rPr>
        <w:t> which </w:t>
      </w:r>
      <w:r w:rsidRPr="0043540D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lays down</w:t>
      </w:r>
      <w:r w:rsidRPr="0043540D">
        <w:rPr>
          <w:rFonts w:cstheme="minorHAnsi"/>
          <w:color w:val="000000"/>
          <w:sz w:val="28"/>
          <w:szCs w:val="28"/>
          <w:shd w:val="clear" w:color="auto" w:fill="FFFFFF"/>
        </w:rPr>
        <w:t> an </w:t>
      </w:r>
      <w:r w:rsidRPr="0043540D">
        <w:rPr>
          <w:rStyle w:val="Strong"/>
          <w:rFonts w:cstheme="minorHAnsi"/>
          <w:b w:val="0"/>
          <w:bCs w:val="0"/>
          <w:color w:val="000000"/>
          <w:sz w:val="28"/>
          <w:szCs w:val="28"/>
          <w:shd w:val="clear" w:color="auto" w:fill="FFFFFF"/>
        </w:rPr>
        <w:t>organisation’s objectives and develops various courses of action</w:t>
      </w:r>
      <w:r w:rsidRPr="0043540D">
        <w:rPr>
          <w:rFonts w:cstheme="minorHAnsi"/>
          <w:color w:val="000000"/>
          <w:sz w:val="28"/>
          <w:szCs w:val="28"/>
          <w:shd w:val="clear" w:color="auto" w:fill="FFFFFF"/>
        </w:rPr>
        <w:t>, by which the organisation can achieve those objectives. It chalks out exactly, how to attain a specific goal.</w:t>
      </w:r>
    </w:p>
    <w:p w14:paraId="4BE1DB64" w14:textId="77777777" w:rsidR="0047503A" w:rsidRDefault="0053717F" w:rsidP="0047503A">
      <w:pPr>
        <w:pStyle w:val="ListParagraph"/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3540D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Transport planning</w:t>
      </w:r>
      <w:r w:rsidRPr="0043540D">
        <w:rPr>
          <w:rFonts w:cstheme="minorHAnsi"/>
          <w:color w:val="222222"/>
          <w:sz w:val="28"/>
          <w:szCs w:val="28"/>
          <w:shd w:val="clear" w:color="auto" w:fill="FFFFFF"/>
        </w:rPr>
        <w:t> is defined as </w:t>
      </w:r>
      <w:r w:rsidRPr="00363F1F">
        <w:rPr>
          <w:rFonts w:cstheme="minorHAnsi"/>
          <w:color w:val="222222"/>
          <w:sz w:val="28"/>
          <w:szCs w:val="28"/>
          <w:shd w:val="clear" w:color="auto" w:fill="FFFFFF"/>
        </w:rPr>
        <w:t>planning</w:t>
      </w:r>
      <w:r w:rsidRPr="0043540D">
        <w:rPr>
          <w:rFonts w:cstheme="minorHAnsi"/>
          <w:color w:val="222222"/>
          <w:sz w:val="28"/>
          <w:szCs w:val="28"/>
          <w:shd w:val="clear" w:color="auto" w:fill="FFFFFF"/>
        </w:rPr>
        <w:t> required in the operation, provision and management of facilities and services for the modes of </w:t>
      </w:r>
      <w:r w:rsidRPr="00363F1F">
        <w:rPr>
          <w:rFonts w:cstheme="minorHAnsi"/>
          <w:color w:val="222222"/>
          <w:sz w:val="28"/>
          <w:szCs w:val="28"/>
          <w:shd w:val="clear" w:color="auto" w:fill="FFFFFF"/>
        </w:rPr>
        <w:t>transport</w:t>
      </w:r>
      <w:r w:rsidRPr="0043540D">
        <w:rPr>
          <w:rFonts w:cstheme="minorHAnsi"/>
          <w:color w:val="222222"/>
          <w:sz w:val="28"/>
          <w:szCs w:val="28"/>
          <w:shd w:val="clear" w:color="auto" w:fill="FFFFFF"/>
        </w:rPr>
        <w:t> to achieve safer, faster, comfortable, convenient, economical and environment-friendly movement of people and goods.</w:t>
      </w:r>
    </w:p>
    <w:p w14:paraId="4D59DB68" w14:textId="77777777" w:rsidR="0047503A" w:rsidRDefault="0047503A" w:rsidP="0047503A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color w:val="222222"/>
          <w:spacing w:val="-15"/>
          <w:sz w:val="28"/>
          <w:szCs w:val="28"/>
          <w:lang w:eastAsia="en-PK"/>
        </w:rPr>
      </w:pPr>
    </w:p>
    <w:p w14:paraId="2396924A" w14:textId="77777777" w:rsidR="0047503A" w:rsidRDefault="0047503A" w:rsidP="0047503A">
      <w:pPr>
        <w:pStyle w:val="ListParagraph"/>
        <w:spacing w:after="0" w:line="240" w:lineRule="auto"/>
        <w:jc w:val="both"/>
        <w:rPr>
          <w:rFonts w:eastAsia="Times New Roman" w:cstheme="minorHAnsi"/>
          <w:b/>
          <w:bCs/>
          <w:color w:val="222222"/>
          <w:spacing w:val="-15"/>
          <w:sz w:val="28"/>
          <w:szCs w:val="28"/>
          <w:lang w:eastAsia="en-PK"/>
        </w:rPr>
      </w:pPr>
    </w:p>
    <w:p w14:paraId="7BE1B550" w14:textId="0B42FAA7" w:rsidR="0053717F" w:rsidRPr="0047503A" w:rsidRDefault="0053717F" w:rsidP="0047503A">
      <w:pPr>
        <w:pStyle w:val="ListParagraph"/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63F1F">
        <w:rPr>
          <w:rFonts w:eastAsia="Times New Roman" w:cstheme="minorHAnsi"/>
          <w:b/>
          <w:bCs/>
          <w:color w:val="222222"/>
          <w:spacing w:val="-15"/>
          <w:sz w:val="28"/>
          <w:szCs w:val="28"/>
          <w:lang w:eastAsia="en-PK"/>
        </w:rPr>
        <w:t>Characteristics of Planning</w:t>
      </w:r>
    </w:p>
    <w:p w14:paraId="1CF5A983" w14:textId="74DE34D3" w:rsidR="0053717F" w:rsidRPr="0043540D" w:rsidRDefault="00363F1F" w:rsidP="0053717F">
      <w:pPr>
        <w:shd w:val="clear" w:color="auto" w:fill="FFFFFF"/>
        <w:spacing w:before="120" w:after="360" w:line="240" w:lineRule="auto"/>
        <w:rPr>
          <w:rFonts w:eastAsia="Times New Roman" w:cstheme="minorHAnsi"/>
          <w:color w:val="000000"/>
          <w:sz w:val="28"/>
          <w:szCs w:val="28"/>
          <w:lang w:eastAsia="en-PK"/>
        </w:rPr>
      </w:pPr>
      <w:r>
        <w:rPr>
          <w:rFonts w:eastAsia="Times New Roman" w:cstheme="minorHAnsi"/>
          <w:color w:val="000000"/>
          <w:sz w:val="28"/>
          <w:szCs w:val="28"/>
          <w:lang w:val="en-US" w:eastAsia="en-PK"/>
        </w:rPr>
        <w:t xml:space="preserve">                                          </w:t>
      </w:r>
      <w:r w:rsidR="0053717F" w:rsidRPr="0043540D">
        <w:rPr>
          <w:rFonts w:eastAsia="Times New Roman" w:cstheme="minorHAnsi"/>
          <w:noProof/>
          <w:color w:val="222222"/>
          <w:sz w:val="28"/>
          <w:szCs w:val="28"/>
          <w:lang w:eastAsia="en-PK"/>
        </w:rPr>
        <w:drawing>
          <wp:inline distT="0" distB="0" distL="0" distR="0" wp14:anchorId="4DE240ED" wp14:editId="28782C71">
            <wp:extent cx="2867025" cy="2809685"/>
            <wp:effectExtent l="0" t="0" r="0" b="0"/>
            <wp:docPr id="2" name="Picture 2" descr="characteristics of plann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acteristics of plann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15" cy="28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6F1A1" w14:textId="77777777" w:rsidR="0053717F" w:rsidRPr="0043540D" w:rsidRDefault="0053717F" w:rsidP="0053717F">
      <w:pPr>
        <w:pStyle w:val="ListParagraph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D258984" w14:textId="77777777" w:rsidR="007441EF" w:rsidRPr="0043540D" w:rsidRDefault="007441EF" w:rsidP="007441E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19509D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SCOPE OF TRANSPORTATION PLANNING:</w:t>
      </w:r>
    </w:p>
    <w:p w14:paraId="1A3671B3" w14:textId="77777777" w:rsidR="007441EF" w:rsidRPr="0043540D" w:rsidRDefault="007441EF" w:rsidP="007441EF">
      <w:pPr>
        <w:numPr>
          <w:ilvl w:val="2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All man-made projects should start with a plan. </w:t>
      </w:r>
    </w:p>
    <w:p w14:paraId="35B4B1A0" w14:textId="77777777" w:rsidR="007441EF" w:rsidRPr="0043540D" w:rsidRDefault="007441EF" w:rsidP="007441EF">
      <w:pPr>
        <w:numPr>
          <w:ilvl w:val="2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The more significant the project, the more intensive and long term the planning </w:t>
      </w:r>
    </w:p>
    <w:p w14:paraId="700F198B" w14:textId="77777777" w:rsidR="007441EF" w:rsidRPr="0043540D" w:rsidRDefault="007441EF" w:rsidP="007441EF">
      <w:pPr>
        <w:numPr>
          <w:ilvl w:val="2"/>
          <w:numId w:val="3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For large transportation projects, planning starts 20 years before construction.</w:t>
      </w:r>
    </w:p>
    <w:p w14:paraId="0E53E235" w14:textId="77777777" w:rsidR="007441EF" w:rsidRPr="0043540D" w:rsidRDefault="007441EF" w:rsidP="007441EF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14:paraId="4319D6B5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FUNDAMENTAL ASSUMPTIONS IN TRANSPORTATION PLANNING:</w:t>
      </w:r>
    </w:p>
    <w:p w14:paraId="514EB438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Travel patterns are tangible, stable and predictable.</w:t>
      </w:r>
    </w:p>
    <w:p w14:paraId="5364B9B6" w14:textId="066FFC9E" w:rsidR="007441EF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Movement demands are directly related to the distribution, and intensity of land use, which is capable of being accurately determined for some future date.</w:t>
      </w:r>
    </w:p>
    <w:p w14:paraId="113AE84F" w14:textId="77777777" w:rsidR="003934C7" w:rsidRPr="0043540D" w:rsidRDefault="003934C7" w:rsidP="003934C7">
      <w:pPr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</w:p>
    <w:p w14:paraId="5A354E23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ADDITIONAL ASSUMPTIONS:</w:t>
      </w:r>
    </w:p>
    <w:p w14:paraId="4A037872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Decisive relationship exists between all modes of transport and that the future role of a particular mode cannot be determined without giving consideration to all other modes.</w:t>
      </w:r>
    </w:p>
    <w:p w14:paraId="02307E31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The transportation system influences the development of an area, as well as serving that area.</w:t>
      </w:r>
    </w:p>
    <w:p w14:paraId="1965C9F0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Area of continuous urbanization require a region-wide consideration of transport situation.</w:t>
      </w:r>
    </w:p>
    <w:p w14:paraId="7100AF23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The transportation study is an integral part of the overall planning process, and cannot adequately be considered in isolation.</w:t>
      </w:r>
    </w:p>
    <w:p w14:paraId="424BD657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The planning process is continuous, and require continuous updating, validating and amendment.</w:t>
      </w:r>
    </w:p>
    <w:p w14:paraId="726A8E8F" w14:textId="77777777" w:rsidR="007441EF" w:rsidRPr="0043540D" w:rsidRDefault="007441EF" w:rsidP="007441EF">
      <w:pPr>
        <w:pStyle w:val="ListParagraph"/>
        <w:spacing w:line="240" w:lineRule="auto"/>
        <w:jc w:val="both"/>
        <w:rPr>
          <w:rFonts w:cstheme="minorHAnsi"/>
          <w:sz w:val="28"/>
          <w:szCs w:val="28"/>
        </w:rPr>
      </w:pPr>
    </w:p>
    <w:p w14:paraId="7CEC04AC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proofErr w:type="gramStart"/>
      <w:r w:rsidRPr="0043540D">
        <w:rPr>
          <w:rFonts w:cstheme="minorHAnsi"/>
          <w:b/>
          <w:bCs/>
          <w:sz w:val="28"/>
          <w:szCs w:val="28"/>
          <w:u w:val="single"/>
        </w:rPr>
        <w:t>SHORT &amp; MEDIUM TERM</w:t>
      </w:r>
      <w:proofErr w:type="gramEnd"/>
      <w:r w:rsidRPr="0043540D">
        <w:rPr>
          <w:rFonts w:cstheme="minorHAnsi"/>
          <w:b/>
          <w:bCs/>
          <w:sz w:val="28"/>
          <w:szCs w:val="28"/>
          <w:u w:val="single"/>
        </w:rPr>
        <w:t xml:space="preserve"> TRANSPORTATION PLANNING (S&amp;M):</w:t>
      </w:r>
    </w:p>
    <w:p w14:paraId="057C3D17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Making existing system efficient.</w:t>
      </w:r>
    </w:p>
    <w:p w14:paraId="0A403F8D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Short range transportation needs.</w:t>
      </w:r>
    </w:p>
    <w:p w14:paraId="5DD2AD6F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To increase efficiency:</w:t>
      </w:r>
    </w:p>
    <w:p w14:paraId="7654516A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Efficient use of existing road space.</w:t>
      </w:r>
    </w:p>
    <w:p w14:paraId="1BC44466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Reduce vehicle use in congested area.</w:t>
      </w:r>
    </w:p>
    <w:p w14:paraId="5380BE51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Improve transit service.</w:t>
      </w:r>
    </w:p>
    <w:p w14:paraId="0D120B49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Improve internal management service.</w:t>
      </w:r>
    </w:p>
    <w:p w14:paraId="0847AB8A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 xml:space="preserve">Planning with short range objectives based upon studies with limited scope and local orientation. </w:t>
      </w:r>
    </w:p>
    <w:p w14:paraId="408C9391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Evaluation Criteria can be accidents, travel time etc.</w:t>
      </w:r>
    </w:p>
    <w:p w14:paraId="6C05F19F" w14:textId="77777777" w:rsidR="007441EF" w:rsidRPr="0043540D" w:rsidRDefault="007441EF" w:rsidP="007441E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3B1359B2" w14:textId="77777777" w:rsidR="007441EF" w:rsidRPr="0043540D" w:rsidRDefault="007441EF" w:rsidP="007441EF">
      <w:pPr>
        <w:spacing w:line="240" w:lineRule="auto"/>
        <w:jc w:val="both"/>
        <w:rPr>
          <w:rFonts w:cstheme="minorHAnsi"/>
          <w:sz w:val="28"/>
          <w:szCs w:val="28"/>
        </w:rPr>
      </w:pPr>
    </w:p>
    <w:p w14:paraId="7064E218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STRATEGIC TRANSPORTATION PLANNING:</w:t>
      </w:r>
    </w:p>
    <w:p w14:paraId="6942AA27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Capital intensive improvement</w:t>
      </w:r>
    </w:p>
    <w:p w14:paraId="3D8688B0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Major S&amp;M synonymous to small strategic plan</w:t>
      </w:r>
    </w:p>
    <w:p w14:paraId="6D369EB4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Recycling of S&amp;M during long time possible</w:t>
      </w:r>
    </w:p>
    <w:p w14:paraId="63734644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New facilities.</w:t>
      </w:r>
    </w:p>
    <w:p w14:paraId="585B87AD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Major changes in existing facilities.</w:t>
      </w:r>
    </w:p>
    <w:p w14:paraId="4A70E40B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Long range policy actions.</w:t>
      </w:r>
    </w:p>
    <w:p w14:paraId="67E95EEC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Future land development policies, adding highway link, bus transit system.</w:t>
      </w:r>
    </w:p>
    <w:p w14:paraId="7EEB7745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Travel demand forecasting play an important role</w:t>
      </w:r>
    </w:p>
    <w:p w14:paraId="2A4B95B8" w14:textId="77777777" w:rsidR="007441EF" w:rsidRPr="0043540D" w:rsidRDefault="007441EF" w:rsidP="007441EF">
      <w:pPr>
        <w:pStyle w:val="ListParagraph"/>
        <w:spacing w:line="240" w:lineRule="auto"/>
        <w:jc w:val="both"/>
        <w:rPr>
          <w:rFonts w:cstheme="minorHAnsi"/>
          <w:sz w:val="28"/>
          <w:szCs w:val="28"/>
        </w:rPr>
      </w:pPr>
    </w:p>
    <w:p w14:paraId="30BB6CDE" w14:textId="77777777" w:rsidR="007441EF" w:rsidRPr="0043540D" w:rsidRDefault="007441EF" w:rsidP="007441EF">
      <w:pPr>
        <w:pStyle w:val="ListParagraph"/>
        <w:numPr>
          <w:ilvl w:val="1"/>
          <w:numId w:val="4"/>
        </w:num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TRAFFIC VOLUME COUNTS:</w:t>
      </w:r>
    </w:p>
    <w:p w14:paraId="214C3CE5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Number of vehicles passing a point.</w:t>
      </w:r>
    </w:p>
    <w:p w14:paraId="04C8D22B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May be comprehensive counts covering the entire main road system in an area.</w:t>
      </w:r>
    </w:p>
    <w:p w14:paraId="27337F35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Counts on all roads intersecting a cordon line which encircles a particular area.</w:t>
      </w:r>
    </w:p>
    <w:p w14:paraId="7DA3E7F2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Counts on screen line(s) which divide a city into two or more parts.</w:t>
      </w:r>
    </w:p>
    <w:p w14:paraId="14062B00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Counts at specific points. </w:t>
      </w:r>
    </w:p>
    <w:p w14:paraId="4BAC4AAF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The information sought </w:t>
      </w:r>
    </w:p>
    <w:p w14:paraId="2BB9F172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Traffic volume and the direction.</w:t>
      </w:r>
    </w:p>
    <w:p w14:paraId="17705C09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 Volume of turning traffic at intersections.</w:t>
      </w:r>
    </w:p>
    <w:p w14:paraId="4C8792E5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 Hourly, daily, and seasonal variations of traffic</w:t>
      </w:r>
    </w:p>
    <w:p w14:paraId="081B3BED" w14:textId="77777777" w:rsidR="007441EF" w:rsidRPr="0043540D" w:rsidRDefault="007441EF" w:rsidP="007441EF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Proportion of cars, trucks and buses. </w:t>
      </w:r>
    </w:p>
    <w:p w14:paraId="17D6B9AF" w14:textId="77777777" w:rsidR="007441EF" w:rsidRPr="0043540D" w:rsidRDefault="007441EF" w:rsidP="007441EF">
      <w:pPr>
        <w:pStyle w:val="ListParagraph"/>
        <w:spacing w:line="240" w:lineRule="auto"/>
        <w:ind w:left="1440"/>
        <w:rPr>
          <w:rFonts w:cstheme="minorHAnsi"/>
          <w:sz w:val="28"/>
          <w:szCs w:val="28"/>
        </w:rPr>
      </w:pPr>
    </w:p>
    <w:p w14:paraId="239E2619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ORIGIN &amp; DESTINATION SURVEYS:</w:t>
      </w:r>
    </w:p>
    <w:p w14:paraId="0528576A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Traffic counts give the amount of traffic passing specified points on the road but they do not indicate where traffic desires to travel, i.e. Its origin and its destination. </w:t>
      </w:r>
    </w:p>
    <w:p w14:paraId="77AE382C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The survey is primarily for transportation planning, particularly the location, design, and programming of new or improved highways, public transport, and parking facilities.</w:t>
      </w:r>
    </w:p>
    <w:p w14:paraId="71ADF8CD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An origin and destination survey may range from a relatively simple study to determine the amount of traffic that would by-pass a town to a comprehensive transportation survey for planning and design of the transportation system in a large metropolitan area.</w:t>
      </w:r>
    </w:p>
    <w:p w14:paraId="3A2EC463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b/>
          <w:bCs/>
          <w:sz w:val="28"/>
          <w:szCs w:val="28"/>
        </w:rPr>
        <w:t>Methods include:</w:t>
      </w:r>
    </w:p>
    <w:p w14:paraId="2F30E3CE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lastRenderedPageBreak/>
        <w:t>Recording registration numbers</w:t>
      </w:r>
    </w:p>
    <w:p w14:paraId="01A02783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Handing postcards to drivers</w:t>
      </w:r>
    </w:p>
    <w:p w14:paraId="78187F9D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Roadside interviews</w:t>
      </w:r>
    </w:p>
    <w:p w14:paraId="5EE49EA0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Tag-on-vehicle surveys</w:t>
      </w:r>
    </w:p>
    <w:p w14:paraId="03A6376C" w14:textId="77777777" w:rsidR="007441EF" w:rsidRPr="0043540D" w:rsidRDefault="007441EF" w:rsidP="007441E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Home interview surveys</w:t>
      </w:r>
    </w:p>
    <w:p w14:paraId="1AA8CECD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SPEED STUDIES:</w:t>
      </w:r>
    </w:p>
    <w:p w14:paraId="59125A86" w14:textId="77777777" w:rsidR="007441EF" w:rsidRPr="0043540D" w:rsidRDefault="007441EF" w:rsidP="007441EF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Using a radar meter, which gives a direct reading of speed. </w:t>
      </w:r>
    </w:p>
    <w:p w14:paraId="3027AE88" w14:textId="77777777" w:rsidR="007441EF" w:rsidRPr="0043540D" w:rsidRDefault="007441EF" w:rsidP="007441EF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Taking photographs of a section of road at a predetermined time interval and measuring the distance </w:t>
      </w:r>
    </w:p>
    <w:p w14:paraId="7D5F67CD" w14:textId="77777777" w:rsidR="007441EF" w:rsidRPr="0043540D" w:rsidRDefault="007441EF" w:rsidP="007441EF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Results may be presented in tables, graphs and diagrams.</w:t>
      </w:r>
    </w:p>
    <w:p w14:paraId="501E1FDA" w14:textId="77777777" w:rsidR="007441EF" w:rsidRPr="0043540D" w:rsidRDefault="007441EF" w:rsidP="007441EF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 These may include</w:t>
      </w:r>
    </w:p>
    <w:p w14:paraId="2EB8DC1E" w14:textId="77777777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Speed distribution and cumulative frequency distribution curves.</w:t>
      </w:r>
    </w:p>
    <w:p w14:paraId="04E13049" w14:textId="77777777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The mean speed (TMS &amp; SMS)</w:t>
      </w:r>
    </w:p>
    <w:p w14:paraId="4E061BA3" w14:textId="77777777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The 85</w:t>
      </w:r>
      <w:r w:rsidRPr="0043540D">
        <w:rPr>
          <w:rFonts w:cstheme="minorHAnsi"/>
          <w:sz w:val="28"/>
          <w:szCs w:val="28"/>
          <w:vertAlign w:val="superscript"/>
        </w:rPr>
        <w:t>th</w:t>
      </w:r>
      <w:r w:rsidRPr="0043540D">
        <w:rPr>
          <w:rFonts w:cstheme="minorHAnsi"/>
          <w:sz w:val="28"/>
          <w:szCs w:val="28"/>
        </w:rPr>
        <w:t xml:space="preserve"> percentile Speed</w:t>
      </w:r>
    </w:p>
    <w:p w14:paraId="5B5F221E" w14:textId="77777777" w:rsidR="007441EF" w:rsidRPr="0043540D" w:rsidRDefault="007441EF" w:rsidP="007441EF">
      <w:p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TRAVEL TIME AND DELAY STUDIES:</w:t>
      </w:r>
    </w:p>
    <w:p w14:paraId="6BACB3EF" w14:textId="77777777" w:rsidR="007441EF" w:rsidRPr="0043540D" w:rsidRDefault="007441EF" w:rsidP="007441EF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Travel time measures the average journey time and journey speed on sections</w:t>
      </w:r>
    </w:p>
    <w:p w14:paraId="5B7FCC43" w14:textId="77777777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Used in traffic assignment</w:t>
      </w:r>
    </w:p>
    <w:p w14:paraId="50CC0AAB" w14:textId="77777777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Quality of the traffic route</w:t>
      </w:r>
    </w:p>
    <w:p w14:paraId="3EC22447" w14:textId="77777777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Before and after effect of traffic engineering techniques </w:t>
      </w:r>
    </w:p>
    <w:p w14:paraId="38F68FAF" w14:textId="77777777" w:rsidR="007441EF" w:rsidRPr="0043540D" w:rsidRDefault="007441EF" w:rsidP="007441EF">
      <w:pPr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43540D">
        <w:rPr>
          <w:rFonts w:cstheme="minorHAnsi"/>
          <w:b/>
          <w:bCs/>
          <w:sz w:val="28"/>
          <w:szCs w:val="28"/>
        </w:rPr>
        <w:t>Delay study</w:t>
      </w:r>
    </w:p>
    <w:p w14:paraId="65F308E2" w14:textId="09F52F7B" w:rsidR="007441EF" w:rsidRPr="0043540D" w:rsidRDefault="007441EF" w:rsidP="007441EF">
      <w:pPr>
        <w:numPr>
          <w:ilvl w:val="1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By </w:t>
      </w:r>
      <w:r w:rsidR="0090483D" w:rsidRPr="0043540D">
        <w:rPr>
          <w:rFonts w:cstheme="minorHAnsi"/>
          <w:sz w:val="28"/>
          <w:szCs w:val="28"/>
        </w:rPr>
        <w:t>analysing</w:t>
      </w:r>
      <w:r w:rsidRPr="0043540D">
        <w:rPr>
          <w:rFonts w:cstheme="minorHAnsi"/>
          <w:sz w:val="28"/>
          <w:szCs w:val="28"/>
        </w:rPr>
        <w:t xml:space="preserve"> the delays, the location and cause of the congestion can be identified and remedied. </w:t>
      </w:r>
    </w:p>
    <w:p w14:paraId="37A8BDEA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PARKING STUDIES:</w:t>
      </w:r>
    </w:p>
    <w:p w14:paraId="5F8A7E7E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Carried out to</w:t>
      </w:r>
    </w:p>
    <w:p w14:paraId="5F23825C" w14:textId="77777777" w:rsidR="007441EF" w:rsidRPr="0043540D" w:rsidRDefault="007441EF" w:rsidP="007441EF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Assist in cordon counts</w:t>
      </w:r>
    </w:p>
    <w:p w14:paraId="704CF469" w14:textId="77777777" w:rsidR="007441EF" w:rsidRPr="0043540D" w:rsidRDefault="007441EF" w:rsidP="007441EF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the number and location of existing parking spaces, both </w:t>
      </w:r>
      <w:r w:rsidRPr="0043540D">
        <w:rPr>
          <w:rFonts w:cstheme="minorHAnsi"/>
          <w:sz w:val="28"/>
          <w:szCs w:val="28"/>
          <w:lang w:val="en-GB"/>
        </w:rPr>
        <w:t>kerbside</w:t>
      </w:r>
      <w:r w:rsidRPr="0043540D">
        <w:rPr>
          <w:rFonts w:cstheme="minorHAnsi"/>
          <w:sz w:val="28"/>
          <w:szCs w:val="28"/>
        </w:rPr>
        <w:t xml:space="preserve"> and off-street; </w:t>
      </w:r>
    </w:p>
    <w:p w14:paraId="53495D0D" w14:textId="77777777" w:rsidR="007441EF" w:rsidRPr="0043540D" w:rsidRDefault="007441EF" w:rsidP="007441EF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existing parking practices, including usage of available spaces, parking duration, illegal parking; </w:t>
      </w:r>
    </w:p>
    <w:p w14:paraId="40838DC5" w14:textId="77777777" w:rsidR="007441EF" w:rsidRPr="0043540D" w:rsidRDefault="007441EF" w:rsidP="007441EF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the need to impose or vary parking time limits or to install parking meters; </w:t>
      </w:r>
    </w:p>
    <w:p w14:paraId="11E29470" w14:textId="77777777" w:rsidR="007441EF" w:rsidRPr="0043540D" w:rsidRDefault="007441EF" w:rsidP="007441EF">
      <w:pPr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The adequacy of existing enforcement measures. </w:t>
      </w:r>
    </w:p>
    <w:p w14:paraId="3C65464F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lastRenderedPageBreak/>
        <w:t>For larger cities, a comprehensive parking demand study is required</w:t>
      </w:r>
    </w:p>
    <w:p w14:paraId="14471254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It includes the determination of parking usage, parking habits as well as the origin, destination and purpose of trip of drivers parking in the area. </w:t>
      </w:r>
    </w:p>
    <w:p w14:paraId="0596DAE3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It is used primarily in determining the demand for parking space by evaluating the individual parker’s desires.</w:t>
      </w:r>
    </w:p>
    <w:p w14:paraId="0757FD0D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The actual survey is carried out in the form of questionnaire cards or direct interviews. </w:t>
      </w:r>
    </w:p>
    <w:p w14:paraId="5593933E" w14:textId="77777777" w:rsidR="007441EF" w:rsidRPr="0043540D" w:rsidRDefault="007441EF" w:rsidP="007441EF">
      <w:pPr>
        <w:spacing w:after="0" w:line="240" w:lineRule="auto"/>
        <w:ind w:left="1260"/>
        <w:jc w:val="both"/>
        <w:rPr>
          <w:rFonts w:cstheme="minorHAnsi"/>
          <w:sz w:val="28"/>
          <w:szCs w:val="28"/>
        </w:rPr>
      </w:pPr>
    </w:p>
    <w:p w14:paraId="1984A238" w14:textId="77777777" w:rsidR="007441EF" w:rsidRPr="0043540D" w:rsidRDefault="007441EF" w:rsidP="007441E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 xml:space="preserve">OTHER TRAFFIC STUDIES: </w:t>
      </w:r>
    </w:p>
    <w:p w14:paraId="104FF904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Turning movement counts</w:t>
      </w:r>
    </w:p>
    <w:p w14:paraId="6710CA8B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Vehicle delay studies</w:t>
      </w:r>
    </w:p>
    <w:p w14:paraId="0A372A44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Saturation flow rate</w:t>
      </w:r>
    </w:p>
    <w:p w14:paraId="015D182C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Queue lengths</w:t>
      </w:r>
    </w:p>
    <w:p w14:paraId="6B74FC90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Gap study</w:t>
      </w:r>
    </w:p>
    <w:p w14:paraId="020A2371" w14:textId="77777777" w:rsidR="007441EF" w:rsidRPr="0043540D" w:rsidRDefault="007441EF" w:rsidP="007441E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Vehicle occupancy study</w:t>
      </w:r>
    </w:p>
    <w:p w14:paraId="59FE601E" w14:textId="1561F4FC" w:rsidR="007441EF" w:rsidRPr="0043540D" w:rsidRDefault="007441EF" w:rsidP="007441EF">
      <w:pPr>
        <w:numPr>
          <w:ilvl w:val="0"/>
          <w:numId w:val="1"/>
        </w:numPr>
        <w:tabs>
          <w:tab w:val="left" w:pos="1350"/>
        </w:tabs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  <w:lang w:val="en-GB"/>
        </w:rPr>
        <w:t>Commercial vehicle survey</w:t>
      </w:r>
      <w:r w:rsidRPr="0043540D">
        <w:rPr>
          <w:rFonts w:cstheme="minorHAnsi"/>
          <w:sz w:val="28"/>
          <w:szCs w:val="28"/>
        </w:rPr>
        <w:t>.</w:t>
      </w:r>
    </w:p>
    <w:p w14:paraId="6A002523" w14:textId="229D9565" w:rsidR="007441EF" w:rsidRPr="0043540D" w:rsidRDefault="007441EF" w:rsidP="007441EF">
      <w:pPr>
        <w:pBdr>
          <w:bottom w:val="single" w:sz="6" w:space="1" w:color="auto"/>
        </w:pBdr>
        <w:tabs>
          <w:tab w:val="left" w:pos="1350"/>
        </w:tabs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</w:p>
    <w:p w14:paraId="48F072C0" w14:textId="4B6EF8E1" w:rsidR="007441EF" w:rsidRPr="0043540D" w:rsidRDefault="007441EF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7B4EB45D" w14:textId="156A51D1" w:rsidR="007441EF" w:rsidRPr="0043540D" w:rsidRDefault="007441EF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2AD1867C" w14:textId="77777777" w:rsidR="007441EF" w:rsidRPr="0043540D" w:rsidRDefault="007441EF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sz w:val="28"/>
          <w:szCs w:val="28"/>
          <w:lang w:val="en-US"/>
        </w:rPr>
      </w:pPr>
    </w:p>
    <w:p w14:paraId="27DB5B6A" w14:textId="77777777" w:rsidR="007441EF" w:rsidRPr="0043540D" w:rsidRDefault="007441EF" w:rsidP="007441EF">
      <w:pPr>
        <w:tabs>
          <w:tab w:val="left" w:pos="1350"/>
        </w:tabs>
        <w:spacing w:after="0" w:line="240" w:lineRule="auto"/>
        <w:ind w:left="720"/>
        <w:jc w:val="both"/>
        <w:rPr>
          <w:rFonts w:cstheme="minorHAnsi"/>
          <w:sz w:val="28"/>
          <w:szCs w:val="28"/>
        </w:rPr>
      </w:pPr>
    </w:p>
    <w:p w14:paraId="0EBA5657" w14:textId="630A87EB" w:rsidR="007441EF" w:rsidRPr="0043540D" w:rsidRDefault="007441EF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3540D">
        <w:rPr>
          <w:rFonts w:cstheme="minorHAnsi"/>
          <w:b/>
          <w:bCs/>
          <w:sz w:val="28"/>
          <w:szCs w:val="28"/>
        </w:rPr>
        <w:t xml:space="preserve">Q:2, What activities are exercised in planning for a </w:t>
      </w:r>
      <w:proofErr w:type="gramStart"/>
      <w:r w:rsidRPr="0043540D">
        <w:rPr>
          <w:rFonts w:cstheme="minorHAnsi"/>
          <w:b/>
          <w:bCs/>
          <w:sz w:val="28"/>
          <w:szCs w:val="28"/>
        </w:rPr>
        <w:t>four</w:t>
      </w:r>
      <w:r w:rsidR="00A06A9E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43540D">
        <w:rPr>
          <w:rFonts w:cstheme="minorHAnsi"/>
          <w:b/>
          <w:bCs/>
          <w:sz w:val="28"/>
          <w:szCs w:val="28"/>
        </w:rPr>
        <w:t>step</w:t>
      </w:r>
      <w:proofErr w:type="gramEnd"/>
      <w:r w:rsidRPr="0043540D">
        <w:rPr>
          <w:rFonts w:cstheme="minorHAnsi"/>
          <w:b/>
          <w:bCs/>
          <w:sz w:val="28"/>
          <w:szCs w:val="28"/>
        </w:rPr>
        <w:t xml:space="preserve"> conventional transportation </w:t>
      </w:r>
      <w:r w:rsidR="0043540D" w:rsidRPr="0043540D">
        <w:rPr>
          <w:rFonts w:cstheme="minorHAnsi"/>
          <w:b/>
          <w:bCs/>
          <w:sz w:val="28"/>
          <w:szCs w:val="28"/>
        </w:rPr>
        <w:t>modelling</w:t>
      </w:r>
      <w:r w:rsidR="0043540D" w:rsidRPr="0043540D">
        <w:rPr>
          <w:rFonts w:cstheme="minorHAnsi"/>
          <w:b/>
          <w:bCs/>
          <w:sz w:val="28"/>
          <w:szCs w:val="28"/>
          <w:lang w:val="en-US"/>
        </w:rPr>
        <w:t>,</w:t>
      </w:r>
      <w:r w:rsidRPr="0043540D">
        <w:rPr>
          <w:rFonts w:cstheme="minorHAnsi"/>
          <w:b/>
          <w:bCs/>
          <w:sz w:val="28"/>
          <w:szCs w:val="28"/>
        </w:rPr>
        <w:t xml:space="preserve"> discuss in detail with </w:t>
      </w:r>
      <w:r w:rsidR="00A06A9E" w:rsidRPr="0043540D">
        <w:rPr>
          <w:rFonts w:cstheme="minorHAnsi"/>
          <w:b/>
          <w:bCs/>
          <w:sz w:val="28"/>
          <w:szCs w:val="28"/>
        </w:rPr>
        <w:t>reference</w:t>
      </w:r>
      <w:r w:rsidRPr="0043540D">
        <w:rPr>
          <w:rFonts w:cstheme="minorHAnsi"/>
          <w:b/>
          <w:bCs/>
          <w:sz w:val="28"/>
          <w:szCs w:val="28"/>
        </w:rPr>
        <w:t xml:space="preserve"> to different zonal production and attraction attributes?</w:t>
      </w:r>
    </w:p>
    <w:p w14:paraId="1D8F0041" w14:textId="77777777" w:rsidR="007441EF" w:rsidRPr="0043540D" w:rsidRDefault="007441EF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2097D61" w14:textId="4984E2E3" w:rsidR="007441EF" w:rsidRPr="0043540D" w:rsidRDefault="007441EF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43540D">
        <w:rPr>
          <w:rFonts w:cstheme="minorHAnsi"/>
          <w:b/>
          <w:bCs/>
          <w:sz w:val="28"/>
          <w:szCs w:val="28"/>
        </w:rPr>
        <w:t>Answer:</w:t>
      </w:r>
    </w:p>
    <w:p w14:paraId="0A00FD07" w14:textId="2A2A2053" w:rsidR="0043540D" w:rsidRPr="0043540D" w:rsidRDefault="0043540D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color w:val="222222"/>
          <w:sz w:val="28"/>
          <w:szCs w:val="28"/>
          <w:shd w:val="clear" w:color="auto" w:fill="FFFFFF"/>
          <w:lang w:val="en-US"/>
        </w:rPr>
      </w:pPr>
      <w:r w:rsidRPr="0043540D">
        <w:rPr>
          <w:rFonts w:cstheme="minorHAnsi"/>
          <w:color w:val="222222"/>
          <w:sz w:val="28"/>
          <w:szCs w:val="28"/>
          <w:shd w:val="clear" w:color="auto" w:fill="FFFFFF"/>
        </w:rPr>
        <w:t xml:space="preserve">t was one of the first travel demand models that sought to link land use and </w:t>
      </w:r>
      <w:r w:rsidRPr="0043540D">
        <w:rPr>
          <w:rFonts w:cstheme="minorHAnsi"/>
          <w:color w:val="222222"/>
          <w:sz w:val="28"/>
          <w:szCs w:val="28"/>
          <w:shd w:val="clear" w:color="auto" w:fill="FFFFFF"/>
        </w:rPr>
        <w:t>behaviour</w:t>
      </w:r>
      <w:r w:rsidRPr="0043540D">
        <w:rPr>
          <w:rFonts w:cstheme="minorHAnsi"/>
          <w:color w:val="222222"/>
          <w:sz w:val="28"/>
          <w:szCs w:val="28"/>
          <w:shd w:val="clear" w:color="auto" w:fill="FFFFFF"/>
        </w:rPr>
        <w:t xml:space="preserve"> to inform transportation planning. Originally applied in the highway planning context, the model was expanded in the 1970s and 1980s to include multimodal trips and improved modelling techniques</w:t>
      </w:r>
      <w:r w:rsidRPr="0043540D">
        <w:rPr>
          <w:rFonts w:cstheme="minorHAnsi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62A8B807" w14:textId="77777777" w:rsidR="0043540D" w:rsidRPr="0043540D" w:rsidRDefault="0043540D" w:rsidP="0043540D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43540D">
        <w:rPr>
          <w:rStyle w:val="mw-headline"/>
          <w:rFonts w:asciiTheme="minorHAnsi" w:eastAsiaTheme="majorEastAsia" w:hAnsiTheme="minorHAnsi" w:cstheme="minorHAnsi"/>
          <w:color w:val="000000"/>
          <w:sz w:val="28"/>
          <w:szCs w:val="28"/>
        </w:rPr>
        <w:t>The Four Steps</w:t>
      </w:r>
    </w:p>
    <w:p w14:paraId="7F9C9740" w14:textId="24D59BCD" w:rsidR="0043540D" w:rsidRPr="0043540D" w:rsidRDefault="0043540D" w:rsidP="004354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43540D">
        <w:rPr>
          <w:rFonts w:asciiTheme="minorHAnsi" w:hAnsiTheme="minorHAnsi" w:cstheme="minorHAnsi"/>
          <w:color w:val="222222"/>
          <w:sz w:val="28"/>
          <w:szCs w:val="28"/>
        </w:rPr>
        <w:t>The four steps are described as follows:</w:t>
      </w:r>
      <w:r w:rsidRPr="0043540D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14:paraId="3563602C" w14:textId="77777777" w:rsidR="0043540D" w:rsidRPr="0043540D" w:rsidRDefault="0043540D" w:rsidP="0043540D">
      <w:pPr>
        <w:pStyle w:val="Heading3"/>
        <w:numPr>
          <w:ilvl w:val="0"/>
          <w:numId w:val="23"/>
        </w:numPr>
        <w:shd w:val="clear" w:color="auto" w:fill="FFFFFF"/>
        <w:spacing w:before="72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43540D">
        <w:rPr>
          <w:rStyle w:val="mw-headline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Trip Generation</w:t>
      </w:r>
    </w:p>
    <w:p w14:paraId="406D3D71" w14:textId="77777777" w:rsidR="0043540D" w:rsidRPr="0043540D" w:rsidRDefault="0043540D" w:rsidP="004354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43540D">
        <w:rPr>
          <w:rFonts w:asciiTheme="minorHAnsi" w:hAnsiTheme="minorHAnsi" w:cstheme="minorHAnsi"/>
          <w:color w:val="222222"/>
          <w:sz w:val="28"/>
          <w:szCs w:val="28"/>
        </w:rPr>
        <w:t>Trip generation determines the frequency of origins or destinations of trips in each zone by trip purpose, as a function of land use, household demographics, and other socioeconomic factors.</w:t>
      </w:r>
    </w:p>
    <w:p w14:paraId="39DB0080" w14:textId="77777777" w:rsidR="0043540D" w:rsidRPr="0043540D" w:rsidRDefault="0043540D" w:rsidP="0043540D">
      <w:pPr>
        <w:pStyle w:val="Heading3"/>
        <w:numPr>
          <w:ilvl w:val="0"/>
          <w:numId w:val="23"/>
        </w:numPr>
        <w:shd w:val="clear" w:color="auto" w:fill="FFFFFF"/>
        <w:spacing w:before="72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43540D">
        <w:rPr>
          <w:rStyle w:val="mw-headline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lastRenderedPageBreak/>
        <w:t>Trip Distribution</w:t>
      </w:r>
    </w:p>
    <w:p w14:paraId="21AF1049" w14:textId="1FD594E8" w:rsidR="0043540D" w:rsidRPr="0043540D" w:rsidRDefault="0043540D" w:rsidP="004354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43540D">
        <w:rPr>
          <w:rFonts w:asciiTheme="minorHAnsi" w:hAnsiTheme="minorHAnsi" w:cstheme="minorHAnsi"/>
          <w:color w:val="222222"/>
          <w:sz w:val="28"/>
          <w:szCs w:val="28"/>
        </w:rPr>
        <w:t>Trip distribution matches origins with destinations, often using a gravity model– a calculation that takes into account the relative activity at the origin and destination as well as the travel cost to go between them.</w:t>
      </w:r>
    </w:p>
    <w:p w14:paraId="54107591" w14:textId="77777777" w:rsidR="0043540D" w:rsidRPr="0043540D" w:rsidRDefault="0043540D" w:rsidP="0043540D">
      <w:pPr>
        <w:pStyle w:val="Heading3"/>
        <w:numPr>
          <w:ilvl w:val="0"/>
          <w:numId w:val="23"/>
        </w:numPr>
        <w:shd w:val="clear" w:color="auto" w:fill="FFFFFF"/>
        <w:spacing w:before="72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43540D">
        <w:rPr>
          <w:rStyle w:val="mw-headline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Mode Choice</w:t>
      </w:r>
    </w:p>
    <w:p w14:paraId="167B2C98" w14:textId="77777777" w:rsidR="0043540D" w:rsidRPr="0043540D" w:rsidRDefault="0043540D" w:rsidP="004354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43540D">
        <w:rPr>
          <w:rFonts w:asciiTheme="minorHAnsi" w:hAnsiTheme="minorHAnsi" w:cstheme="minorHAnsi"/>
          <w:color w:val="222222"/>
          <w:sz w:val="28"/>
          <w:szCs w:val="28"/>
        </w:rPr>
        <w:t>Mode choice computes the proportion of trips between each origin and destination that use a particular transportation mode. (This modal model may be of the logit form, developed by Nobel Prize winner Daniel McFadden.)</w:t>
      </w:r>
    </w:p>
    <w:p w14:paraId="0E6A92CC" w14:textId="77777777" w:rsidR="0043540D" w:rsidRPr="0043540D" w:rsidRDefault="0043540D" w:rsidP="0043540D">
      <w:pPr>
        <w:pStyle w:val="Heading3"/>
        <w:numPr>
          <w:ilvl w:val="0"/>
          <w:numId w:val="23"/>
        </w:numPr>
        <w:shd w:val="clear" w:color="auto" w:fill="FFFFFF"/>
        <w:spacing w:before="72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43540D">
        <w:rPr>
          <w:rStyle w:val="mw-headline"/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Route Assignment</w:t>
      </w:r>
    </w:p>
    <w:p w14:paraId="298E4BD7" w14:textId="77777777" w:rsidR="0043540D" w:rsidRPr="0043540D" w:rsidRDefault="0043540D" w:rsidP="0043540D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43540D">
        <w:rPr>
          <w:rFonts w:asciiTheme="minorHAnsi" w:hAnsiTheme="minorHAnsi" w:cstheme="minorHAnsi"/>
          <w:color w:val="222222"/>
          <w:sz w:val="28"/>
          <w:szCs w:val="28"/>
        </w:rPr>
        <w:t xml:space="preserve">Route assignment allocates trips between an origin and destination by a particular mode to a route. Often (for highway route assignment) </w:t>
      </w:r>
      <w:proofErr w:type="spellStart"/>
      <w:r w:rsidRPr="0043540D">
        <w:rPr>
          <w:rFonts w:asciiTheme="minorHAnsi" w:hAnsiTheme="minorHAnsi" w:cstheme="minorHAnsi"/>
          <w:color w:val="222222"/>
          <w:sz w:val="28"/>
          <w:szCs w:val="28"/>
        </w:rPr>
        <w:t>Wardrop's</w:t>
      </w:r>
      <w:proofErr w:type="spellEnd"/>
      <w:r w:rsidRPr="0043540D">
        <w:rPr>
          <w:rFonts w:asciiTheme="minorHAnsi" w:hAnsiTheme="minorHAnsi" w:cstheme="minorHAnsi"/>
          <w:color w:val="222222"/>
          <w:sz w:val="28"/>
          <w:szCs w:val="28"/>
        </w:rPr>
        <w:t xml:space="preserve"> principle of user equilibrium is applied (equivalent to a Nash equilibrium), wherein each driver (or group) chooses the shortest (travel time) path, subject to every other driver doing the same. The difficulty is that travel times are a function of demand, while demand is a function of travel time, the so-called bi-level problem. Another approach is to use the Stackelberg competition model, where users ("followers") respond to the actions of a "leader", in this case for example a traffic manager. This leader anticipates on the response of the followers.</w:t>
      </w:r>
    </w:p>
    <w:p w14:paraId="2D26E652" w14:textId="77777777" w:rsidR="0043540D" w:rsidRPr="0043540D" w:rsidRDefault="0043540D" w:rsidP="007441EF">
      <w:pPr>
        <w:tabs>
          <w:tab w:val="left" w:pos="1350"/>
        </w:tabs>
        <w:spacing w:after="0" w:line="240" w:lineRule="auto"/>
        <w:jc w:val="both"/>
        <w:rPr>
          <w:rFonts w:cstheme="minorHAnsi"/>
          <w:b/>
          <w:bCs/>
          <w:sz w:val="28"/>
          <w:szCs w:val="28"/>
          <w:lang w:val="en-US"/>
        </w:rPr>
      </w:pPr>
    </w:p>
    <w:p w14:paraId="52883419" w14:textId="77777777" w:rsidR="007441EF" w:rsidRPr="0043540D" w:rsidRDefault="007441EF" w:rsidP="007441EF">
      <w:pPr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BASIC ACTIVITIES IN TRANSPORTATION PLANNING</w:t>
      </w:r>
    </w:p>
    <w:p w14:paraId="4E43957F" w14:textId="77777777" w:rsidR="007441EF" w:rsidRPr="0043540D" w:rsidRDefault="007441EF" w:rsidP="007441EF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>Collect travel information</w:t>
      </w:r>
    </w:p>
    <w:p w14:paraId="11CB10FE" w14:textId="77777777" w:rsidR="007441EF" w:rsidRPr="0043540D" w:rsidRDefault="007441EF" w:rsidP="007441EF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>Identify existing system performance levels</w:t>
      </w:r>
    </w:p>
    <w:p w14:paraId="36578A4F" w14:textId="77777777" w:rsidR="007441EF" w:rsidRPr="0043540D" w:rsidRDefault="007441EF" w:rsidP="007441EF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>Estimate future travel demand</w:t>
      </w:r>
    </w:p>
    <w:p w14:paraId="5761CEB7" w14:textId="77777777" w:rsidR="007441EF" w:rsidRPr="0043540D" w:rsidRDefault="007441EF" w:rsidP="007441EF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>Forecast future system performance levels</w:t>
      </w:r>
    </w:p>
    <w:p w14:paraId="5E443066" w14:textId="77777777" w:rsidR="007441EF" w:rsidRPr="0043540D" w:rsidRDefault="007441EF" w:rsidP="007441EF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>Identify different alternative solutions</w:t>
      </w:r>
    </w:p>
    <w:p w14:paraId="7901A4CC" w14:textId="77777777" w:rsidR="007441EF" w:rsidRPr="0043540D" w:rsidRDefault="007441EF" w:rsidP="007441EF">
      <w:pPr>
        <w:pStyle w:val="ListParagraph"/>
        <w:ind w:left="360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 xml:space="preserve">Main focus:  meet existing and forecast travel demand </w:t>
      </w:r>
    </w:p>
    <w:p w14:paraId="4F1C2DF4" w14:textId="77777777" w:rsidR="007441EF" w:rsidRPr="0043540D" w:rsidRDefault="007441EF" w:rsidP="007441EF">
      <w:pPr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STUDY AREA:</w:t>
      </w:r>
    </w:p>
    <w:p w14:paraId="071BCF9F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Clearly define the area under consideration</w:t>
      </w:r>
    </w:p>
    <w:p w14:paraId="50F8C267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May be country</w:t>
      </w:r>
    </w:p>
    <w:p w14:paraId="7246D9BC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May be regional </w:t>
      </w:r>
    </w:p>
    <w:p w14:paraId="231BE5DA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Metropolitan area </w:t>
      </w:r>
    </w:p>
    <w:p w14:paraId="004DAD0C" w14:textId="77777777" w:rsidR="007441EF" w:rsidRPr="0043540D" w:rsidRDefault="007441EF" w:rsidP="007441E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  <w:lang w:bidi="ar-SA"/>
        </w:rPr>
      </w:pPr>
      <w:r w:rsidRPr="0043540D">
        <w:rPr>
          <w:rFonts w:cstheme="minorHAnsi"/>
          <w:sz w:val="28"/>
          <w:szCs w:val="28"/>
          <w:lang w:bidi="ar-SA"/>
        </w:rPr>
        <w:t>Overall impact to major street/highway network</w:t>
      </w:r>
    </w:p>
    <w:p w14:paraId="3EF45876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Local</w:t>
      </w:r>
    </w:p>
    <w:p w14:paraId="3EF27C10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Divide study area into study zones, </w:t>
      </w:r>
      <w:proofErr w:type="spellStart"/>
      <w:r w:rsidRPr="0043540D">
        <w:rPr>
          <w:rFonts w:cstheme="minorHAnsi"/>
          <w:sz w:val="28"/>
          <w:szCs w:val="28"/>
        </w:rPr>
        <w:t>TAZs</w:t>
      </w:r>
      <w:proofErr w:type="spellEnd"/>
      <w:r w:rsidRPr="0043540D">
        <w:rPr>
          <w:rFonts w:cstheme="minorHAnsi"/>
          <w:sz w:val="28"/>
          <w:szCs w:val="28"/>
        </w:rPr>
        <w:t xml:space="preserve"> (Travel Analysis Zones) </w:t>
      </w:r>
    </w:p>
    <w:p w14:paraId="778E47D4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lastRenderedPageBreak/>
        <w:t>Homogenous urban activities (generate same types of trips)</w:t>
      </w:r>
    </w:p>
    <w:p w14:paraId="28667DF0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Residential</w:t>
      </w:r>
    </w:p>
    <w:p w14:paraId="7EFA25A4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Commercial</w:t>
      </w:r>
    </w:p>
    <w:p w14:paraId="5D831364" w14:textId="77777777" w:rsidR="007441EF" w:rsidRPr="0043540D" w:rsidRDefault="007441EF" w:rsidP="007441EF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Industrial</w:t>
      </w:r>
    </w:p>
    <w:p w14:paraId="088BC543" w14:textId="77777777" w:rsidR="007441EF" w:rsidRPr="0043540D" w:rsidRDefault="007441EF" w:rsidP="007441EF">
      <w:pPr>
        <w:spacing w:after="0" w:line="240" w:lineRule="auto"/>
        <w:rPr>
          <w:rFonts w:cstheme="minorHAnsi"/>
          <w:sz w:val="28"/>
          <w:szCs w:val="28"/>
        </w:rPr>
      </w:pPr>
    </w:p>
    <w:p w14:paraId="751B5E53" w14:textId="77777777" w:rsidR="007441EF" w:rsidRPr="0043540D" w:rsidRDefault="007441EF" w:rsidP="007441EF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43540D">
        <w:rPr>
          <w:rFonts w:cstheme="minorHAnsi"/>
          <w:b/>
          <w:bCs/>
          <w:sz w:val="28"/>
          <w:szCs w:val="28"/>
          <w:u w:val="single"/>
        </w:rPr>
        <w:t>TRAVEL ANALYSIS ZONES-</w:t>
      </w:r>
      <w:proofErr w:type="spellStart"/>
      <w:r w:rsidRPr="0043540D">
        <w:rPr>
          <w:rFonts w:cstheme="minorHAnsi"/>
          <w:b/>
          <w:bCs/>
          <w:sz w:val="28"/>
          <w:szCs w:val="28"/>
          <w:u w:val="single"/>
        </w:rPr>
        <w:t>TAZs</w:t>
      </w:r>
      <w:proofErr w:type="spellEnd"/>
    </w:p>
    <w:p w14:paraId="35FE7ED4" w14:textId="77777777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May be as small as one city block or as large as 10 sq. miles</w:t>
      </w:r>
    </w:p>
    <w:p w14:paraId="7F545B69" w14:textId="13E60E4C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Natural boundaries</w:t>
      </w:r>
      <w:r w:rsidR="00A06A9E">
        <w:rPr>
          <w:rFonts w:cstheme="minorHAnsi"/>
          <w:sz w:val="28"/>
          <w:szCs w:val="28"/>
          <w:lang w:val="en-US"/>
        </w:rPr>
        <w:t>,</w:t>
      </w:r>
      <w:r w:rsidRPr="0043540D">
        <w:rPr>
          <w:rFonts w:cstheme="minorHAnsi"/>
          <w:sz w:val="28"/>
          <w:szCs w:val="28"/>
        </w:rPr>
        <w:t xml:space="preserve"> major roads, rivers, airport boundaries</w:t>
      </w:r>
    </w:p>
    <w:p w14:paraId="6243C786" w14:textId="77777777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Sized so only 10-15% of trips are intrazonal</w:t>
      </w:r>
    </w:p>
    <w:p w14:paraId="5D4A4D99" w14:textId="77777777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Links:  sections of roadway (or railway)</w:t>
      </w:r>
    </w:p>
    <w:p w14:paraId="068FD255" w14:textId="77777777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Nodes:  intersection </w:t>
      </w:r>
    </w:p>
    <w:p w14:paraId="5684C1FF" w14:textId="6F655FD8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 xml:space="preserve">Centroids:  </w:t>
      </w:r>
      <w:r w:rsidR="00A06A9E" w:rsidRPr="0043540D">
        <w:rPr>
          <w:rFonts w:cstheme="minorHAnsi"/>
          <w:sz w:val="28"/>
          <w:szCs w:val="28"/>
        </w:rPr>
        <w:t>centre</w:t>
      </w:r>
      <w:r w:rsidRPr="0043540D">
        <w:rPr>
          <w:rFonts w:cstheme="minorHAnsi"/>
          <w:sz w:val="28"/>
          <w:szCs w:val="28"/>
        </w:rPr>
        <w:t xml:space="preserve"> of </w:t>
      </w:r>
      <w:proofErr w:type="spellStart"/>
      <w:r w:rsidRPr="0043540D">
        <w:rPr>
          <w:rFonts w:cstheme="minorHAnsi"/>
          <w:sz w:val="28"/>
          <w:szCs w:val="28"/>
        </w:rPr>
        <w:t>TAZs</w:t>
      </w:r>
      <w:proofErr w:type="spellEnd"/>
    </w:p>
    <w:p w14:paraId="3E13398A" w14:textId="77777777" w:rsidR="007441EF" w:rsidRPr="0043540D" w:rsidRDefault="007441EF" w:rsidP="007441E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43540D">
        <w:rPr>
          <w:rFonts w:cstheme="minorHAnsi"/>
          <w:sz w:val="28"/>
          <w:szCs w:val="28"/>
        </w:rPr>
        <w:t>Centroid connectors:  centroid to roadway network where trips load onto the network</w:t>
      </w:r>
    </w:p>
    <w:p w14:paraId="02933E2D" w14:textId="77777777" w:rsidR="007441EF" w:rsidRPr="0043540D" w:rsidRDefault="007441EF" w:rsidP="007441E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4378136" w14:textId="3064C1A5" w:rsidR="00C03753" w:rsidRPr="0043540D" w:rsidRDefault="00C03753" w:rsidP="007441EF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5F6FA93E" w14:textId="77777777" w:rsidR="00A06A9E" w:rsidRPr="00A06A9E" w:rsidRDefault="00A06A9E" w:rsidP="007441EF">
      <w:pPr>
        <w:rPr>
          <w:rFonts w:cstheme="minorHAnsi"/>
          <w:sz w:val="28"/>
          <w:szCs w:val="28"/>
          <w:lang w:val="en-US"/>
        </w:rPr>
      </w:pPr>
    </w:p>
    <w:p w14:paraId="7BE61935" w14:textId="4562131E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5E845251" w14:textId="7062D8BC" w:rsidR="00C03753" w:rsidRPr="0043540D" w:rsidRDefault="005274B0" w:rsidP="007441EF">
      <w:pPr>
        <w:rPr>
          <w:rFonts w:cstheme="minorHAnsi"/>
          <w:b/>
          <w:bCs/>
          <w:sz w:val="28"/>
          <w:szCs w:val="28"/>
          <w:lang w:val="en-US"/>
        </w:rPr>
      </w:pPr>
      <w:r w:rsidRPr="0043540D">
        <w:rPr>
          <w:rFonts w:cstheme="minorHAnsi"/>
          <w:b/>
          <w:bCs/>
          <w:sz w:val="28"/>
          <w:szCs w:val="28"/>
          <w:lang w:val="en-US"/>
        </w:rPr>
        <w:t>Question # 3</w:t>
      </w:r>
      <w:r w:rsidR="00A06A9E">
        <w:rPr>
          <w:rFonts w:cstheme="minorHAnsi"/>
          <w:b/>
          <w:bCs/>
          <w:sz w:val="28"/>
          <w:szCs w:val="28"/>
          <w:lang w:val="en-US"/>
        </w:rPr>
        <w:t>: The settle area of KP is being divide into different district…</w:t>
      </w:r>
    </w:p>
    <w:p w14:paraId="41F2B627" w14:textId="1742D495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79E20682" w14:textId="05CD49AB" w:rsidR="00C03753" w:rsidRDefault="00A06A9E" w:rsidP="007441EF">
      <w:pPr>
        <w:rPr>
          <w:rFonts w:cstheme="minorHAnsi"/>
          <w:b/>
          <w:bCs/>
          <w:sz w:val="28"/>
          <w:szCs w:val="28"/>
          <w:lang w:val="en-US"/>
        </w:rPr>
      </w:pPr>
      <w:r w:rsidRPr="00A06A9E">
        <w:rPr>
          <w:rFonts w:cstheme="minorHAnsi"/>
          <w:b/>
          <w:bCs/>
          <w:sz w:val="28"/>
          <w:szCs w:val="28"/>
          <w:lang w:val="en-US"/>
        </w:rPr>
        <w:t>Answer</w:t>
      </w:r>
      <w:r>
        <w:rPr>
          <w:rFonts w:cstheme="minorHAnsi"/>
          <w:b/>
          <w:bCs/>
          <w:sz w:val="28"/>
          <w:szCs w:val="28"/>
          <w:lang w:val="en-US"/>
        </w:rPr>
        <w:t>:</w:t>
      </w:r>
    </w:p>
    <w:p w14:paraId="2F8FDDD8" w14:textId="77777777" w:rsidR="00A06A9E" w:rsidRPr="00A06A9E" w:rsidRDefault="00A06A9E" w:rsidP="007441EF">
      <w:pPr>
        <w:rPr>
          <w:rFonts w:cstheme="minorHAnsi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064"/>
        <w:gridCol w:w="587"/>
        <w:gridCol w:w="928"/>
        <w:gridCol w:w="928"/>
        <w:gridCol w:w="928"/>
        <w:gridCol w:w="928"/>
        <w:gridCol w:w="928"/>
        <w:gridCol w:w="928"/>
        <w:gridCol w:w="839"/>
      </w:tblGrid>
      <w:tr w:rsidR="005274B0" w:rsidRPr="0043540D" w14:paraId="4F802B7C" w14:textId="77777777" w:rsidTr="005274B0">
        <w:trPr>
          <w:trHeight w:val="300"/>
        </w:trPr>
        <w:tc>
          <w:tcPr>
            <w:tcW w:w="2965" w:type="dxa"/>
            <w:gridSpan w:val="2"/>
            <w:vMerge w:val="restart"/>
            <w:noWrap/>
            <w:hideMark/>
          </w:tcPr>
          <w:p w14:paraId="2AE89DA2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Land Use Category</w:t>
            </w:r>
          </w:p>
        </w:tc>
        <w:tc>
          <w:tcPr>
            <w:tcW w:w="807" w:type="dxa"/>
            <w:noWrap/>
            <w:hideMark/>
          </w:tcPr>
          <w:p w14:paraId="38F407AD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578" w:type="dxa"/>
            <w:gridSpan w:val="7"/>
            <w:noWrap/>
            <w:hideMark/>
          </w:tcPr>
          <w:p w14:paraId="04D737B1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Area (ha)</w:t>
            </w:r>
          </w:p>
        </w:tc>
      </w:tr>
      <w:tr w:rsidR="005274B0" w:rsidRPr="0043540D" w14:paraId="5E7D281D" w14:textId="77777777" w:rsidTr="005274B0">
        <w:trPr>
          <w:trHeight w:val="300"/>
        </w:trPr>
        <w:tc>
          <w:tcPr>
            <w:tcW w:w="2965" w:type="dxa"/>
            <w:gridSpan w:val="2"/>
            <w:vMerge/>
            <w:hideMark/>
          </w:tcPr>
          <w:p w14:paraId="03111801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noWrap/>
            <w:hideMark/>
          </w:tcPr>
          <w:p w14:paraId="41D29DAE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47F7E259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1</w:t>
            </w:r>
          </w:p>
        </w:tc>
        <w:tc>
          <w:tcPr>
            <w:tcW w:w="811" w:type="dxa"/>
            <w:noWrap/>
            <w:hideMark/>
          </w:tcPr>
          <w:p w14:paraId="0BB33B6A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2</w:t>
            </w:r>
          </w:p>
        </w:tc>
        <w:tc>
          <w:tcPr>
            <w:tcW w:w="811" w:type="dxa"/>
            <w:noWrap/>
            <w:hideMark/>
          </w:tcPr>
          <w:p w14:paraId="75FB0521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3</w:t>
            </w:r>
          </w:p>
        </w:tc>
        <w:tc>
          <w:tcPr>
            <w:tcW w:w="811" w:type="dxa"/>
            <w:noWrap/>
            <w:hideMark/>
          </w:tcPr>
          <w:p w14:paraId="3A00C8F6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4</w:t>
            </w:r>
          </w:p>
        </w:tc>
        <w:tc>
          <w:tcPr>
            <w:tcW w:w="811" w:type="dxa"/>
            <w:noWrap/>
            <w:hideMark/>
          </w:tcPr>
          <w:p w14:paraId="4B2A5684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5</w:t>
            </w:r>
          </w:p>
        </w:tc>
        <w:tc>
          <w:tcPr>
            <w:tcW w:w="811" w:type="dxa"/>
            <w:noWrap/>
            <w:hideMark/>
          </w:tcPr>
          <w:p w14:paraId="3245D4EE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6</w:t>
            </w:r>
          </w:p>
        </w:tc>
        <w:tc>
          <w:tcPr>
            <w:tcW w:w="712" w:type="dxa"/>
            <w:noWrap/>
            <w:hideMark/>
          </w:tcPr>
          <w:p w14:paraId="3C06732C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7</w:t>
            </w:r>
          </w:p>
        </w:tc>
      </w:tr>
      <w:tr w:rsidR="005274B0" w:rsidRPr="0043540D" w14:paraId="04AC19A3" w14:textId="77777777" w:rsidTr="005274B0">
        <w:trPr>
          <w:trHeight w:val="300"/>
        </w:trPr>
        <w:tc>
          <w:tcPr>
            <w:tcW w:w="2965" w:type="dxa"/>
            <w:gridSpan w:val="2"/>
            <w:noWrap/>
            <w:hideMark/>
          </w:tcPr>
          <w:p w14:paraId="0278C52B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807" w:type="dxa"/>
            <w:noWrap/>
            <w:hideMark/>
          </w:tcPr>
          <w:p w14:paraId="6E30B3EC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D73528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7740</w:t>
            </w:r>
          </w:p>
        </w:tc>
        <w:tc>
          <w:tcPr>
            <w:tcW w:w="811" w:type="dxa"/>
            <w:noWrap/>
            <w:hideMark/>
          </w:tcPr>
          <w:p w14:paraId="2C3113A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24900</w:t>
            </w:r>
          </w:p>
        </w:tc>
        <w:tc>
          <w:tcPr>
            <w:tcW w:w="811" w:type="dxa"/>
            <w:noWrap/>
            <w:hideMark/>
          </w:tcPr>
          <w:p w14:paraId="71CCB48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17064</w:t>
            </w:r>
          </w:p>
        </w:tc>
        <w:tc>
          <w:tcPr>
            <w:tcW w:w="811" w:type="dxa"/>
            <w:noWrap/>
            <w:hideMark/>
          </w:tcPr>
          <w:p w14:paraId="55359ED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40204</w:t>
            </w:r>
          </w:p>
        </w:tc>
        <w:tc>
          <w:tcPr>
            <w:tcW w:w="811" w:type="dxa"/>
            <w:noWrap/>
            <w:hideMark/>
          </w:tcPr>
          <w:p w14:paraId="051B803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29317</w:t>
            </w:r>
          </w:p>
        </w:tc>
        <w:tc>
          <w:tcPr>
            <w:tcW w:w="811" w:type="dxa"/>
            <w:noWrap/>
            <w:hideMark/>
          </w:tcPr>
          <w:p w14:paraId="0B11825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576419</w:t>
            </w:r>
          </w:p>
        </w:tc>
        <w:tc>
          <w:tcPr>
            <w:tcW w:w="712" w:type="dxa"/>
            <w:noWrap/>
            <w:hideMark/>
          </w:tcPr>
          <w:p w14:paraId="39C2E3D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53445</w:t>
            </w:r>
          </w:p>
        </w:tc>
      </w:tr>
      <w:tr w:rsidR="005274B0" w:rsidRPr="0043540D" w14:paraId="4E6B93F9" w14:textId="77777777" w:rsidTr="005274B0">
        <w:trPr>
          <w:trHeight w:val="300"/>
        </w:trPr>
        <w:tc>
          <w:tcPr>
            <w:tcW w:w="1397" w:type="dxa"/>
            <w:vMerge w:val="restart"/>
            <w:noWrap/>
            <w:hideMark/>
          </w:tcPr>
          <w:p w14:paraId="596023DB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3540D">
              <w:rPr>
                <w:rFonts w:cstheme="minorHAnsi"/>
                <w:b/>
                <w:bCs/>
                <w:sz w:val="28"/>
                <w:szCs w:val="28"/>
              </w:rPr>
              <w:t>Comercial</w:t>
            </w:r>
            <w:proofErr w:type="spellEnd"/>
          </w:p>
        </w:tc>
        <w:tc>
          <w:tcPr>
            <w:tcW w:w="1568" w:type="dxa"/>
            <w:noWrap/>
            <w:hideMark/>
          </w:tcPr>
          <w:p w14:paraId="584C77C0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 xml:space="preserve">Retail </w:t>
            </w:r>
          </w:p>
        </w:tc>
        <w:tc>
          <w:tcPr>
            <w:tcW w:w="807" w:type="dxa"/>
            <w:noWrap/>
            <w:hideMark/>
          </w:tcPr>
          <w:p w14:paraId="089AEFDF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3AF0FFC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6972</w:t>
            </w:r>
          </w:p>
        </w:tc>
        <w:tc>
          <w:tcPr>
            <w:tcW w:w="811" w:type="dxa"/>
            <w:noWrap/>
            <w:hideMark/>
          </w:tcPr>
          <w:p w14:paraId="4A92216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5688</w:t>
            </w:r>
          </w:p>
        </w:tc>
        <w:tc>
          <w:tcPr>
            <w:tcW w:w="811" w:type="dxa"/>
            <w:noWrap/>
            <w:hideMark/>
          </w:tcPr>
          <w:p w14:paraId="6317722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26220</w:t>
            </w:r>
          </w:p>
        </w:tc>
        <w:tc>
          <w:tcPr>
            <w:tcW w:w="811" w:type="dxa"/>
            <w:noWrap/>
            <w:hideMark/>
          </w:tcPr>
          <w:p w14:paraId="158271C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6172</w:t>
            </w:r>
          </w:p>
        </w:tc>
        <w:tc>
          <w:tcPr>
            <w:tcW w:w="811" w:type="dxa"/>
            <w:noWrap/>
            <w:hideMark/>
          </w:tcPr>
          <w:p w14:paraId="4853703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126091</w:t>
            </w:r>
          </w:p>
        </w:tc>
        <w:tc>
          <w:tcPr>
            <w:tcW w:w="811" w:type="dxa"/>
            <w:noWrap/>
            <w:hideMark/>
          </w:tcPr>
          <w:p w14:paraId="44053CD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15270</w:t>
            </w:r>
          </w:p>
        </w:tc>
        <w:tc>
          <w:tcPr>
            <w:tcW w:w="712" w:type="dxa"/>
            <w:noWrap/>
            <w:hideMark/>
          </w:tcPr>
          <w:p w14:paraId="17FC8AF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1290</w:t>
            </w:r>
          </w:p>
        </w:tc>
      </w:tr>
      <w:tr w:rsidR="005274B0" w:rsidRPr="0043540D" w14:paraId="145F2D3A" w14:textId="77777777" w:rsidTr="005274B0">
        <w:trPr>
          <w:trHeight w:val="300"/>
        </w:trPr>
        <w:tc>
          <w:tcPr>
            <w:tcW w:w="1397" w:type="dxa"/>
            <w:vMerge/>
            <w:hideMark/>
          </w:tcPr>
          <w:p w14:paraId="10188F6D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19430584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Whole Sale</w:t>
            </w:r>
          </w:p>
        </w:tc>
        <w:tc>
          <w:tcPr>
            <w:tcW w:w="807" w:type="dxa"/>
            <w:noWrap/>
            <w:hideMark/>
          </w:tcPr>
          <w:p w14:paraId="3B376648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75B9D0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14940</w:t>
            </w:r>
          </w:p>
        </w:tc>
        <w:tc>
          <w:tcPr>
            <w:tcW w:w="811" w:type="dxa"/>
            <w:noWrap/>
            <w:hideMark/>
          </w:tcPr>
          <w:p w14:paraId="70A3798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10744</w:t>
            </w:r>
          </w:p>
        </w:tc>
        <w:tc>
          <w:tcPr>
            <w:tcW w:w="811" w:type="dxa"/>
            <w:noWrap/>
            <w:hideMark/>
          </w:tcPr>
          <w:p w14:paraId="4A79BFB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20976</w:t>
            </w:r>
          </w:p>
        </w:tc>
        <w:tc>
          <w:tcPr>
            <w:tcW w:w="811" w:type="dxa"/>
            <w:noWrap/>
            <w:hideMark/>
          </w:tcPr>
          <w:p w14:paraId="3BBC34E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7715</w:t>
            </w:r>
          </w:p>
        </w:tc>
        <w:tc>
          <w:tcPr>
            <w:tcW w:w="811" w:type="dxa"/>
            <w:noWrap/>
            <w:hideMark/>
          </w:tcPr>
          <w:p w14:paraId="3E45896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90065</w:t>
            </w:r>
          </w:p>
        </w:tc>
        <w:tc>
          <w:tcPr>
            <w:tcW w:w="811" w:type="dxa"/>
            <w:noWrap/>
            <w:hideMark/>
          </w:tcPr>
          <w:p w14:paraId="0CB63E2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7635</w:t>
            </w:r>
          </w:p>
        </w:tc>
        <w:tc>
          <w:tcPr>
            <w:tcW w:w="712" w:type="dxa"/>
            <w:noWrap/>
            <w:hideMark/>
          </w:tcPr>
          <w:p w14:paraId="467BBF1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1935</w:t>
            </w:r>
          </w:p>
        </w:tc>
      </w:tr>
      <w:tr w:rsidR="005274B0" w:rsidRPr="0043540D" w14:paraId="07DFDD13" w14:textId="77777777" w:rsidTr="005274B0">
        <w:trPr>
          <w:trHeight w:val="300"/>
        </w:trPr>
        <w:tc>
          <w:tcPr>
            <w:tcW w:w="1397" w:type="dxa"/>
            <w:vMerge/>
            <w:hideMark/>
          </w:tcPr>
          <w:p w14:paraId="2256C950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7675C139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807" w:type="dxa"/>
            <w:noWrap/>
            <w:hideMark/>
          </w:tcPr>
          <w:p w14:paraId="1E82ACA2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6257F5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5976</w:t>
            </w:r>
          </w:p>
        </w:tc>
        <w:tc>
          <w:tcPr>
            <w:tcW w:w="811" w:type="dxa"/>
            <w:noWrap/>
            <w:hideMark/>
          </w:tcPr>
          <w:p w14:paraId="379236A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2528</w:t>
            </w:r>
          </w:p>
        </w:tc>
        <w:tc>
          <w:tcPr>
            <w:tcW w:w="811" w:type="dxa"/>
            <w:noWrap/>
            <w:hideMark/>
          </w:tcPr>
          <w:p w14:paraId="7F481BB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1748</w:t>
            </w:r>
          </w:p>
        </w:tc>
        <w:tc>
          <w:tcPr>
            <w:tcW w:w="811" w:type="dxa"/>
            <w:noWrap/>
            <w:hideMark/>
          </w:tcPr>
          <w:p w14:paraId="0C5BC39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6172</w:t>
            </w:r>
          </w:p>
        </w:tc>
        <w:tc>
          <w:tcPr>
            <w:tcW w:w="811" w:type="dxa"/>
            <w:noWrap/>
            <w:hideMark/>
          </w:tcPr>
          <w:p w14:paraId="376AA98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162117</w:t>
            </w:r>
          </w:p>
        </w:tc>
        <w:tc>
          <w:tcPr>
            <w:tcW w:w="811" w:type="dxa"/>
            <w:noWrap/>
            <w:hideMark/>
          </w:tcPr>
          <w:p w14:paraId="11F78D8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10180</w:t>
            </w:r>
          </w:p>
        </w:tc>
        <w:tc>
          <w:tcPr>
            <w:tcW w:w="712" w:type="dxa"/>
            <w:noWrap/>
            <w:hideMark/>
          </w:tcPr>
          <w:p w14:paraId="60FDE8F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1720</w:t>
            </w:r>
          </w:p>
        </w:tc>
      </w:tr>
      <w:tr w:rsidR="005274B0" w:rsidRPr="0043540D" w14:paraId="16B9C1D7" w14:textId="77777777" w:rsidTr="005274B0">
        <w:trPr>
          <w:trHeight w:val="300"/>
        </w:trPr>
        <w:tc>
          <w:tcPr>
            <w:tcW w:w="2965" w:type="dxa"/>
            <w:gridSpan w:val="2"/>
            <w:noWrap/>
            <w:hideMark/>
          </w:tcPr>
          <w:p w14:paraId="3230C6FE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Manufacturing</w:t>
            </w:r>
          </w:p>
        </w:tc>
        <w:tc>
          <w:tcPr>
            <w:tcW w:w="807" w:type="dxa"/>
            <w:noWrap/>
            <w:hideMark/>
          </w:tcPr>
          <w:p w14:paraId="144ED4BE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2F44480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1290</w:t>
            </w:r>
          </w:p>
        </w:tc>
        <w:tc>
          <w:tcPr>
            <w:tcW w:w="811" w:type="dxa"/>
            <w:noWrap/>
            <w:hideMark/>
          </w:tcPr>
          <w:p w14:paraId="698C079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4980</w:t>
            </w:r>
          </w:p>
        </w:tc>
        <w:tc>
          <w:tcPr>
            <w:tcW w:w="811" w:type="dxa"/>
            <w:noWrap/>
            <w:hideMark/>
          </w:tcPr>
          <w:p w14:paraId="3C0B030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1264</w:t>
            </w:r>
          </w:p>
        </w:tc>
        <w:tc>
          <w:tcPr>
            <w:tcW w:w="811" w:type="dxa"/>
            <w:noWrap/>
            <w:hideMark/>
          </w:tcPr>
          <w:p w14:paraId="0D808DC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1748</w:t>
            </w:r>
          </w:p>
        </w:tc>
        <w:tc>
          <w:tcPr>
            <w:tcW w:w="811" w:type="dxa"/>
            <w:noWrap/>
            <w:hideMark/>
          </w:tcPr>
          <w:p w14:paraId="17CB911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4629</w:t>
            </w:r>
          </w:p>
        </w:tc>
        <w:tc>
          <w:tcPr>
            <w:tcW w:w="811" w:type="dxa"/>
            <w:noWrap/>
            <w:hideMark/>
          </w:tcPr>
          <w:p w14:paraId="7788EC2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36026</w:t>
            </w:r>
          </w:p>
        </w:tc>
        <w:tc>
          <w:tcPr>
            <w:tcW w:w="712" w:type="dxa"/>
            <w:noWrap/>
            <w:hideMark/>
          </w:tcPr>
          <w:p w14:paraId="5AD7753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12725</w:t>
            </w:r>
          </w:p>
        </w:tc>
      </w:tr>
      <w:tr w:rsidR="005274B0" w:rsidRPr="0043540D" w14:paraId="7A859A20" w14:textId="77777777" w:rsidTr="005274B0">
        <w:trPr>
          <w:trHeight w:val="300"/>
        </w:trPr>
        <w:tc>
          <w:tcPr>
            <w:tcW w:w="2965" w:type="dxa"/>
            <w:gridSpan w:val="2"/>
            <w:noWrap/>
            <w:hideMark/>
          </w:tcPr>
          <w:p w14:paraId="6F4E0150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Transportation</w:t>
            </w:r>
          </w:p>
        </w:tc>
        <w:tc>
          <w:tcPr>
            <w:tcW w:w="807" w:type="dxa"/>
            <w:noWrap/>
            <w:hideMark/>
          </w:tcPr>
          <w:p w14:paraId="1E953A59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DEC2B8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1935</w:t>
            </w:r>
          </w:p>
        </w:tc>
        <w:tc>
          <w:tcPr>
            <w:tcW w:w="811" w:type="dxa"/>
            <w:noWrap/>
            <w:hideMark/>
          </w:tcPr>
          <w:p w14:paraId="484F4AB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8964</w:t>
            </w:r>
          </w:p>
        </w:tc>
        <w:tc>
          <w:tcPr>
            <w:tcW w:w="811" w:type="dxa"/>
            <w:noWrap/>
            <w:hideMark/>
          </w:tcPr>
          <w:p w14:paraId="24F2127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5688</w:t>
            </w:r>
          </w:p>
        </w:tc>
        <w:tc>
          <w:tcPr>
            <w:tcW w:w="811" w:type="dxa"/>
            <w:noWrap/>
            <w:hideMark/>
          </w:tcPr>
          <w:p w14:paraId="75BA493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5244</w:t>
            </w:r>
          </w:p>
        </w:tc>
        <w:tc>
          <w:tcPr>
            <w:tcW w:w="811" w:type="dxa"/>
            <w:noWrap/>
            <w:hideMark/>
          </w:tcPr>
          <w:p w14:paraId="0697F73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4629</w:t>
            </w:r>
          </w:p>
        </w:tc>
        <w:tc>
          <w:tcPr>
            <w:tcW w:w="811" w:type="dxa"/>
            <w:noWrap/>
            <w:hideMark/>
          </w:tcPr>
          <w:p w14:paraId="0EF29A1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90065</w:t>
            </w:r>
          </w:p>
        </w:tc>
        <w:tc>
          <w:tcPr>
            <w:tcW w:w="712" w:type="dxa"/>
            <w:noWrap/>
            <w:hideMark/>
          </w:tcPr>
          <w:p w14:paraId="0C0D6FC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10180</w:t>
            </w:r>
          </w:p>
        </w:tc>
      </w:tr>
      <w:tr w:rsidR="005274B0" w:rsidRPr="0043540D" w14:paraId="41C9E7FB" w14:textId="77777777" w:rsidTr="005274B0">
        <w:trPr>
          <w:trHeight w:val="300"/>
        </w:trPr>
        <w:tc>
          <w:tcPr>
            <w:tcW w:w="2965" w:type="dxa"/>
            <w:gridSpan w:val="2"/>
            <w:noWrap/>
            <w:hideMark/>
          </w:tcPr>
          <w:p w14:paraId="7276BB5A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Public Buildings</w:t>
            </w:r>
          </w:p>
        </w:tc>
        <w:tc>
          <w:tcPr>
            <w:tcW w:w="807" w:type="dxa"/>
            <w:noWrap/>
            <w:hideMark/>
          </w:tcPr>
          <w:p w14:paraId="4FFE641B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6D5335C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2580</w:t>
            </w:r>
          </w:p>
        </w:tc>
        <w:tc>
          <w:tcPr>
            <w:tcW w:w="811" w:type="dxa"/>
            <w:noWrap/>
            <w:hideMark/>
          </w:tcPr>
          <w:p w14:paraId="2C41EDB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9960</w:t>
            </w:r>
          </w:p>
        </w:tc>
        <w:tc>
          <w:tcPr>
            <w:tcW w:w="811" w:type="dxa"/>
            <w:noWrap/>
            <w:hideMark/>
          </w:tcPr>
          <w:p w14:paraId="7848DC0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4424</w:t>
            </w:r>
          </w:p>
        </w:tc>
        <w:tc>
          <w:tcPr>
            <w:tcW w:w="811" w:type="dxa"/>
            <w:noWrap/>
            <w:hideMark/>
          </w:tcPr>
          <w:p w14:paraId="1E2E810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6992</w:t>
            </w:r>
          </w:p>
        </w:tc>
        <w:tc>
          <w:tcPr>
            <w:tcW w:w="811" w:type="dxa"/>
            <w:noWrap/>
            <w:hideMark/>
          </w:tcPr>
          <w:p w14:paraId="79193DF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3086</w:t>
            </w:r>
          </w:p>
        </w:tc>
        <w:tc>
          <w:tcPr>
            <w:tcW w:w="811" w:type="dxa"/>
            <w:noWrap/>
            <w:hideMark/>
          </w:tcPr>
          <w:p w14:paraId="586B04B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252182</w:t>
            </w:r>
          </w:p>
        </w:tc>
        <w:tc>
          <w:tcPr>
            <w:tcW w:w="712" w:type="dxa"/>
            <w:noWrap/>
            <w:hideMark/>
          </w:tcPr>
          <w:p w14:paraId="1CA0041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30540</w:t>
            </w:r>
          </w:p>
        </w:tc>
      </w:tr>
      <w:tr w:rsidR="005274B0" w:rsidRPr="0043540D" w14:paraId="0876ABE8" w14:textId="77777777" w:rsidTr="005274B0">
        <w:trPr>
          <w:trHeight w:val="300"/>
        </w:trPr>
        <w:tc>
          <w:tcPr>
            <w:tcW w:w="2965" w:type="dxa"/>
            <w:gridSpan w:val="2"/>
            <w:noWrap/>
            <w:hideMark/>
          </w:tcPr>
          <w:p w14:paraId="79D56B29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Public Open Space</w:t>
            </w:r>
          </w:p>
        </w:tc>
        <w:tc>
          <w:tcPr>
            <w:tcW w:w="807" w:type="dxa"/>
            <w:noWrap/>
            <w:hideMark/>
          </w:tcPr>
          <w:p w14:paraId="0B7D0214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5C5683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3010</w:t>
            </w:r>
          </w:p>
        </w:tc>
        <w:tc>
          <w:tcPr>
            <w:tcW w:w="811" w:type="dxa"/>
            <w:noWrap/>
            <w:hideMark/>
          </w:tcPr>
          <w:p w14:paraId="113D0E7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22908</w:t>
            </w:r>
          </w:p>
        </w:tc>
        <w:tc>
          <w:tcPr>
            <w:tcW w:w="811" w:type="dxa"/>
            <w:noWrap/>
            <w:hideMark/>
          </w:tcPr>
          <w:p w14:paraId="6E60629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15800</w:t>
            </w:r>
          </w:p>
        </w:tc>
        <w:tc>
          <w:tcPr>
            <w:tcW w:w="811" w:type="dxa"/>
            <w:noWrap/>
            <w:hideMark/>
          </w:tcPr>
          <w:p w14:paraId="02B3FF2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71668</w:t>
            </w:r>
          </w:p>
        </w:tc>
        <w:tc>
          <w:tcPr>
            <w:tcW w:w="811" w:type="dxa"/>
            <w:noWrap/>
            <w:hideMark/>
          </w:tcPr>
          <w:p w14:paraId="4E500DA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92580</w:t>
            </w:r>
          </w:p>
        </w:tc>
        <w:tc>
          <w:tcPr>
            <w:tcW w:w="811" w:type="dxa"/>
            <w:noWrap/>
            <w:hideMark/>
          </w:tcPr>
          <w:p w14:paraId="70297A8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468338</w:t>
            </w:r>
          </w:p>
        </w:tc>
        <w:tc>
          <w:tcPr>
            <w:tcW w:w="712" w:type="dxa"/>
            <w:noWrap/>
            <w:hideMark/>
          </w:tcPr>
          <w:p w14:paraId="024E148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114525</w:t>
            </w:r>
          </w:p>
        </w:tc>
      </w:tr>
      <w:tr w:rsidR="005274B0" w:rsidRPr="0043540D" w14:paraId="06B52BC5" w14:textId="77777777" w:rsidTr="005274B0">
        <w:trPr>
          <w:trHeight w:val="300"/>
        </w:trPr>
        <w:tc>
          <w:tcPr>
            <w:tcW w:w="1397" w:type="dxa"/>
            <w:noWrap/>
            <w:hideMark/>
          </w:tcPr>
          <w:p w14:paraId="4BAD987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5DBF962B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7" w:type="dxa"/>
            <w:noWrap/>
            <w:hideMark/>
          </w:tcPr>
          <w:p w14:paraId="19F0C4F8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44C10D4C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3D28071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43A48EB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1B04C7E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217570D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31778B8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2" w:type="dxa"/>
            <w:noWrap/>
            <w:hideMark/>
          </w:tcPr>
          <w:p w14:paraId="522F96B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74B0" w:rsidRPr="0043540D" w14:paraId="57A811DE" w14:textId="77777777" w:rsidTr="005274B0">
        <w:trPr>
          <w:trHeight w:val="300"/>
        </w:trPr>
        <w:tc>
          <w:tcPr>
            <w:tcW w:w="9350" w:type="dxa"/>
            <w:gridSpan w:val="10"/>
            <w:noWrap/>
            <w:hideMark/>
          </w:tcPr>
          <w:p w14:paraId="6F5CD6C4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5274B0" w:rsidRPr="0043540D" w14:paraId="7BF3E9FA" w14:textId="77777777" w:rsidTr="005274B0">
        <w:trPr>
          <w:trHeight w:val="300"/>
        </w:trPr>
        <w:tc>
          <w:tcPr>
            <w:tcW w:w="2965" w:type="dxa"/>
            <w:gridSpan w:val="2"/>
            <w:vMerge w:val="restart"/>
            <w:noWrap/>
            <w:hideMark/>
          </w:tcPr>
          <w:p w14:paraId="65C24471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Land Use Category</w:t>
            </w:r>
          </w:p>
        </w:tc>
        <w:tc>
          <w:tcPr>
            <w:tcW w:w="807" w:type="dxa"/>
            <w:noWrap/>
            <w:hideMark/>
          </w:tcPr>
          <w:p w14:paraId="68C8983D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578" w:type="dxa"/>
            <w:gridSpan w:val="7"/>
            <w:noWrap/>
            <w:hideMark/>
          </w:tcPr>
          <w:p w14:paraId="7285394B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 xml:space="preserve">Trip Generation </w:t>
            </w:r>
            <w:proofErr w:type="gramStart"/>
            <w:r w:rsidRPr="0043540D">
              <w:rPr>
                <w:rFonts w:cstheme="minorHAnsi"/>
                <w:b/>
                <w:bCs/>
                <w:sz w:val="28"/>
                <w:szCs w:val="28"/>
              </w:rPr>
              <w:t>Rate(</w:t>
            </w:r>
            <w:proofErr w:type="gramEnd"/>
            <w:r w:rsidRPr="0043540D">
              <w:rPr>
                <w:rFonts w:cstheme="minorHAnsi"/>
                <w:b/>
                <w:bCs/>
                <w:sz w:val="28"/>
                <w:szCs w:val="28"/>
              </w:rPr>
              <w:t>personnel Trips Per Hectare)</w:t>
            </w:r>
          </w:p>
        </w:tc>
      </w:tr>
      <w:tr w:rsidR="005274B0" w:rsidRPr="0043540D" w14:paraId="46F31CB5" w14:textId="77777777" w:rsidTr="005274B0">
        <w:trPr>
          <w:trHeight w:val="300"/>
        </w:trPr>
        <w:tc>
          <w:tcPr>
            <w:tcW w:w="2965" w:type="dxa"/>
            <w:gridSpan w:val="2"/>
            <w:vMerge/>
            <w:hideMark/>
          </w:tcPr>
          <w:p w14:paraId="57642636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noWrap/>
            <w:hideMark/>
          </w:tcPr>
          <w:p w14:paraId="381AD257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78041C95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1</w:t>
            </w:r>
          </w:p>
        </w:tc>
        <w:tc>
          <w:tcPr>
            <w:tcW w:w="811" w:type="dxa"/>
            <w:noWrap/>
            <w:hideMark/>
          </w:tcPr>
          <w:p w14:paraId="50C97D2F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2</w:t>
            </w:r>
          </w:p>
        </w:tc>
        <w:tc>
          <w:tcPr>
            <w:tcW w:w="811" w:type="dxa"/>
            <w:noWrap/>
            <w:hideMark/>
          </w:tcPr>
          <w:p w14:paraId="5CD4540E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3</w:t>
            </w:r>
          </w:p>
        </w:tc>
        <w:tc>
          <w:tcPr>
            <w:tcW w:w="811" w:type="dxa"/>
            <w:noWrap/>
            <w:hideMark/>
          </w:tcPr>
          <w:p w14:paraId="58A99113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4</w:t>
            </w:r>
          </w:p>
        </w:tc>
        <w:tc>
          <w:tcPr>
            <w:tcW w:w="811" w:type="dxa"/>
            <w:noWrap/>
            <w:hideMark/>
          </w:tcPr>
          <w:p w14:paraId="7C2F66A2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5</w:t>
            </w:r>
          </w:p>
        </w:tc>
        <w:tc>
          <w:tcPr>
            <w:tcW w:w="811" w:type="dxa"/>
            <w:noWrap/>
            <w:hideMark/>
          </w:tcPr>
          <w:p w14:paraId="418141CC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6</w:t>
            </w:r>
          </w:p>
        </w:tc>
        <w:tc>
          <w:tcPr>
            <w:tcW w:w="712" w:type="dxa"/>
            <w:noWrap/>
            <w:hideMark/>
          </w:tcPr>
          <w:p w14:paraId="16C60D26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7</w:t>
            </w:r>
          </w:p>
        </w:tc>
      </w:tr>
      <w:tr w:rsidR="005274B0" w:rsidRPr="0043540D" w14:paraId="3E6A2C91" w14:textId="77777777" w:rsidTr="005274B0">
        <w:trPr>
          <w:trHeight w:val="300"/>
        </w:trPr>
        <w:tc>
          <w:tcPr>
            <w:tcW w:w="2965" w:type="dxa"/>
            <w:gridSpan w:val="2"/>
            <w:noWrap/>
            <w:hideMark/>
          </w:tcPr>
          <w:p w14:paraId="77A1248A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807" w:type="dxa"/>
            <w:noWrap/>
            <w:hideMark/>
          </w:tcPr>
          <w:p w14:paraId="7C03CBB3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38AA7EC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811" w:type="dxa"/>
            <w:noWrap/>
            <w:hideMark/>
          </w:tcPr>
          <w:p w14:paraId="7FCD54C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108</w:t>
            </w:r>
          </w:p>
        </w:tc>
        <w:tc>
          <w:tcPr>
            <w:tcW w:w="811" w:type="dxa"/>
            <w:noWrap/>
            <w:hideMark/>
          </w:tcPr>
          <w:p w14:paraId="033B408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95</w:t>
            </w:r>
          </w:p>
        </w:tc>
        <w:tc>
          <w:tcPr>
            <w:tcW w:w="811" w:type="dxa"/>
            <w:noWrap/>
            <w:hideMark/>
          </w:tcPr>
          <w:p w14:paraId="1326241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75</w:t>
            </w:r>
          </w:p>
        </w:tc>
        <w:tc>
          <w:tcPr>
            <w:tcW w:w="811" w:type="dxa"/>
            <w:noWrap/>
            <w:hideMark/>
          </w:tcPr>
          <w:p w14:paraId="3942C1E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811" w:type="dxa"/>
            <w:noWrap/>
            <w:hideMark/>
          </w:tcPr>
          <w:p w14:paraId="5114781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712" w:type="dxa"/>
            <w:noWrap/>
            <w:hideMark/>
          </w:tcPr>
          <w:p w14:paraId="1950737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38</w:t>
            </w:r>
          </w:p>
        </w:tc>
      </w:tr>
      <w:tr w:rsidR="005274B0" w:rsidRPr="0043540D" w14:paraId="741C809E" w14:textId="77777777" w:rsidTr="005274B0">
        <w:trPr>
          <w:trHeight w:val="300"/>
        </w:trPr>
        <w:tc>
          <w:tcPr>
            <w:tcW w:w="1397" w:type="dxa"/>
            <w:vMerge w:val="restart"/>
            <w:noWrap/>
            <w:hideMark/>
          </w:tcPr>
          <w:p w14:paraId="0A3C8115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3540D">
              <w:rPr>
                <w:rFonts w:cstheme="minorHAnsi"/>
                <w:b/>
                <w:bCs/>
                <w:sz w:val="28"/>
                <w:szCs w:val="28"/>
              </w:rPr>
              <w:t>Comercial</w:t>
            </w:r>
            <w:proofErr w:type="spellEnd"/>
          </w:p>
        </w:tc>
        <w:tc>
          <w:tcPr>
            <w:tcW w:w="1568" w:type="dxa"/>
            <w:noWrap/>
            <w:hideMark/>
          </w:tcPr>
          <w:p w14:paraId="4E30C444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 xml:space="preserve">Retail </w:t>
            </w:r>
          </w:p>
        </w:tc>
        <w:tc>
          <w:tcPr>
            <w:tcW w:w="807" w:type="dxa"/>
            <w:noWrap/>
            <w:hideMark/>
          </w:tcPr>
          <w:p w14:paraId="3FE6430A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7FA6A46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850</w:t>
            </w:r>
          </w:p>
        </w:tc>
        <w:tc>
          <w:tcPr>
            <w:tcW w:w="811" w:type="dxa"/>
            <w:noWrap/>
            <w:hideMark/>
          </w:tcPr>
          <w:p w14:paraId="36FE187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423</w:t>
            </w:r>
          </w:p>
        </w:tc>
        <w:tc>
          <w:tcPr>
            <w:tcW w:w="811" w:type="dxa"/>
            <w:noWrap/>
            <w:hideMark/>
          </w:tcPr>
          <w:p w14:paraId="4CFCD88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563</w:t>
            </w:r>
          </w:p>
        </w:tc>
        <w:tc>
          <w:tcPr>
            <w:tcW w:w="811" w:type="dxa"/>
            <w:noWrap/>
            <w:hideMark/>
          </w:tcPr>
          <w:p w14:paraId="1B0CA53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670</w:t>
            </w:r>
          </w:p>
        </w:tc>
        <w:tc>
          <w:tcPr>
            <w:tcW w:w="811" w:type="dxa"/>
            <w:noWrap/>
            <w:hideMark/>
          </w:tcPr>
          <w:p w14:paraId="4F2A07F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463</w:t>
            </w:r>
          </w:p>
        </w:tc>
        <w:tc>
          <w:tcPr>
            <w:tcW w:w="811" w:type="dxa"/>
            <w:noWrap/>
            <w:hideMark/>
          </w:tcPr>
          <w:p w14:paraId="1A806D4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485</w:t>
            </w:r>
          </w:p>
        </w:tc>
        <w:tc>
          <w:tcPr>
            <w:tcW w:w="712" w:type="dxa"/>
            <w:noWrap/>
            <w:hideMark/>
          </w:tcPr>
          <w:p w14:paraId="4BED929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380</w:t>
            </w:r>
          </w:p>
        </w:tc>
      </w:tr>
      <w:tr w:rsidR="005274B0" w:rsidRPr="0043540D" w14:paraId="5A6037B8" w14:textId="77777777" w:rsidTr="005274B0">
        <w:trPr>
          <w:trHeight w:val="315"/>
        </w:trPr>
        <w:tc>
          <w:tcPr>
            <w:tcW w:w="1397" w:type="dxa"/>
            <w:vMerge/>
            <w:hideMark/>
          </w:tcPr>
          <w:p w14:paraId="047F133B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1A116C38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Whole Sale</w:t>
            </w:r>
          </w:p>
        </w:tc>
        <w:tc>
          <w:tcPr>
            <w:tcW w:w="807" w:type="dxa"/>
            <w:noWrap/>
            <w:hideMark/>
          </w:tcPr>
          <w:p w14:paraId="29715326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7B8F921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135</w:t>
            </w:r>
          </w:p>
        </w:tc>
        <w:tc>
          <w:tcPr>
            <w:tcW w:w="811" w:type="dxa"/>
            <w:noWrap/>
            <w:hideMark/>
          </w:tcPr>
          <w:p w14:paraId="4DE5ADB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811" w:type="dxa"/>
            <w:noWrap/>
            <w:hideMark/>
          </w:tcPr>
          <w:p w14:paraId="7F471CE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115</w:t>
            </w:r>
          </w:p>
        </w:tc>
        <w:tc>
          <w:tcPr>
            <w:tcW w:w="811" w:type="dxa"/>
            <w:noWrap/>
            <w:hideMark/>
          </w:tcPr>
          <w:p w14:paraId="662BA8D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811" w:type="dxa"/>
            <w:noWrap/>
            <w:hideMark/>
          </w:tcPr>
          <w:p w14:paraId="33F86C6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811" w:type="dxa"/>
            <w:noWrap/>
            <w:hideMark/>
          </w:tcPr>
          <w:p w14:paraId="5C63D61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712" w:type="dxa"/>
            <w:noWrap/>
            <w:hideMark/>
          </w:tcPr>
          <w:p w14:paraId="7D199B1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5274B0" w:rsidRPr="0043540D" w14:paraId="59643F23" w14:textId="77777777" w:rsidTr="005274B0">
        <w:trPr>
          <w:trHeight w:val="315"/>
        </w:trPr>
        <w:tc>
          <w:tcPr>
            <w:tcW w:w="1397" w:type="dxa"/>
            <w:vMerge/>
            <w:hideMark/>
          </w:tcPr>
          <w:p w14:paraId="384670AD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015D66BB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807" w:type="dxa"/>
            <w:noWrap/>
            <w:hideMark/>
          </w:tcPr>
          <w:p w14:paraId="773ACB27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2590925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445</w:t>
            </w:r>
          </w:p>
        </w:tc>
        <w:tc>
          <w:tcPr>
            <w:tcW w:w="811" w:type="dxa"/>
            <w:noWrap/>
            <w:hideMark/>
          </w:tcPr>
          <w:p w14:paraId="364B5D6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258</w:t>
            </w:r>
          </w:p>
        </w:tc>
        <w:tc>
          <w:tcPr>
            <w:tcW w:w="811" w:type="dxa"/>
            <w:noWrap/>
            <w:hideMark/>
          </w:tcPr>
          <w:p w14:paraId="044A7EE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505</w:t>
            </w:r>
          </w:p>
        </w:tc>
        <w:tc>
          <w:tcPr>
            <w:tcW w:w="811" w:type="dxa"/>
            <w:noWrap/>
            <w:hideMark/>
          </w:tcPr>
          <w:p w14:paraId="38F21E0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385</w:t>
            </w:r>
          </w:p>
        </w:tc>
        <w:tc>
          <w:tcPr>
            <w:tcW w:w="811" w:type="dxa"/>
            <w:noWrap/>
            <w:hideMark/>
          </w:tcPr>
          <w:p w14:paraId="3B76FDC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365</w:t>
            </w:r>
          </w:p>
        </w:tc>
        <w:tc>
          <w:tcPr>
            <w:tcW w:w="811" w:type="dxa"/>
            <w:noWrap/>
            <w:hideMark/>
          </w:tcPr>
          <w:p w14:paraId="5EF1E80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338</w:t>
            </w:r>
          </w:p>
        </w:tc>
        <w:tc>
          <w:tcPr>
            <w:tcW w:w="712" w:type="dxa"/>
            <w:noWrap/>
            <w:hideMark/>
          </w:tcPr>
          <w:p w14:paraId="015FF5C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328</w:t>
            </w:r>
          </w:p>
        </w:tc>
      </w:tr>
      <w:tr w:rsidR="005274B0" w:rsidRPr="0043540D" w14:paraId="7AEE4991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75D700DF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Manufacturing</w:t>
            </w:r>
          </w:p>
        </w:tc>
        <w:tc>
          <w:tcPr>
            <w:tcW w:w="807" w:type="dxa"/>
            <w:noWrap/>
            <w:hideMark/>
          </w:tcPr>
          <w:p w14:paraId="54496A8A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F890FF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353</w:t>
            </w:r>
          </w:p>
        </w:tc>
        <w:tc>
          <w:tcPr>
            <w:tcW w:w="811" w:type="dxa"/>
            <w:noWrap/>
            <w:hideMark/>
          </w:tcPr>
          <w:p w14:paraId="68365CC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183</w:t>
            </w:r>
          </w:p>
        </w:tc>
        <w:tc>
          <w:tcPr>
            <w:tcW w:w="811" w:type="dxa"/>
            <w:noWrap/>
            <w:hideMark/>
          </w:tcPr>
          <w:p w14:paraId="08924DA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811" w:type="dxa"/>
            <w:noWrap/>
            <w:hideMark/>
          </w:tcPr>
          <w:p w14:paraId="6FB905A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811" w:type="dxa"/>
            <w:noWrap/>
            <w:hideMark/>
          </w:tcPr>
          <w:p w14:paraId="281BEF8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811" w:type="dxa"/>
            <w:noWrap/>
            <w:hideMark/>
          </w:tcPr>
          <w:p w14:paraId="52BFF51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712" w:type="dxa"/>
            <w:noWrap/>
            <w:hideMark/>
          </w:tcPr>
          <w:p w14:paraId="292B3DC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35</w:t>
            </w:r>
          </w:p>
        </w:tc>
      </w:tr>
      <w:tr w:rsidR="005274B0" w:rsidRPr="0043540D" w14:paraId="59642732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2289420E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Transportation</w:t>
            </w:r>
          </w:p>
        </w:tc>
        <w:tc>
          <w:tcPr>
            <w:tcW w:w="807" w:type="dxa"/>
            <w:noWrap/>
            <w:hideMark/>
          </w:tcPr>
          <w:p w14:paraId="06B7C8AA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399D05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811" w:type="dxa"/>
            <w:noWrap/>
            <w:hideMark/>
          </w:tcPr>
          <w:p w14:paraId="4EDB58E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811" w:type="dxa"/>
            <w:noWrap/>
            <w:hideMark/>
          </w:tcPr>
          <w:p w14:paraId="4FED621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811" w:type="dxa"/>
            <w:noWrap/>
            <w:hideMark/>
          </w:tcPr>
          <w:p w14:paraId="60D8E89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811" w:type="dxa"/>
            <w:noWrap/>
            <w:hideMark/>
          </w:tcPr>
          <w:p w14:paraId="7C5FD9B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811" w:type="dxa"/>
            <w:noWrap/>
            <w:hideMark/>
          </w:tcPr>
          <w:p w14:paraId="042F70A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712" w:type="dxa"/>
            <w:noWrap/>
            <w:hideMark/>
          </w:tcPr>
          <w:p w14:paraId="2B00D12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5274B0" w:rsidRPr="0043540D" w14:paraId="1D6DD1C3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72409030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Public Buildings</w:t>
            </w:r>
          </w:p>
        </w:tc>
        <w:tc>
          <w:tcPr>
            <w:tcW w:w="807" w:type="dxa"/>
            <w:noWrap/>
            <w:hideMark/>
          </w:tcPr>
          <w:p w14:paraId="31E87846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3E5AF29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595</w:t>
            </w:r>
          </w:p>
        </w:tc>
        <w:tc>
          <w:tcPr>
            <w:tcW w:w="811" w:type="dxa"/>
            <w:noWrap/>
            <w:hideMark/>
          </w:tcPr>
          <w:p w14:paraId="4218760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265</w:t>
            </w:r>
          </w:p>
        </w:tc>
        <w:tc>
          <w:tcPr>
            <w:tcW w:w="811" w:type="dxa"/>
            <w:noWrap/>
            <w:hideMark/>
          </w:tcPr>
          <w:p w14:paraId="3F758E3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375</w:t>
            </w:r>
          </w:p>
        </w:tc>
        <w:tc>
          <w:tcPr>
            <w:tcW w:w="811" w:type="dxa"/>
            <w:noWrap/>
            <w:hideMark/>
          </w:tcPr>
          <w:p w14:paraId="1BDE98D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245</w:t>
            </w:r>
          </w:p>
        </w:tc>
        <w:tc>
          <w:tcPr>
            <w:tcW w:w="811" w:type="dxa"/>
            <w:noWrap/>
            <w:hideMark/>
          </w:tcPr>
          <w:p w14:paraId="459B6D4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811" w:type="dxa"/>
            <w:noWrap/>
            <w:hideMark/>
          </w:tcPr>
          <w:p w14:paraId="76BBA3C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48</w:t>
            </w:r>
          </w:p>
        </w:tc>
        <w:tc>
          <w:tcPr>
            <w:tcW w:w="712" w:type="dxa"/>
            <w:noWrap/>
            <w:hideMark/>
          </w:tcPr>
          <w:p w14:paraId="17867CC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5274B0" w:rsidRPr="0043540D" w14:paraId="1534FEE3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1914D5CC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Public Open Space</w:t>
            </w:r>
          </w:p>
        </w:tc>
        <w:tc>
          <w:tcPr>
            <w:tcW w:w="807" w:type="dxa"/>
            <w:noWrap/>
            <w:hideMark/>
          </w:tcPr>
          <w:p w14:paraId="4F5AB02D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6525899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11" w:type="dxa"/>
            <w:noWrap/>
            <w:hideMark/>
          </w:tcPr>
          <w:p w14:paraId="6C1D08A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11" w:type="dxa"/>
            <w:noWrap/>
            <w:hideMark/>
          </w:tcPr>
          <w:p w14:paraId="30E1C67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811" w:type="dxa"/>
            <w:noWrap/>
            <w:hideMark/>
          </w:tcPr>
          <w:p w14:paraId="6088586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11" w:type="dxa"/>
            <w:noWrap/>
            <w:hideMark/>
          </w:tcPr>
          <w:p w14:paraId="69B3C9E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11" w:type="dxa"/>
            <w:noWrap/>
            <w:hideMark/>
          </w:tcPr>
          <w:p w14:paraId="315540A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712" w:type="dxa"/>
            <w:noWrap/>
            <w:hideMark/>
          </w:tcPr>
          <w:p w14:paraId="2E9E97D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5274B0" w:rsidRPr="0043540D" w14:paraId="144A3843" w14:textId="77777777" w:rsidTr="005274B0">
        <w:trPr>
          <w:trHeight w:val="315"/>
        </w:trPr>
        <w:tc>
          <w:tcPr>
            <w:tcW w:w="1397" w:type="dxa"/>
            <w:noWrap/>
            <w:hideMark/>
          </w:tcPr>
          <w:p w14:paraId="2D22F8C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31AE8126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7" w:type="dxa"/>
            <w:noWrap/>
            <w:hideMark/>
          </w:tcPr>
          <w:p w14:paraId="0E9D51A5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4451DB51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13578AF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207C009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502EDA1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3072C57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1" w:type="dxa"/>
            <w:noWrap/>
            <w:hideMark/>
          </w:tcPr>
          <w:p w14:paraId="3E0EE0F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12" w:type="dxa"/>
            <w:noWrap/>
            <w:hideMark/>
          </w:tcPr>
          <w:p w14:paraId="5BD84E8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74B0" w:rsidRPr="0043540D" w14:paraId="57EC18A0" w14:textId="77777777" w:rsidTr="005274B0">
        <w:trPr>
          <w:trHeight w:val="315"/>
        </w:trPr>
        <w:tc>
          <w:tcPr>
            <w:tcW w:w="9350" w:type="dxa"/>
            <w:gridSpan w:val="10"/>
            <w:noWrap/>
            <w:hideMark/>
          </w:tcPr>
          <w:p w14:paraId="7E5D2F4A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</w:tr>
      <w:tr w:rsidR="005274B0" w:rsidRPr="0043540D" w14:paraId="49062017" w14:textId="77777777" w:rsidTr="005274B0">
        <w:trPr>
          <w:trHeight w:val="315"/>
        </w:trPr>
        <w:tc>
          <w:tcPr>
            <w:tcW w:w="2965" w:type="dxa"/>
            <w:gridSpan w:val="2"/>
            <w:vMerge w:val="restart"/>
            <w:noWrap/>
            <w:hideMark/>
          </w:tcPr>
          <w:p w14:paraId="17799DF3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Land Use Category</w:t>
            </w:r>
          </w:p>
        </w:tc>
        <w:tc>
          <w:tcPr>
            <w:tcW w:w="807" w:type="dxa"/>
            <w:noWrap/>
            <w:hideMark/>
          </w:tcPr>
          <w:p w14:paraId="2FAD355E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578" w:type="dxa"/>
            <w:gridSpan w:val="7"/>
            <w:noWrap/>
            <w:hideMark/>
          </w:tcPr>
          <w:p w14:paraId="22E51292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 xml:space="preserve">Trip </w:t>
            </w:r>
            <w:proofErr w:type="spellStart"/>
            <w:r w:rsidRPr="0043540D">
              <w:rPr>
                <w:rFonts w:cstheme="minorHAnsi"/>
                <w:b/>
                <w:bCs/>
                <w:sz w:val="28"/>
                <w:szCs w:val="28"/>
              </w:rPr>
              <w:t>Genration</w:t>
            </w:r>
            <w:proofErr w:type="spellEnd"/>
          </w:p>
        </w:tc>
      </w:tr>
      <w:tr w:rsidR="005274B0" w:rsidRPr="0043540D" w14:paraId="50B3681B" w14:textId="77777777" w:rsidTr="005274B0">
        <w:trPr>
          <w:trHeight w:val="315"/>
        </w:trPr>
        <w:tc>
          <w:tcPr>
            <w:tcW w:w="2965" w:type="dxa"/>
            <w:gridSpan w:val="2"/>
            <w:vMerge/>
            <w:hideMark/>
          </w:tcPr>
          <w:p w14:paraId="0B09DCEA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07" w:type="dxa"/>
            <w:noWrap/>
            <w:hideMark/>
          </w:tcPr>
          <w:p w14:paraId="146CA639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27318870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1</w:t>
            </w:r>
          </w:p>
        </w:tc>
        <w:tc>
          <w:tcPr>
            <w:tcW w:w="811" w:type="dxa"/>
            <w:noWrap/>
            <w:hideMark/>
          </w:tcPr>
          <w:p w14:paraId="324BFF37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2</w:t>
            </w:r>
          </w:p>
        </w:tc>
        <w:tc>
          <w:tcPr>
            <w:tcW w:w="811" w:type="dxa"/>
            <w:noWrap/>
            <w:hideMark/>
          </w:tcPr>
          <w:p w14:paraId="288AA23F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3</w:t>
            </w:r>
          </w:p>
        </w:tc>
        <w:tc>
          <w:tcPr>
            <w:tcW w:w="811" w:type="dxa"/>
            <w:noWrap/>
            <w:hideMark/>
          </w:tcPr>
          <w:p w14:paraId="697F0661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4</w:t>
            </w:r>
          </w:p>
        </w:tc>
        <w:tc>
          <w:tcPr>
            <w:tcW w:w="811" w:type="dxa"/>
            <w:noWrap/>
            <w:hideMark/>
          </w:tcPr>
          <w:p w14:paraId="4924999E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5</w:t>
            </w:r>
          </w:p>
        </w:tc>
        <w:tc>
          <w:tcPr>
            <w:tcW w:w="811" w:type="dxa"/>
            <w:noWrap/>
            <w:hideMark/>
          </w:tcPr>
          <w:p w14:paraId="1C262F32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6</w:t>
            </w:r>
          </w:p>
        </w:tc>
        <w:tc>
          <w:tcPr>
            <w:tcW w:w="712" w:type="dxa"/>
            <w:noWrap/>
            <w:hideMark/>
          </w:tcPr>
          <w:p w14:paraId="7FED611C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zone 7</w:t>
            </w:r>
          </w:p>
        </w:tc>
      </w:tr>
      <w:tr w:rsidR="005274B0" w:rsidRPr="0043540D" w14:paraId="6D5A8FE4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0DADB43F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Residential</w:t>
            </w:r>
          </w:p>
        </w:tc>
        <w:tc>
          <w:tcPr>
            <w:tcW w:w="807" w:type="dxa"/>
            <w:noWrap/>
            <w:hideMark/>
          </w:tcPr>
          <w:p w14:paraId="5BE87F98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0173D89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990720</w:t>
            </w:r>
          </w:p>
        </w:tc>
        <w:tc>
          <w:tcPr>
            <w:tcW w:w="811" w:type="dxa"/>
            <w:noWrap/>
            <w:hideMark/>
          </w:tcPr>
          <w:p w14:paraId="5448E1A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2689200</w:t>
            </w:r>
          </w:p>
        </w:tc>
        <w:tc>
          <w:tcPr>
            <w:tcW w:w="811" w:type="dxa"/>
            <w:noWrap/>
            <w:hideMark/>
          </w:tcPr>
          <w:p w14:paraId="0B06E5B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1621080</w:t>
            </w:r>
          </w:p>
        </w:tc>
        <w:tc>
          <w:tcPr>
            <w:tcW w:w="811" w:type="dxa"/>
            <w:noWrap/>
            <w:hideMark/>
          </w:tcPr>
          <w:p w14:paraId="22A6AAE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3015300</w:t>
            </w:r>
          </w:p>
        </w:tc>
        <w:tc>
          <w:tcPr>
            <w:tcW w:w="811" w:type="dxa"/>
            <w:noWrap/>
            <w:hideMark/>
          </w:tcPr>
          <w:p w14:paraId="6EF7B74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1612435</w:t>
            </w:r>
          </w:p>
        </w:tc>
        <w:tc>
          <w:tcPr>
            <w:tcW w:w="811" w:type="dxa"/>
            <w:noWrap/>
            <w:hideMark/>
          </w:tcPr>
          <w:p w14:paraId="303E608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25938855</w:t>
            </w:r>
          </w:p>
        </w:tc>
        <w:tc>
          <w:tcPr>
            <w:tcW w:w="712" w:type="dxa"/>
            <w:noWrap/>
            <w:hideMark/>
          </w:tcPr>
          <w:p w14:paraId="6409F72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2030910</w:t>
            </w:r>
          </w:p>
        </w:tc>
      </w:tr>
      <w:tr w:rsidR="005274B0" w:rsidRPr="0043540D" w14:paraId="1D2247DC" w14:textId="77777777" w:rsidTr="005274B0">
        <w:trPr>
          <w:trHeight w:val="315"/>
        </w:trPr>
        <w:tc>
          <w:tcPr>
            <w:tcW w:w="1397" w:type="dxa"/>
            <w:vMerge w:val="restart"/>
            <w:noWrap/>
            <w:hideMark/>
          </w:tcPr>
          <w:p w14:paraId="464F150A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43540D">
              <w:rPr>
                <w:rFonts w:cstheme="minorHAnsi"/>
                <w:b/>
                <w:bCs/>
                <w:sz w:val="28"/>
                <w:szCs w:val="28"/>
              </w:rPr>
              <w:t>Comercial</w:t>
            </w:r>
            <w:proofErr w:type="spellEnd"/>
          </w:p>
        </w:tc>
        <w:tc>
          <w:tcPr>
            <w:tcW w:w="1568" w:type="dxa"/>
            <w:noWrap/>
            <w:hideMark/>
          </w:tcPr>
          <w:p w14:paraId="62E6FA2C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 xml:space="preserve">Retail </w:t>
            </w:r>
          </w:p>
        </w:tc>
        <w:tc>
          <w:tcPr>
            <w:tcW w:w="807" w:type="dxa"/>
            <w:noWrap/>
            <w:hideMark/>
          </w:tcPr>
          <w:p w14:paraId="52184625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0847E35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5926200</w:t>
            </w:r>
          </w:p>
        </w:tc>
        <w:tc>
          <w:tcPr>
            <w:tcW w:w="811" w:type="dxa"/>
            <w:noWrap/>
            <w:hideMark/>
          </w:tcPr>
          <w:p w14:paraId="48E8672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2406024</w:t>
            </w:r>
          </w:p>
        </w:tc>
        <w:tc>
          <w:tcPr>
            <w:tcW w:w="811" w:type="dxa"/>
            <w:noWrap/>
            <w:hideMark/>
          </w:tcPr>
          <w:p w14:paraId="16CA1D0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14761860</w:t>
            </w:r>
          </w:p>
        </w:tc>
        <w:tc>
          <w:tcPr>
            <w:tcW w:w="811" w:type="dxa"/>
            <w:noWrap/>
            <w:hideMark/>
          </w:tcPr>
          <w:p w14:paraId="62C7A76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4135240</w:t>
            </w:r>
          </w:p>
        </w:tc>
        <w:tc>
          <w:tcPr>
            <w:tcW w:w="811" w:type="dxa"/>
            <w:noWrap/>
            <w:hideMark/>
          </w:tcPr>
          <w:p w14:paraId="206DCD7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58380133</w:t>
            </w:r>
          </w:p>
        </w:tc>
        <w:tc>
          <w:tcPr>
            <w:tcW w:w="811" w:type="dxa"/>
            <w:noWrap/>
            <w:hideMark/>
          </w:tcPr>
          <w:p w14:paraId="2F6F5CA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7405950</w:t>
            </w:r>
          </w:p>
        </w:tc>
        <w:tc>
          <w:tcPr>
            <w:tcW w:w="712" w:type="dxa"/>
            <w:noWrap/>
            <w:hideMark/>
          </w:tcPr>
          <w:p w14:paraId="5E41CB5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490200</w:t>
            </w:r>
          </w:p>
        </w:tc>
      </w:tr>
      <w:tr w:rsidR="005274B0" w:rsidRPr="0043540D" w14:paraId="46D12F08" w14:textId="77777777" w:rsidTr="005274B0">
        <w:trPr>
          <w:trHeight w:val="315"/>
        </w:trPr>
        <w:tc>
          <w:tcPr>
            <w:tcW w:w="1397" w:type="dxa"/>
            <w:vMerge/>
            <w:hideMark/>
          </w:tcPr>
          <w:p w14:paraId="472B7D71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6A782C91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Whole Sale</w:t>
            </w:r>
          </w:p>
        </w:tc>
        <w:tc>
          <w:tcPr>
            <w:tcW w:w="807" w:type="dxa"/>
            <w:noWrap/>
            <w:hideMark/>
          </w:tcPr>
          <w:p w14:paraId="1F52B2AF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429DAEA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2016900</w:t>
            </w:r>
          </w:p>
        </w:tc>
        <w:tc>
          <w:tcPr>
            <w:tcW w:w="811" w:type="dxa"/>
            <w:noWrap/>
            <w:hideMark/>
          </w:tcPr>
          <w:p w14:paraId="364216A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966960</w:t>
            </w:r>
          </w:p>
        </w:tc>
        <w:tc>
          <w:tcPr>
            <w:tcW w:w="811" w:type="dxa"/>
            <w:noWrap/>
            <w:hideMark/>
          </w:tcPr>
          <w:p w14:paraId="206C0AA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2412240</w:t>
            </w:r>
          </w:p>
        </w:tc>
        <w:tc>
          <w:tcPr>
            <w:tcW w:w="811" w:type="dxa"/>
            <w:noWrap/>
            <w:hideMark/>
          </w:tcPr>
          <w:p w14:paraId="6BE106B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563195</w:t>
            </w:r>
          </w:p>
        </w:tc>
        <w:tc>
          <w:tcPr>
            <w:tcW w:w="811" w:type="dxa"/>
            <w:noWrap/>
            <w:hideMark/>
          </w:tcPr>
          <w:p w14:paraId="32CBDC8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5403900</w:t>
            </w:r>
          </w:p>
        </w:tc>
        <w:tc>
          <w:tcPr>
            <w:tcW w:w="811" w:type="dxa"/>
            <w:noWrap/>
            <w:hideMark/>
          </w:tcPr>
          <w:p w14:paraId="51D8ABB8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366480</w:t>
            </w:r>
          </w:p>
        </w:tc>
        <w:tc>
          <w:tcPr>
            <w:tcW w:w="712" w:type="dxa"/>
            <w:noWrap/>
            <w:hideMark/>
          </w:tcPr>
          <w:p w14:paraId="004088E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77400</w:t>
            </w:r>
          </w:p>
        </w:tc>
      </w:tr>
      <w:tr w:rsidR="005274B0" w:rsidRPr="0043540D" w14:paraId="3FBA5D57" w14:textId="77777777" w:rsidTr="005274B0">
        <w:trPr>
          <w:trHeight w:val="315"/>
        </w:trPr>
        <w:tc>
          <w:tcPr>
            <w:tcW w:w="1397" w:type="dxa"/>
            <w:vMerge/>
            <w:hideMark/>
          </w:tcPr>
          <w:p w14:paraId="62061E52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  <w:noWrap/>
            <w:hideMark/>
          </w:tcPr>
          <w:p w14:paraId="1FC624E7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Services</w:t>
            </w:r>
          </w:p>
        </w:tc>
        <w:tc>
          <w:tcPr>
            <w:tcW w:w="807" w:type="dxa"/>
            <w:noWrap/>
            <w:hideMark/>
          </w:tcPr>
          <w:p w14:paraId="0F828817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DAB897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2659320</w:t>
            </w:r>
          </w:p>
        </w:tc>
        <w:tc>
          <w:tcPr>
            <w:tcW w:w="811" w:type="dxa"/>
            <w:noWrap/>
            <w:hideMark/>
          </w:tcPr>
          <w:p w14:paraId="58C63D8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652224</w:t>
            </w:r>
          </w:p>
        </w:tc>
        <w:tc>
          <w:tcPr>
            <w:tcW w:w="811" w:type="dxa"/>
            <w:noWrap/>
            <w:hideMark/>
          </w:tcPr>
          <w:p w14:paraId="48342C7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882740</w:t>
            </w:r>
          </w:p>
        </w:tc>
        <w:tc>
          <w:tcPr>
            <w:tcW w:w="811" w:type="dxa"/>
            <w:noWrap/>
            <w:hideMark/>
          </w:tcPr>
          <w:p w14:paraId="149A3D0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2376220</w:t>
            </w:r>
          </w:p>
        </w:tc>
        <w:tc>
          <w:tcPr>
            <w:tcW w:w="811" w:type="dxa"/>
            <w:noWrap/>
            <w:hideMark/>
          </w:tcPr>
          <w:p w14:paraId="7C23013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59172705</w:t>
            </w:r>
          </w:p>
        </w:tc>
        <w:tc>
          <w:tcPr>
            <w:tcW w:w="811" w:type="dxa"/>
            <w:noWrap/>
            <w:hideMark/>
          </w:tcPr>
          <w:p w14:paraId="65F1869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3440840</w:t>
            </w:r>
          </w:p>
        </w:tc>
        <w:tc>
          <w:tcPr>
            <w:tcW w:w="712" w:type="dxa"/>
            <w:noWrap/>
            <w:hideMark/>
          </w:tcPr>
          <w:p w14:paraId="7DC6691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564160</w:t>
            </w:r>
          </w:p>
        </w:tc>
      </w:tr>
      <w:tr w:rsidR="005274B0" w:rsidRPr="0043540D" w14:paraId="36EDFE84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6B9B9F41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Manufacturing</w:t>
            </w:r>
          </w:p>
        </w:tc>
        <w:tc>
          <w:tcPr>
            <w:tcW w:w="807" w:type="dxa"/>
            <w:noWrap/>
            <w:hideMark/>
          </w:tcPr>
          <w:p w14:paraId="4C3979D9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54044FC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455370</w:t>
            </w:r>
          </w:p>
        </w:tc>
        <w:tc>
          <w:tcPr>
            <w:tcW w:w="811" w:type="dxa"/>
            <w:noWrap/>
            <w:hideMark/>
          </w:tcPr>
          <w:p w14:paraId="447545E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911340</w:t>
            </w:r>
          </w:p>
        </w:tc>
        <w:tc>
          <w:tcPr>
            <w:tcW w:w="811" w:type="dxa"/>
            <w:noWrap/>
            <w:hideMark/>
          </w:tcPr>
          <w:p w14:paraId="6206B89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104912</w:t>
            </w:r>
          </w:p>
        </w:tc>
        <w:tc>
          <w:tcPr>
            <w:tcW w:w="811" w:type="dxa"/>
            <w:noWrap/>
            <w:hideMark/>
          </w:tcPr>
          <w:p w14:paraId="36E4F36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127604</w:t>
            </w:r>
          </w:p>
        </w:tc>
        <w:tc>
          <w:tcPr>
            <w:tcW w:w="811" w:type="dxa"/>
            <w:noWrap/>
            <w:hideMark/>
          </w:tcPr>
          <w:p w14:paraId="085B12F0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254595</w:t>
            </w:r>
          </w:p>
        </w:tc>
        <w:tc>
          <w:tcPr>
            <w:tcW w:w="811" w:type="dxa"/>
            <w:noWrap/>
            <w:hideMark/>
          </w:tcPr>
          <w:p w14:paraId="28F2241B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1909378</w:t>
            </w:r>
          </w:p>
        </w:tc>
        <w:tc>
          <w:tcPr>
            <w:tcW w:w="712" w:type="dxa"/>
            <w:noWrap/>
            <w:hideMark/>
          </w:tcPr>
          <w:p w14:paraId="6C5FEC0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445375</w:t>
            </w:r>
          </w:p>
        </w:tc>
      </w:tr>
      <w:tr w:rsidR="005274B0" w:rsidRPr="0043540D" w14:paraId="7D2D8A99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6349D61B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Transportation</w:t>
            </w:r>
          </w:p>
        </w:tc>
        <w:tc>
          <w:tcPr>
            <w:tcW w:w="807" w:type="dxa"/>
            <w:noWrap/>
            <w:hideMark/>
          </w:tcPr>
          <w:p w14:paraId="22A7C6F1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987CC11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141255</w:t>
            </w:r>
          </w:p>
        </w:tc>
        <w:tc>
          <w:tcPr>
            <w:tcW w:w="811" w:type="dxa"/>
            <w:noWrap/>
            <w:hideMark/>
          </w:tcPr>
          <w:p w14:paraId="09AC6AB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224100</w:t>
            </w:r>
          </w:p>
        </w:tc>
        <w:tc>
          <w:tcPr>
            <w:tcW w:w="811" w:type="dxa"/>
            <w:noWrap/>
            <w:hideMark/>
          </w:tcPr>
          <w:p w14:paraId="3686AD5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199080</w:t>
            </w:r>
          </w:p>
        </w:tc>
        <w:tc>
          <w:tcPr>
            <w:tcW w:w="811" w:type="dxa"/>
            <w:noWrap/>
            <w:hideMark/>
          </w:tcPr>
          <w:p w14:paraId="67B4F20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131100</w:t>
            </w:r>
          </w:p>
        </w:tc>
        <w:tc>
          <w:tcPr>
            <w:tcW w:w="811" w:type="dxa"/>
            <w:noWrap/>
            <w:hideMark/>
          </w:tcPr>
          <w:p w14:paraId="23B5769F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60177</w:t>
            </w:r>
          </w:p>
        </w:tc>
        <w:tc>
          <w:tcPr>
            <w:tcW w:w="811" w:type="dxa"/>
            <w:noWrap/>
            <w:hideMark/>
          </w:tcPr>
          <w:p w14:paraId="03946C36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1621170</w:t>
            </w:r>
          </w:p>
        </w:tc>
        <w:tc>
          <w:tcPr>
            <w:tcW w:w="712" w:type="dxa"/>
            <w:noWrap/>
            <w:hideMark/>
          </w:tcPr>
          <w:p w14:paraId="7007FAC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152700</w:t>
            </w:r>
          </w:p>
        </w:tc>
      </w:tr>
      <w:tr w:rsidR="005274B0" w:rsidRPr="0043540D" w14:paraId="298C888A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572B00CC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Public Buildings</w:t>
            </w:r>
          </w:p>
        </w:tc>
        <w:tc>
          <w:tcPr>
            <w:tcW w:w="807" w:type="dxa"/>
            <w:noWrap/>
            <w:hideMark/>
          </w:tcPr>
          <w:p w14:paraId="27CA7DA2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E427C6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1535100</w:t>
            </w:r>
          </w:p>
        </w:tc>
        <w:tc>
          <w:tcPr>
            <w:tcW w:w="811" w:type="dxa"/>
            <w:noWrap/>
            <w:hideMark/>
          </w:tcPr>
          <w:p w14:paraId="77AC53D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2639400</w:t>
            </w:r>
          </w:p>
        </w:tc>
        <w:tc>
          <w:tcPr>
            <w:tcW w:w="811" w:type="dxa"/>
            <w:noWrap/>
            <w:hideMark/>
          </w:tcPr>
          <w:p w14:paraId="291A1F3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1659000</w:t>
            </w:r>
          </w:p>
        </w:tc>
        <w:tc>
          <w:tcPr>
            <w:tcW w:w="811" w:type="dxa"/>
            <w:noWrap/>
            <w:hideMark/>
          </w:tcPr>
          <w:p w14:paraId="6A2BC02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1713040</w:t>
            </w:r>
          </w:p>
        </w:tc>
        <w:tc>
          <w:tcPr>
            <w:tcW w:w="811" w:type="dxa"/>
            <w:noWrap/>
            <w:hideMark/>
          </w:tcPr>
          <w:p w14:paraId="2B7806E4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277740</w:t>
            </w:r>
          </w:p>
        </w:tc>
        <w:tc>
          <w:tcPr>
            <w:tcW w:w="811" w:type="dxa"/>
            <w:noWrap/>
            <w:hideMark/>
          </w:tcPr>
          <w:p w14:paraId="36AD276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12104736</w:t>
            </w:r>
          </w:p>
        </w:tc>
        <w:tc>
          <w:tcPr>
            <w:tcW w:w="712" w:type="dxa"/>
            <w:noWrap/>
            <w:hideMark/>
          </w:tcPr>
          <w:p w14:paraId="2BCE6F3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305400</w:t>
            </w:r>
          </w:p>
        </w:tc>
      </w:tr>
      <w:tr w:rsidR="005274B0" w:rsidRPr="0043540D" w14:paraId="3CFE524B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0F5ED287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Public Open Space</w:t>
            </w:r>
          </w:p>
        </w:tc>
        <w:tc>
          <w:tcPr>
            <w:tcW w:w="807" w:type="dxa"/>
            <w:noWrap/>
            <w:hideMark/>
          </w:tcPr>
          <w:p w14:paraId="43BF47F4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C383D5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15050</w:t>
            </w:r>
          </w:p>
        </w:tc>
        <w:tc>
          <w:tcPr>
            <w:tcW w:w="811" w:type="dxa"/>
            <w:noWrap/>
            <w:hideMark/>
          </w:tcPr>
          <w:p w14:paraId="349653C7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68724</w:t>
            </w:r>
          </w:p>
        </w:tc>
        <w:tc>
          <w:tcPr>
            <w:tcW w:w="811" w:type="dxa"/>
            <w:noWrap/>
            <w:hideMark/>
          </w:tcPr>
          <w:p w14:paraId="0618C7F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158000</w:t>
            </w:r>
          </w:p>
        </w:tc>
        <w:tc>
          <w:tcPr>
            <w:tcW w:w="811" w:type="dxa"/>
            <w:noWrap/>
            <w:hideMark/>
          </w:tcPr>
          <w:p w14:paraId="7FBC444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358340</w:t>
            </w:r>
          </w:p>
        </w:tc>
        <w:tc>
          <w:tcPr>
            <w:tcW w:w="811" w:type="dxa"/>
            <w:noWrap/>
            <w:hideMark/>
          </w:tcPr>
          <w:p w14:paraId="7494CAD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462900</w:t>
            </w:r>
          </w:p>
        </w:tc>
        <w:tc>
          <w:tcPr>
            <w:tcW w:w="811" w:type="dxa"/>
            <w:noWrap/>
            <w:hideMark/>
          </w:tcPr>
          <w:p w14:paraId="0B373D0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1405014</w:t>
            </w:r>
          </w:p>
        </w:tc>
        <w:tc>
          <w:tcPr>
            <w:tcW w:w="712" w:type="dxa"/>
            <w:noWrap/>
            <w:hideMark/>
          </w:tcPr>
          <w:p w14:paraId="612E018C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343575</w:t>
            </w:r>
          </w:p>
        </w:tc>
      </w:tr>
      <w:tr w:rsidR="005274B0" w:rsidRPr="0043540D" w14:paraId="3D9AD3ED" w14:textId="77777777" w:rsidTr="005274B0">
        <w:trPr>
          <w:trHeight w:val="315"/>
        </w:trPr>
        <w:tc>
          <w:tcPr>
            <w:tcW w:w="2965" w:type="dxa"/>
            <w:gridSpan w:val="2"/>
            <w:hideMark/>
          </w:tcPr>
          <w:p w14:paraId="03A7D972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Total Trips generated in Each Zone</w:t>
            </w:r>
          </w:p>
        </w:tc>
        <w:tc>
          <w:tcPr>
            <w:tcW w:w="807" w:type="dxa"/>
            <w:noWrap/>
            <w:hideMark/>
          </w:tcPr>
          <w:p w14:paraId="594DA7DB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811" w:type="dxa"/>
            <w:noWrap/>
            <w:hideMark/>
          </w:tcPr>
          <w:p w14:paraId="132D544D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13739915</w:t>
            </w:r>
          </w:p>
        </w:tc>
        <w:tc>
          <w:tcPr>
            <w:tcW w:w="811" w:type="dxa"/>
            <w:noWrap/>
            <w:hideMark/>
          </w:tcPr>
          <w:p w14:paraId="4D07DC59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10557972</w:t>
            </w:r>
          </w:p>
        </w:tc>
        <w:tc>
          <w:tcPr>
            <w:tcW w:w="811" w:type="dxa"/>
            <w:noWrap/>
            <w:hideMark/>
          </w:tcPr>
          <w:p w14:paraId="419D1C05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21798912</w:t>
            </w:r>
          </w:p>
        </w:tc>
        <w:tc>
          <w:tcPr>
            <w:tcW w:w="811" w:type="dxa"/>
            <w:noWrap/>
            <w:hideMark/>
          </w:tcPr>
          <w:p w14:paraId="4348D5EA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12420039</w:t>
            </w:r>
          </w:p>
        </w:tc>
        <w:tc>
          <w:tcPr>
            <w:tcW w:w="811" w:type="dxa"/>
            <w:noWrap/>
            <w:hideMark/>
          </w:tcPr>
          <w:p w14:paraId="5C4353A3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1.26E+08</w:t>
            </w:r>
          </w:p>
        </w:tc>
        <w:tc>
          <w:tcPr>
            <w:tcW w:w="811" w:type="dxa"/>
            <w:noWrap/>
            <w:hideMark/>
          </w:tcPr>
          <w:p w14:paraId="1DEC880E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54192423</w:t>
            </w:r>
          </w:p>
        </w:tc>
        <w:tc>
          <w:tcPr>
            <w:tcW w:w="712" w:type="dxa"/>
            <w:noWrap/>
            <w:hideMark/>
          </w:tcPr>
          <w:p w14:paraId="162C53E2" w14:textId="77777777" w:rsidR="005274B0" w:rsidRPr="0043540D" w:rsidRDefault="005274B0" w:rsidP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4409720</w:t>
            </w:r>
          </w:p>
        </w:tc>
      </w:tr>
      <w:tr w:rsidR="005274B0" w:rsidRPr="0043540D" w14:paraId="5BC15CF3" w14:textId="77777777" w:rsidTr="005274B0">
        <w:trPr>
          <w:trHeight w:val="315"/>
        </w:trPr>
        <w:tc>
          <w:tcPr>
            <w:tcW w:w="2965" w:type="dxa"/>
            <w:gridSpan w:val="2"/>
            <w:noWrap/>
            <w:hideMark/>
          </w:tcPr>
          <w:p w14:paraId="77C1083B" w14:textId="77777777" w:rsidR="005274B0" w:rsidRPr="0043540D" w:rsidRDefault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Total Trips Generated from All Zones</w:t>
            </w:r>
          </w:p>
        </w:tc>
        <w:tc>
          <w:tcPr>
            <w:tcW w:w="807" w:type="dxa"/>
            <w:noWrap/>
            <w:hideMark/>
          </w:tcPr>
          <w:p w14:paraId="4365B72B" w14:textId="77777777" w:rsidR="005274B0" w:rsidRPr="0043540D" w:rsidRDefault="005274B0">
            <w:pPr>
              <w:rPr>
                <w:rFonts w:cstheme="minorHAnsi"/>
                <w:sz w:val="28"/>
                <w:szCs w:val="28"/>
              </w:rPr>
            </w:pPr>
            <w:r w:rsidRPr="0043540D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5578" w:type="dxa"/>
            <w:gridSpan w:val="7"/>
            <w:noWrap/>
            <w:hideMark/>
          </w:tcPr>
          <w:p w14:paraId="3030D0A7" w14:textId="77777777" w:rsidR="005274B0" w:rsidRPr="0043540D" w:rsidRDefault="005274B0" w:rsidP="005274B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3540D">
              <w:rPr>
                <w:rFonts w:cstheme="minorHAnsi"/>
                <w:b/>
                <w:bCs/>
                <w:sz w:val="28"/>
                <w:szCs w:val="28"/>
              </w:rPr>
              <w:t>242743566</w:t>
            </w:r>
          </w:p>
        </w:tc>
      </w:tr>
    </w:tbl>
    <w:p w14:paraId="4FD1F828" w14:textId="4529FFA8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7741A3CC" w14:textId="2C35CC29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26E60EE6" w14:textId="62D64467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510AFBC2" w14:textId="2D69213D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352CD9E2" w14:textId="14AF79D6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2AE1CC34" w14:textId="3363A8FA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1156609B" w14:textId="39C4CF5C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4E53C6FA" w14:textId="7F053464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05B7DCCA" w14:textId="799DD99E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37B270FE" w14:textId="53A59E02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13AB957C" w14:textId="389278F5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663730B5" w14:textId="6E548A8F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3C5484FD" w14:textId="117EAD43" w:rsidR="00C03753" w:rsidRPr="0043540D" w:rsidRDefault="00C03753" w:rsidP="007441EF">
      <w:pPr>
        <w:rPr>
          <w:rFonts w:cstheme="minorHAnsi"/>
          <w:sz w:val="28"/>
          <w:szCs w:val="28"/>
        </w:rPr>
      </w:pPr>
    </w:p>
    <w:p w14:paraId="43C9A487" w14:textId="29B9A9EF" w:rsidR="00C03753" w:rsidRPr="0043540D" w:rsidRDefault="00C03753" w:rsidP="007441EF">
      <w:pPr>
        <w:rPr>
          <w:rFonts w:cstheme="minorHAnsi"/>
          <w:sz w:val="28"/>
          <w:szCs w:val="28"/>
        </w:rPr>
      </w:pPr>
    </w:p>
    <w:bookmarkEnd w:id="0"/>
    <w:p w14:paraId="52B8F5F6" w14:textId="77777777" w:rsidR="00C03753" w:rsidRPr="0043540D" w:rsidRDefault="00C03753" w:rsidP="007441EF">
      <w:pPr>
        <w:rPr>
          <w:rFonts w:cstheme="minorHAnsi"/>
          <w:sz w:val="28"/>
          <w:szCs w:val="28"/>
          <w:lang w:val="en-US"/>
        </w:rPr>
      </w:pPr>
    </w:p>
    <w:sectPr w:rsidR="00C03753" w:rsidRPr="0043540D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01F76" w14:textId="77777777" w:rsidR="00992BA5" w:rsidRDefault="00992BA5" w:rsidP="0043540D">
      <w:pPr>
        <w:spacing w:after="0" w:line="240" w:lineRule="auto"/>
      </w:pPr>
      <w:r>
        <w:separator/>
      </w:r>
    </w:p>
  </w:endnote>
  <w:endnote w:type="continuationSeparator" w:id="0">
    <w:p w14:paraId="27E80678" w14:textId="77777777" w:rsidR="00992BA5" w:rsidRDefault="00992BA5" w:rsidP="0043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E5ADF" w14:textId="77777777" w:rsidR="00992BA5" w:rsidRDefault="00992BA5" w:rsidP="0043540D">
      <w:pPr>
        <w:spacing w:after="0" w:line="240" w:lineRule="auto"/>
      </w:pPr>
      <w:r>
        <w:separator/>
      </w:r>
    </w:p>
  </w:footnote>
  <w:footnote w:type="continuationSeparator" w:id="0">
    <w:p w14:paraId="10CEC40D" w14:textId="77777777" w:rsidR="00992BA5" w:rsidRDefault="00992BA5" w:rsidP="0043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42FE2" w14:textId="42E9B926" w:rsidR="00E956BD" w:rsidRPr="00E956BD" w:rsidRDefault="00E956BD">
    <w:pPr>
      <w:pStyle w:val="Header"/>
      <w:rPr>
        <w:b/>
        <w:bCs/>
        <w:sz w:val="36"/>
        <w:szCs w:val="36"/>
        <w:lang w:val="en-US"/>
      </w:rPr>
    </w:pPr>
    <w:r>
      <w:rPr>
        <w:b/>
        <w:bCs/>
        <w:sz w:val="36"/>
        <w:szCs w:val="36"/>
        <w:lang w:val="en-US"/>
      </w:rPr>
      <w:tab/>
    </w:r>
    <w:r w:rsidRPr="00E956BD">
      <w:rPr>
        <w:b/>
        <w:bCs/>
        <w:sz w:val="36"/>
        <w:szCs w:val="36"/>
        <w:lang w:val="en-US"/>
      </w:rPr>
      <w:t>Assignment</w:t>
    </w:r>
    <w:r w:rsidR="00347307">
      <w:rPr>
        <w:b/>
        <w:bCs/>
        <w:sz w:val="36"/>
        <w:szCs w:val="36"/>
        <w:lang w:val="en-US"/>
      </w:rPr>
      <w:t xml:space="preserve"> of transportation planning and management</w:t>
    </w:r>
    <w:r w:rsidR="005E08D7">
      <w:rPr>
        <w:b/>
        <w:bCs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6F6"/>
    <w:multiLevelType w:val="hybridMultilevel"/>
    <w:tmpl w:val="337EA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66B26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368AB"/>
    <w:multiLevelType w:val="hybridMultilevel"/>
    <w:tmpl w:val="47D4E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D32"/>
    <w:multiLevelType w:val="hybridMultilevel"/>
    <w:tmpl w:val="3F202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B6018C">
      <w:start w:val="56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72DF8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4F4734A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2AC3FD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6C35B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3E34F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34446A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C5A33"/>
    <w:multiLevelType w:val="hybridMultilevel"/>
    <w:tmpl w:val="3138A87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C40C99"/>
    <w:multiLevelType w:val="hybridMultilevel"/>
    <w:tmpl w:val="E96A2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B72E0"/>
    <w:multiLevelType w:val="hybridMultilevel"/>
    <w:tmpl w:val="60C60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A66B2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C61D0"/>
    <w:multiLevelType w:val="hybridMultilevel"/>
    <w:tmpl w:val="B198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3B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3490"/>
    <w:multiLevelType w:val="hybridMultilevel"/>
    <w:tmpl w:val="F94A0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7EF43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C633B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B2078C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4E18D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56E638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7A6F6E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E7C108A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20C1C"/>
    <w:multiLevelType w:val="hybridMultilevel"/>
    <w:tmpl w:val="88861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E36FE"/>
    <w:multiLevelType w:val="hybridMultilevel"/>
    <w:tmpl w:val="D18C81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6F5B6">
      <w:start w:val="5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7482A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E41B48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ACE8B1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70CA20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4BC23A0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D2353E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708C95C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B7DD9"/>
    <w:multiLevelType w:val="hybridMultilevel"/>
    <w:tmpl w:val="E4820D0E"/>
    <w:lvl w:ilvl="0" w:tplc="A608F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7D498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44D3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2AA2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CC25E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279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841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73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5FF"/>
    <w:multiLevelType w:val="hybridMultilevel"/>
    <w:tmpl w:val="6B9CC0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2E6DBB"/>
    <w:multiLevelType w:val="hybridMultilevel"/>
    <w:tmpl w:val="CCCE99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0624"/>
    <w:multiLevelType w:val="hybridMultilevel"/>
    <w:tmpl w:val="6BF64C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9A66B262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D010D5A"/>
    <w:multiLevelType w:val="hybridMultilevel"/>
    <w:tmpl w:val="75DA9F72"/>
    <w:lvl w:ilvl="0" w:tplc="EFF2B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C88A5E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0DA0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D5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4C2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6E4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2B4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C05A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2858"/>
    <w:multiLevelType w:val="hybridMultilevel"/>
    <w:tmpl w:val="CAA2286C"/>
    <w:lvl w:ilvl="0" w:tplc="8AAA3E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E6B3E">
      <w:start w:val="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E422EC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E46A9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0064F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00DD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762AE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2243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386ECF"/>
    <w:multiLevelType w:val="hybridMultilevel"/>
    <w:tmpl w:val="79F672AC"/>
    <w:lvl w:ilvl="0" w:tplc="8AAA3E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E422EC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E46A9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0064F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00DD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762AE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2243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E6B2D"/>
    <w:multiLevelType w:val="hybridMultilevel"/>
    <w:tmpl w:val="8FAE8EFA"/>
    <w:lvl w:ilvl="0" w:tplc="53B23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1105C5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A0BE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EEB4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FAE02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0C11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46D5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A545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06D"/>
    <w:multiLevelType w:val="hybridMultilevel"/>
    <w:tmpl w:val="272290DA"/>
    <w:lvl w:ilvl="0" w:tplc="7F627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2F2FFD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12E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C17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E88A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17D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29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638E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A1757"/>
    <w:multiLevelType w:val="hybridMultilevel"/>
    <w:tmpl w:val="3F12F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4E6B3E">
      <w:start w:val="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522F40">
      <w:start w:val="56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422EC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E46A9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0064F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00DD2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A762AEA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7422432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27734D"/>
    <w:multiLevelType w:val="hybridMultilevel"/>
    <w:tmpl w:val="556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ADD"/>
    <w:multiLevelType w:val="hybridMultilevel"/>
    <w:tmpl w:val="82C096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65B2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F2873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172C02E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5E2CF0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0A8AB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186308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63C112C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E9850CA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51B7F"/>
    <w:multiLevelType w:val="hybridMultilevel"/>
    <w:tmpl w:val="332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21"/>
  </w:num>
  <w:num w:numId="9">
    <w:abstractNumId w:val="17"/>
  </w:num>
  <w:num w:numId="10">
    <w:abstractNumId w:val="14"/>
  </w:num>
  <w:num w:numId="11">
    <w:abstractNumId w:val="10"/>
  </w:num>
  <w:num w:numId="12">
    <w:abstractNumId w:val="18"/>
  </w:num>
  <w:num w:numId="13">
    <w:abstractNumId w:val="0"/>
  </w:num>
  <w:num w:numId="14">
    <w:abstractNumId w:val="13"/>
  </w:num>
  <w:num w:numId="15">
    <w:abstractNumId w:val="5"/>
  </w:num>
  <w:num w:numId="16">
    <w:abstractNumId w:val="19"/>
  </w:num>
  <w:num w:numId="17">
    <w:abstractNumId w:val="16"/>
  </w:num>
  <w:num w:numId="18">
    <w:abstractNumId w:val="15"/>
  </w:num>
  <w:num w:numId="19">
    <w:abstractNumId w:val="7"/>
  </w:num>
  <w:num w:numId="20">
    <w:abstractNumId w:val="2"/>
  </w:num>
  <w:num w:numId="21">
    <w:abstractNumId w:val="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BF"/>
    <w:rsid w:val="000D3EBF"/>
    <w:rsid w:val="003335AE"/>
    <w:rsid w:val="00347307"/>
    <w:rsid w:val="00363F1F"/>
    <w:rsid w:val="00374BB5"/>
    <w:rsid w:val="003934C7"/>
    <w:rsid w:val="0043540D"/>
    <w:rsid w:val="0047503A"/>
    <w:rsid w:val="005274B0"/>
    <w:rsid w:val="0053717F"/>
    <w:rsid w:val="005E08D7"/>
    <w:rsid w:val="007441EF"/>
    <w:rsid w:val="007B437D"/>
    <w:rsid w:val="0090483D"/>
    <w:rsid w:val="00992BA5"/>
    <w:rsid w:val="00A06A9E"/>
    <w:rsid w:val="00B55970"/>
    <w:rsid w:val="00C03753"/>
    <w:rsid w:val="00E9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8CE5"/>
  <w15:chartTrackingRefBased/>
  <w15:docId w15:val="{602F9AB7-523A-47D4-BD84-41319CDF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5AE"/>
  </w:style>
  <w:style w:type="paragraph" w:styleId="Heading1">
    <w:name w:val="heading 1"/>
    <w:basedOn w:val="Normal"/>
    <w:next w:val="Normal"/>
    <w:link w:val="Heading1Char"/>
    <w:uiPriority w:val="9"/>
    <w:qFormat/>
    <w:rsid w:val="00527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7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4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1EF"/>
    <w:pPr>
      <w:ind w:left="720"/>
      <w:contextualSpacing/>
    </w:pPr>
    <w:rPr>
      <w:lang w:val="en-US" w:bidi="ur-PK"/>
    </w:rPr>
  </w:style>
  <w:style w:type="table" w:styleId="TableGrid">
    <w:name w:val="Table Grid"/>
    <w:basedOn w:val="TableNormal"/>
    <w:uiPriority w:val="39"/>
    <w:rsid w:val="0052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7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74B0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371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3717F"/>
    <w:rPr>
      <w:rFonts w:ascii="Times New Roman" w:eastAsia="Times New Roman" w:hAnsi="Times New Roman" w:cs="Times New Roman"/>
      <w:b/>
      <w:bCs/>
      <w:sz w:val="36"/>
      <w:szCs w:val="36"/>
      <w:lang w:eastAsia="en-PK"/>
    </w:rPr>
  </w:style>
  <w:style w:type="paragraph" w:styleId="NormalWeb">
    <w:name w:val="Normal (Web)"/>
    <w:basedOn w:val="Normal"/>
    <w:uiPriority w:val="99"/>
    <w:semiHidden/>
    <w:unhideWhenUsed/>
    <w:rsid w:val="005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K"/>
    </w:rPr>
  </w:style>
  <w:style w:type="character" w:styleId="Hyperlink">
    <w:name w:val="Hyperlink"/>
    <w:basedOn w:val="DefaultParagraphFont"/>
    <w:uiPriority w:val="99"/>
    <w:semiHidden/>
    <w:unhideWhenUsed/>
    <w:rsid w:val="0043540D"/>
    <w:rPr>
      <w:color w:val="0000FF"/>
      <w:u w:val="single"/>
    </w:rPr>
  </w:style>
  <w:style w:type="character" w:customStyle="1" w:styleId="mw-headline">
    <w:name w:val="mw-headline"/>
    <w:basedOn w:val="DefaultParagraphFont"/>
    <w:rsid w:val="0043540D"/>
  </w:style>
  <w:style w:type="character" w:customStyle="1" w:styleId="Heading3Char">
    <w:name w:val="Heading 3 Char"/>
    <w:basedOn w:val="DefaultParagraphFont"/>
    <w:link w:val="Heading3"/>
    <w:uiPriority w:val="9"/>
    <w:semiHidden/>
    <w:rsid w:val="004354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0D"/>
  </w:style>
  <w:style w:type="paragraph" w:styleId="Footer">
    <w:name w:val="footer"/>
    <w:basedOn w:val="Normal"/>
    <w:link w:val="FooterChar"/>
    <w:uiPriority w:val="99"/>
    <w:unhideWhenUsed/>
    <w:rsid w:val="0043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usinessjargons.com/wp-content/uploads/2016/12/characteristics-of-plannin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52D8-1A7D-4D35-B3B9-4628100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Israr Khan</dc:creator>
  <cp:keywords/>
  <dc:description/>
  <cp:lastModifiedBy>Israr Khan</cp:lastModifiedBy>
  <cp:revision>13</cp:revision>
  <dcterms:created xsi:type="dcterms:W3CDTF">2020-04-20T15:07:00Z</dcterms:created>
  <dcterms:modified xsi:type="dcterms:W3CDTF">2020-04-20T17:47:00Z</dcterms:modified>
</cp:coreProperties>
</file>