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79FC" w14:textId="77777777" w:rsidR="00041643" w:rsidRDefault="00041643" w:rsidP="00041643">
      <w:pPr>
        <w:pStyle w:val="Heading1"/>
      </w:pPr>
      <w:r>
        <w:t>Name: Ubaid ullah</w:t>
      </w:r>
    </w:p>
    <w:p w14:paraId="2CE8E9AA" w14:textId="77777777" w:rsidR="00041643" w:rsidRDefault="00041643" w:rsidP="00041643">
      <w:pPr>
        <w:pStyle w:val="Heading1"/>
      </w:pPr>
      <w:r>
        <w:t>ID: 13994</w:t>
      </w:r>
    </w:p>
    <w:p w14:paraId="782E0C3F" w14:textId="77777777" w:rsidR="00041643" w:rsidRDefault="00041643" w:rsidP="00041643">
      <w:pPr>
        <w:pStyle w:val="Heading1"/>
      </w:pPr>
      <w:r>
        <w:t>BS MLT 6</w:t>
      </w:r>
      <w:r w:rsidRPr="00041643">
        <w:rPr>
          <w:vertAlign w:val="superscript"/>
        </w:rPr>
        <w:t>th</w:t>
      </w:r>
      <w:r>
        <w:t xml:space="preserve"> Semester</w:t>
      </w:r>
    </w:p>
    <w:p w14:paraId="415E2F20" w14:textId="77777777" w:rsidR="00041643" w:rsidRDefault="00041643" w:rsidP="00041643">
      <w:pPr>
        <w:pStyle w:val="Heading1"/>
      </w:pPr>
    </w:p>
    <w:p w14:paraId="0FC82EE5" w14:textId="77777777" w:rsidR="00041643" w:rsidRDefault="00041643" w:rsidP="00041643">
      <w:pPr>
        <w:pStyle w:val="Heading1"/>
      </w:pPr>
      <w:r>
        <w:t>Question: How blood components are separated?</w:t>
      </w:r>
    </w:p>
    <w:p w14:paraId="494D3112" w14:textId="066070B0" w:rsidR="00F34AAA" w:rsidRDefault="00041643" w:rsidP="00041643">
      <w:pPr>
        <w:rPr>
          <w:sz w:val="32"/>
          <w:szCs w:val="32"/>
        </w:rPr>
      </w:pPr>
      <w:r>
        <w:rPr>
          <w:sz w:val="32"/>
          <w:szCs w:val="32"/>
        </w:rPr>
        <w:t>Answer: Centrifugal force is used to separate the components of blood red blood cells, pla</w:t>
      </w:r>
      <w:r w:rsidR="00F34AAA">
        <w:rPr>
          <w:sz w:val="32"/>
          <w:szCs w:val="32"/>
        </w:rPr>
        <w:t>telets and plasma from each other. The red blood cells precipitate to the bottom of the bag, with the platelets above them, then the white blood cells and the plasma at the very top.</w:t>
      </w:r>
    </w:p>
    <w:p w14:paraId="3CCFBA59" w14:textId="7EB6FA3A" w:rsidR="00F34AAA" w:rsidRDefault="00F34AAA" w:rsidP="00F34AAA">
      <w:pPr>
        <w:pStyle w:val="Heading1"/>
      </w:pPr>
      <w:r>
        <w:t>Basic Blood Components</w:t>
      </w:r>
    </w:p>
    <w:p w14:paraId="6624221C" w14:textId="53151243" w:rsidR="00F34AAA" w:rsidRDefault="00F34AAA" w:rsidP="00F34AAA">
      <w:pPr>
        <w:pStyle w:val="ListParagraph"/>
        <w:numPr>
          <w:ilvl w:val="0"/>
          <w:numId w:val="1"/>
        </w:numPr>
        <w:rPr>
          <w:sz w:val="32"/>
          <w:szCs w:val="32"/>
        </w:rPr>
      </w:pPr>
      <w:r>
        <w:rPr>
          <w:sz w:val="32"/>
          <w:szCs w:val="32"/>
        </w:rPr>
        <w:t>Red Blood cells</w:t>
      </w:r>
    </w:p>
    <w:p w14:paraId="6A6A736C" w14:textId="56A0BF0A" w:rsidR="00F34AAA" w:rsidRDefault="00F34AAA" w:rsidP="00F34AAA">
      <w:pPr>
        <w:pStyle w:val="ListParagraph"/>
        <w:numPr>
          <w:ilvl w:val="0"/>
          <w:numId w:val="1"/>
        </w:numPr>
        <w:rPr>
          <w:sz w:val="32"/>
          <w:szCs w:val="32"/>
        </w:rPr>
      </w:pPr>
      <w:r>
        <w:rPr>
          <w:sz w:val="32"/>
          <w:szCs w:val="32"/>
        </w:rPr>
        <w:t>Platelets</w:t>
      </w:r>
    </w:p>
    <w:p w14:paraId="6FCDC65C" w14:textId="76881AAA" w:rsidR="00F34AAA" w:rsidRDefault="00F34AAA" w:rsidP="00F34AAA">
      <w:pPr>
        <w:pStyle w:val="ListParagraph"/>
        <w:numPr>
          <w:ilvl w:val="0"/>
          <w:numId w:val="1"/>
        </w:numPr>
        <w:rPr>
          <w:sz w:val="32"/>
          <w:szCs w:val="32"/>
        </w:rPr>
      </w:pPr>
      <w:r>
        <w:rPr>
          <w:sz w:val="32"/>
          <w:szCs w:val="32"/>
        </w:rPr>
        <w:t>Fresh Frozen Plasma (FFP)</w:t>
      </w:r>
    </w:p>
    <w:p w14:paraId="45C4716D" w14:textId="77777777" w:rsidR="00F34AAA" w:rsidRDefault="00F34AAA" w:rsidP="00F34AAA">
      <w:pPr>
        <w:pStyle w:val="ListParagraph"/>
        <w:numPr>
          <w:ilvl w:val="0"/>
          <w:numId w:val="1"/>
        </w:numPr>
        <w:rPr>
          <w:sz w:val="32"/>
          <w:szCs w:val="32"/>
        </w:rPr>
      </w:pPr>
      <w:r>
        <w:rPr>
          <w:sz w:val="32"/>
          <w:szCs w:val="32"/>
        </w:rPr>
        <w:t>Cryoprecipitated Anti-hemophilic Factor</w:t>
      </w:r>
    </w:p>
    <w:p w14:paraId="14FB3436" w14:textId="77777777" w:rsidR="00F34AAA" w:rsidRDefault="00F34AAA" w:rsidP="00F34AAA">
      <w:pPr>
        <w:pStyle w:val="ListParagraph"/>
        <w:numPr>
          <w:ilvl w:val="0"/>
          <w:numId w:val="1"/>
        </w:numPr>
        <w:rPr>
          <w:sz w:val="32"/>
          <w:szCs w:val="32"/>
        </w:rPr>
      </w:pPr>
      <w:r>
        <w:rPr>
          <w:sz w:val="32"/>
          <w:szCs w:val="32"/>
        </w:rPr>
        <w:t>Granulocytes</w:t>
      </w:r>
    </w:p>
    <w:p w14:paraId="65B92DA2" w14:textId="644867AC" w:rsidR="00F34AAA" w:rsidRDefault="00F34AAA" w:rsidP="00E125E7">
      <w:pPr>
        <w:pStyle w:val="Heading1"/>
      </w:pPr>
      <w:r>
        <w:t xml:space="preserve"> </w:t>
      </w:r>
      <w:r w:rsidR="00E125E7">
        <w:t>Whole Blood</w:t>
      </w:r>
    </w:p>
    <w:p w14:paraId="48BE0FAB" w14:textId="3AADC248" w:rsidR="00E125E7" w:rsidRPr="00E125E7" w:rsidRDefault="00E125E7" w:rsidP="00E125E7">
      <w:pPr>
        <w:pStyle w:val="ListParagraph"/>
        <w:numPr>
          <w:ilvl w:val="0"/>
          <w:numId w:val="5"/>
        </w:numPr>
        <w:rPr>
          <w:sz w:val="32"/>
          <w:szCs w:val="32"/>
        </w:rPr>
      </w:pPr>
      <w:r>
        <w:rPr>
          <w:b/>
          <w:bCs/>
          <w:sz w:val="32"/>
          <w:szCs w:val="32"/>
        </w:rPr>
        <w:t>Component requirments</w:t>
      </w:r>
    </w:p>
    <w:p w14:paraId="37032557" w14:textId="14B616FB" w:rsidR="00E125E7" w:rsidRDefault="00E125E7" w:rsidP="00E125E7">
      <w:pPr>
        <w:pStyle w:val="ListParagraph"/>
        <w:numPr>
          <w:ilvl w:val="1"/>
          <w:numId w:val="5"/>
        </w:numPr>
        <w:rPr>
          <w:sz w:val="32"/>
          <w:szCs w:val="32"/>
        </w:rPr>
      </w:pPr>
      <w:r>
        <w:rPr>
          <w:sz w:val="32"/>
          <w:szCs w:val="32"/>
        </w:rPr>
        <w:t>Stored: 1-6 C</w:t>
      </w:r>
    </w:p>
    <w:p w14:paraId="289C59FA" w14:textId="01F14982" w:rsidR="00E125E7" w:rsidRDefault="00E125E7" w:rsidP="00E125E7">
      <w:pPr>
        <w:pStyle w:val="ListParagraph"/>
        <w:numPr>
          <w:ilvl w:val="1"/>
          <w:numId w:val="5"/>
        </w:numPr>
        <w:rPr>
          <w:sz w:val="32"/>
          <w:szCs w:val="32"/>
        </w:rPr>
      </w:pPr>
      <w:r>
        <w:rPr>
          <w:sz w:val="32"/>
          <w:szCs w:val="32"/>
        </w:rPr>
        <w:t>Shipping: 1-10 C</w:t>
      </w:r>
    </w:p>
    <w:p w14:paraId="209DB4C1" w14:textId="0FF36CDF" w:rsidR="00E125E7" w:rsidRDefault="00E125E7" w:rsidP="00E125E7">
      <w:pPr>
        <w:pStyle w:val="ListParagraph"/>
        <w:numPr>
          <w:ilvl w:val="1"/>
          <w:numId w:val="5"/>
        </w:numPr>
        <w:rPr>
          <w:sz w:val="32"/>
          <w:szCs w:val="32"/>
        </w:rPr>
      </w:pPr>
      <w:r>
        <w:rPr>
          <w:sz w:val="32"/>
          <w:szCs w:val="32"/>
        </w:rPr>
        <w:t>21 or 35 days depending on preservative (CPD, CP2D or CPDA-1)</w:t>
      </w:r>
    </w:p>
    <w:p w14:paraId="7D32B7D2" w14:textId="77777777" w:rsidR="00E125E7" w:rsidRDefault="00E125E7" w:rsidP="00E125E7">
      <w:pPr>
        <w:pStyle w:val="Heading1"/>
      </w:pPr>
    </w:p>
    <w:p w14:paraId="08A45698" w14:textId="5C8BE08F" w:rsidR="00E125E7" w:rsidRDefault="00E125E7" w:rsidP="00E125E7">
      <w:pPr>
        <w:pStyle w:val="Heading1"/>
      </w:pPr>
      <w:r>
        <w:t>Red Blood Cells</w:t>
      </w:r>
    </w:p>
    <w:p w14:paraId="6161354E" w14:textId="436E0BD3" w:rsidR="00E125E7" w:rsidRPr="00E125E7" w:rsidRDefault="00E125E7" w:rsidP="00E125E7">
      <w:pPr>
        <w:pStyle w:val="ListParagraph"/>
        <w:numPr>
          <w:ilvl w:val="0"/>
          <w:numId w:val="5"/>
        </w:numPr>
        <w:rPr>
          <w:sz w:val="32"/>
          <w:szCs w:val="32"/>
        </w:rPr>
      </w:pPr>
      <w:r>
        <w:rPr>
          <w:b/>
          <w:bCs/>
          <w:sz w:val="32"/>
          <w:szCs w:val="32"/>
        </w:rPr>
        <w:t>RBCs (frozen)</w:t>
      </w:r>
    </w:p>
    <w:p w14:paraId="5387FF40" w14:textId="64EE7BD1" w:rsidR="00E125E7" w:rsidRDefault="00E125E7" w:rsidP="00E125E7">
      <w:pPr>
        <w:pStyle w:val="ListParagraph"/>
        <w:numPr>
          <w:ilvl w:val="1"/>
          <w:numId w:val="5"/>
        </w:numPr>
        <w:rPr>
          <w:sz w:val="32"/>
          <w:szCs w:val="32"/>
        </w:rPr>
      </w:pPr>
      <w:r>
        <w:rPr>
          <w:sz w:val="32"/>
          <w:szCs w:val="32"/>
        </w:rPr>
        <w:t>5-65 C for 10 years</w:t>
      </w:r>
    </w:p>
    <w:p w14:paraId="2C10EF99" w14:textId="1B022D71" w:rsidR="00E125E7" w:rsidRPr="00E125E7" w:rsidRDefault="00E125E7" w:rsidP="00E125E7">
      <w:pPr>
        <w:pStyle w:val="ListParagraph"/>
        <w:numPr>
          <w:ilvl w:val="0"/>
          <w:numId w:val="5"/>
        </w:numPr>
        <w:rPr>
          <w:sz w:val="32"/>
          <w:szCs w:val="32"/>
        </w:rPr>
      </w:pPr>
      <w:r>
        <w:rPr>
          <w:b/>
          <w:bCs/>
          <w:sz w:val="32"/>
          <w:szCs w:val="32"/>
        </w:rPr>
        <w:lastRenderedPageBreak/>
        <w:t>RBCs (deglycerolized or washed)</w:t>
      </w:r>
    </w:p>
    <w:p w14:paraId="3D96148E" w14:textId="728FAC3C" w:rsidR="00E125E7" w:rsidRDefault="00E125E7" w:rsidP="00E125E7">
      <w:pPr>
        <w:pStyle w:val="ListParagraph"/>
        <w:numPr>
          <w:ilvl w:val="1"/>
          <w:numId w:val="5"/>
        </w:numPr>
        <w:rPr>
          <w:sz w:val="32"/>
          <w:szCs w:val="32"/>
        </w:rPr>
      </w:pPr>
      <w:r>
        <w:rPr>
          <w:sz w:val="32"/>
          <w:szCs w:val="32"/>
        </w:rPr>
        <w:t>Good at 1-6 C for 24 hours</w:t>
      </w:r>
    </w:p>
    <w:p w14:paraId="0CCF7EF3" w14:textId="271592FB" w:rsidR="00E125E7" w:rsidRPr="00E125E7" w:rsidRDefault="00E125E7" w:rsidP="00E125E7">
      <w:pPr>
        <w:pStyle w:val="ListParagraph"/>
        <w:numPr>
          <w:ilvl w:val="0"/>
          <w:numId w:val="7"/>
        </w:numPr>
        <w:rPr>
          <w:sz w:val="32"/>
          <w:szCs w:val="32"/>
        </w:rPr>
      </w:pPr>
      <w:r>
        <w:rPr>
          <w:b/>
          <w:bCs/>
          <w:sz w:val="32"/>
          <w:szCs w:val="32"/>
        </w:rPr>
        <w:t>RBCs (irradiated)</w:t>
      </w:r>
    </w:p>
    <w:p w14:paraId="01B48021" w14:textId="1EA86E17" w:rsidR="00E125E7" w:rsidRDefault="00E125E7" w:rsidP="00E125E7">
      <w:pPr>
        <w:pStyle w:val="ListParagraph"/>
        <w:numPr>
          <w:ilvl w:val="1"/>
          <w:numId w:val="7"/>
        </w:numPr>
        <w:rPr>
          <w:sz w:val="32"/>
          <w:szCs w:val="32"/>
        </w:rPr>
      </w:pPr>
      <w:r>
        <w:rPr>
          <w:sz w:val="32"/>
          <w:szCs w:val="32"/>
        </w:rPr>
        <w:t>1-6 C for 28 days</w:t>
      </w:r>
    </w:p>
    <w:p w14:paraId="3E943D06" w14:textId="7DB7E808" w:rsidR="00E125E7" w:rsidRDefault="00E125E7" w:rsidP="00E125E7">
      <w:pPr>
        <w:pStyle w:val="Heading1"/>
      </w:pPr>
      <w:r>
        <w:t>Platelets</w:t>
      </w:r>
    </w:p>
    <w:p w14:paraId="134D73B2" w14:textId="71CA9A84" w:rsidR="00E125E7" w:rsidRDefault="00E125E7" w:rsidP="00E125E7">
      <w:pPr>
        <w:pStyle w:val="ListParagraph"/>
        <w:numPr>
          <w:ilvl w:val="0"/>
          <w:numId w:val="7"/>
        </w:numPr>
        <w:rPr>
          <w:sz w:val="32"/>
          <w:szCs w:val="32"/>
        </w:rPr>
      </w:pPr>
      <w:r>
        <w:rPr>
          <w:sz w:val="32"/>
          <w:szCs w:val="32"/>
        </w:rPr>
        <w:t>Important in maintaining hemostasis</w:t>
      </w:r>
    </w:p>
    <w:p w14:paraId="04969EE3" w14:textId="2A9F5045" w:rsidR="00E125E7" w:rsidRDefault="00E125E7" w:rsidP="00E125E7">
      <w:pPr>
        <w:pStyle w:val="ListParagraph"/>
        <w:numPr>
          <w:ilvl w:val="0"/>
          <w:numId w:val="7"/>
        </w:numPr>
        <w:rPr>
          <w:sz w:val="32"/>
          <w:szCs w:val="32"/>
        </w:rPr>
      </w:pPr>
      <w:r>
        <w:rPr>
          <w:sz w:val="32"/>
          <w:szCs w:val="32"/>
        </w:rPr>
        <w:t>Help stop bleeding and form a platelet plug (primary hemostasis)</w:t>
      </w:r>
    </w:p>
    <w:p w14:paraId="3CD73C1C" w14:textId="3709EA42" w:rsidR="00E125E7" w:rsidRDefault="003A0FF7" w:rsidP="00E125E7">
      <w:pPr>
        <w:pStyle w:val="ListParagraph"/>
        <w:numPr>
          <w:ilvl w:val="0"/>
          <w:numId w:val="7"/>
        </w:numPr>
        <w:rPr>
          <w:sz w:val="32"/>
          <w:szCs w:val="32"/>
        </w:rPr>
      </w:pPr>
      <w:r>
        <w:rPr>
          <w:sz w:val="32"/>
          <w:szCs w:val="32"/>
        </w:rPr>
        <w:t>People who need platelets:</w:t>
      </w:r>
    </w:p>
    <w:p w14:paraId="126CC3A4" w14:textId="795E61E3" w:rsidR="003A0FF7" w:rsidRDefault="003A0FF7" w:rsidP="003A0FF7">
      <w:pPr>
        <w:pStyle w:val="ListParagraph"/>
        <w:numPr>
          <w:ilvl w:val="1"/>
          <w:numId w:val="7"/>
        </w:numPr>
        <w:rPr>
          <w:sz w:val="32"/>
          <w:szCs w:val="32"/>
        </w:rPr>
      </w:pPr>
      <w:r>
        <w:rPr>
          <w:sz w:val="32"/>
          <w:szCs w:val="32"/>
        </w:rPr>
        <w:t>Cancer patients</w:t>
      </w:r>
    </w:p>
    <w:p w14:paraId="34DE4C75" w14:textId="4E33B22D" w:rsidR="003A0FF7" w:rsidRDefault="003A0FF7" w:rsidP="003A0FF7">
      <w:pPr>
        <w:pStyle w:val="ListParagraph"/>
        <w:numPr>
          <w:ilvl w:val="1"/>
          <w:numId w:val="7"/>
        </w:numPr>
        <w:rPr>
          <w:sz w:val="32"/>
          <w:szCs w:val="32"/>
        </w:rPr>
      </w:pPr>
      <w:r>
        <w:rPr>
          <w:sz w:val="32"/>
          <w:szCs w:val="32"/>
        </w:rPr>
        <w:t>Bone marrow recipients</w:t>
      </w:r>
    </w:p>
    <w:p w14:paraId="3047536C" w14:textId="04730028" w:rsidR="003A0FF7" w:rsidRDefault="003A0FF7" w:rsidP="003A0FF7">
      <w:pPr>
        <w:pStyle w:val="ListParagraph"/>
        <w:numPr>
          <w:ilvl w:val="1"/>
          <w:numId w:val="7"/>
        </w:numPr>
        <w:rPr>
          <w:sz w:val="32"/>
          <w:szCs w:val="32"/>
        </w:rPr>
      </w:pPr>
      <w:r>
        <w:rPr>
          <w:sz w:val="32"/>
          <w:szCs w:val="32"/>
        </w:rPr>
        <w:t>Postoperative bleeding</w:t>
      </w:r>
    </w:p>
    <w:p w14:paraId="4AD9A69E" w14:textId="1BFD8808" w:rsidR="003A0FF7" w:rsidRDefault="003A0FF7" w:rsidP="003A0FF7">
      <w:pPr>
        <w:pStyle w:val="Heading1"/>
      </w:pPr>
      <w:r>
        <w:t>How platelets are processed</w:t>
      </w:r>
    </w:p>
    <w:p w14:paraId="68584EE8" w14:textId="2535A7B5" w:rsidR="003A0FF7" w:rsidRDefault="003A0FF7" w:rsidP="003A0FF7">
      <w:pPr>
        <w:pStyle w:val="ListParagraph"/>
        <w:numPr>
          <w:ilvl w:val="0"/>
          <w:numId w:val="8"/>
        </w:numPr>
        <w:rPr>
          <w:sz w:val="32"/>
          <w:szCs w:val="32"/>
        </w:rPr>
      </w:pPr>
      <w:r>
        <w:rPr>
          <w:sz w:val="32"/>
          <w:szCs w:val="32"/>
        </w:rPr>
        <w:t>Requires 2 spins:</w:t>
      </w:r>
    </w:p>
    <w:p w14:paraId="166F9024" w14:textId="75063AAA" w:rsidR="003A0FF7" w:rsidRDefault="003A0FF7" w:rsidP="003A0FF7">
      <w:pPr>
        <w:pStyle w:val="ListParagraph"/>
        <w:numPr>
          <w:ilvl w:val="1"/>
          <w:numId w:val="8"/>
        </w:numPr>
        <w:rPr>
          <w:sz w:val="32"/>
          <w:szCs w:val="32"/>
        </w:rPr>
      </w:pPr>
      <w:r>
        <w:rPr>
          <w:sz w:val="32"/>
          <w:szCs w:val="32"/>
          <w:u w:val="single"/>
        </w:rPr>
        <w:t>Soft</w:t>
      </w:r>
      <w:r>
        <w:rPr>
          <w:sz w:val="32"/>
          <w:szCs w:val="32"/>
        </w:rPr>
        <w:t xml:space="preserve"> – separates RBCs and WBCs from plasma and platelets</w:t>
      </w:r>
    </w:p>
    <w:p w14:paraId="1C1E7C45" w14:textId="1FF7C682" w:rsidR="003A0FF7" w:rsidRDefault="003A0FF7" w:rsidP="003A0FF7">
      <w:pPr>
        <w:pStyle w:val="ListParagraph"/>
        <w:numPr>
          <w:ilvl w:val="1"/>
          <w:numId w:val="8"/>
        </w:numPr>
        <w:rPr>
          <w:sz w:val="32"/>
          <w:szCs w:val="32"/>
        </w:rPr>
      </w:pPr>
      <w:r>
        <w:rPr>
          <w:sz w:val="32"/>
          <w:szCs w:val="32"/>
          <w:u w:val="single"/>
        </w:rPr>
        <w:t>heavy</w:t>
      </w:r>
    </w:p>
    <w:p w14:paraId="7F8730C8" w14:textId="1D99DE98" w:rsidR="003A0FF7" w:rsidRDefault="003A0FF7" w:rsidP="003A0FF7">
      <w:pPr>
        <w:pStyle w:val="ListParagraph"/>
        <w:numPr>
          <w:ilvl w:val="2"/>
          <w:numId w:val="8"/>
        </w:numPr>
        <w:rPr>
          <w:sz w:val="32"/>
          <w:szCs w:val="32"/>
        </w:rPr>
      </w:pPr>
      <w:r>
        <w:rPr>
          <w:sz w:val="32"/>
          <w:szCs w:val="32"/>
        </w:rPr>
        <w:t>platelets in platelet rich plasma (PRP) will be forced to the bottom of a satellite bag</w:t>
      </w:r>
    </w:p>
    <w:p w14:paraId="32FD3C6B" w14:textId="72536B9F" w:rsidR="003A0FF7" w:rsidRDefault="003A0FF7" w:rsidP="003A0FF7">
      <w:pPr>
        <w:pStyle w:val="ListParagraph"/>
        <w:numPr>
          <w:ilvl w:val="2"/>
          <w:numId w:val="8"/>
        </w:numPr>
        <w:rPr>
          <w:sz w:val="32"/>
          <w:szCs w:val="32"/>
        </w:rPr>
      </w:pPr>
      <w:r>
        <w:rPr>
          <w:sz w:val="32"/>
          <w:szCs w:val="32"/>
        </w:rPr>
        <w:t>40-60 ml of plasma is expelled into another bag contains platelet concentrate</w:t>
      </w:r>
    </w:p>
    <w:p w14:paraId="0554BA16" w14:textId="45E4876D" w:rsidR="003A0FF7" w:rsidRDefault="003A0FF7" w:rsidP="003A0FF7">
      <w:pPr>
        <w:pStyle w:val="Heading1"/>
      </w:pPr>
      <w:r>
        <w:t>Fresh frozen plasma (FFP)</w:t>
      </w:r>
    </w:p>
    <w:p w14:paraId="6B2C4021" w14:textId="3763F897" w:rsidR="003A0FF7" w:rsidRDefault="003A0FF7" w:rsidP="003A0FF7">
      <w:pPr>
        <w:pStyle w:val="ListParagraph"/>
        <w:numPr>
          <w:ilvl w:val="0"/>
          <w:numId w:val="8"/>
        </w:numPr>
        <w:rPr>
          <w:sz w:val="32"/>
          <w:szCs w:val="32"/>
        </w:rPr>
      </w:pPr>
      <w:r>
        <w:rPr>
          <w:sz w:val="32"/>
          <w:szCs w:val="32"/>
        </w:rPr>
        <w:t>Plasma that is frozen within 8 hours of donation</w:t>
      </w:r>
    </w:p>
    <w:p w14:paraId="11447D0B" w14:textId="42709F0F" w:rsidR="003A0FF7" w:rsidRDefault="003A0FF7" w:rsidP="003A0FF7">
      <w:pPr>
        <w:pStyle w:val="ListParagraph"/>
        <w:numPr>
          <w:ilvl w:val="1"/>
          <w:numId w:val="8"/>
        </w:numPr>
        <w:rPr>
          <w:sz w:val="32"/>
          <w:szCs w:val="32"/>
        </w:rPr>
      </w:pPr>
      <w:r>
        <w:rPr>
          <w:sz w:val="32"/>
          <w:szCs w:val="32"/>
        </w:rPr>
        <w:t>-18 C or colder for 1 year</w:t>
      </w:r>
    </w:p>
    <w:p w14:paraId="7592E068" w14:textId="4A174DF9" w:rsidR="003A0FF7" w:rsidRDefault="003A0FF7" w:rsidP="003A0FF7">
      <w:pPr>
        <w:pStyle w:val="ListParagraph"/>
        <w:numPr>
          <w:ilvl w:val="0"/>
          <w:numId w:val="8"/>
        </w:numPr>
        <w:rPr>
          <w:sz w:val="32"/>
          <w:szCs w:val="32"/>
        </w:rPr>
      </w:pPr>
      <w:r>
        <w:rPr>
          <w:sz w:val="32"/>
          <w:szCs w:val="32"/>
        </w:rPr>
        <w:t xml:space="preserve">Provides coagulation factor for </w:t>
      </w:r>
    </w:p>
    <w:p w14:paraId="7B172A56" w14:textId="1CCD9595" w:rsidR="003A0FF7" w:rsidRDefault="003A0FF7" w:rsidP="003A0FF7">
      <w:pPr>
        <w:pStyle w:val="ListParagraph"/>
        <w:numPr>
          <w:ilvl w:val="1"/>
          <w:numId w:val="8"/>
        </w:numPr>
        <w:rPr>
          <w:sz w:val="32"/>
          <w:szCs w:val="32"/>
        </w:rPr>
      </w:pPr>
      <w:r>
        <w:rPr>
          <w:sz w:val="32"/>
          <w:szCs w:val="32"/>
        </w:rPr>
        <w:t>Bleeding</w:t>
      </w:r>
    </w:p>
    <w:p w14:paraId="7D9F7774" w14:textId="0BA12B43" w:rsidR="003A0FF7" w:rsidRDefault="003A0FF7" w:rsidP="003A0FF7">
      <w:pPr>
        <w:pStyle w:val="ListParagraph"/>
        <w:numPr>
          <w:ilvl w:val="1"/>
          <w:numId w:val="8"/>
        </w:numPr>
        <w:rPr>
          <w:sz w:val="32"/>
          <w:szCs w:val="32"/>
        </w:rPr>
      </w:pPr>
      <w:r>
        <w:rPr>
          <w:sz w:val="32"/>
          <w:szCs w:val="32"/>
        </w:rPr>
        <w:t>Abnormal clotting due to massive transfusion</w:t>
      </w:r>
    </w:p>
    <w:p w14:paraId="41056A3A" w14:textId="27CC7B44" w:rsidR="003A0FF7" w:rsidRDefault="003A0FF7" w:rsidP="003A0FF7">
      <w:pPr>
        <w:pStyle w:val="ListParagraph"/>
        <w:numPr>
          <w:ilvl w:val="1"/>
          <w:numId w:val="8"/>
        </w:numPr>
        <w:rPr>
          <w:sz w:val="32"/>
          <w:szCs w:val="32"/>
        </w:rPr>
      </w:pPr>
      <w:r>
        <w:rPr>
          <w:sz w:val="32"/>
          <w:szCs w:val="32"/>
        </w:rPr>
        <w:t>Patients on warfarin who are bleeding</w:t>
      </w:r>
    </w:p>
    <w:p w14:paraId="6AA1A203" w14:textId="7FA25FBE" w:rsidR="003A0FF7" w:rsidRDefault="003A0FF7" w:rsidP="003A0FF7">
      <w:pPr>
        <w:pStyle w:val="ListParagraph"/>
        <w:numPr>
          <w:ilvl w:val="1"/>
          <w:numId w:val="8"/>
        </w:numPr>
        <w:rPr>
          <w:sz w:val="32"/>
          <w:szCs w:val="32"/>
        </w:rPr>
      </w:pPr>
      <w:r>
        <w:rPr>
          <w:sz w:val="32"/>
          <w:szCs w:val="32"/>
        </w:rPr>
        <w:t>Treatment of TTP and HUS</w:t>
      </w:r>
    </w:p>
    <w:p w14:paraId="133FF3C3" w14:textId="73F1FEB5" w:rsidR="003A0FF7" w:rsidRDefault="003A0FF7" w:rsidP="003A0FF7">
      <w:pPr>
        <w:pStyle w:val="ListParagraph"/>
        <w:numPr>
          <w:ilvl w:val="1"/>
          <w:numId w:val="8"/>
        </w:numPr>
        <w:rPr>
          <w:sz w:val="32"/>
          <w:szCs w:val="32"/>
        </w:rPr>
      </w:pPr>
      <w:r>
        <w:rPr>
          <w:sz w:val="32"/>
          <w:szCs w:val="32"/>
        </w:rPr>
        <w:t>Factor deficiencies</w:t>
      </w:r>
    </w:p>
    <w:p w14:paraId="25C564D6" w14:textId="5800EC04" w:rsidR="003A0FF7" w:rsidRDefault="003A0FF7" w:rsidP="003A0FF7">
      <w:pPr>
        <w:pStyle w:val="ListParagraph"/>
        <w:numPr>
          <w:ilvl w:val="1"/>
          <w:numId w:val="8"/>
        </w:numPr>
        <w:rPr>
          <w:sz w:val="32"/>
          <w:szCs w:val="32"/>
        </w:rPr>
      </w:pPr>
      <w:r>
        <w:rPr>
          <w:sz w:val="32"/>
          <w:szCs w:val="32"/>
        </w:rPr>
        <w:lastRenderedPageBreak/>
        <w:t>DIC when fibrinogen is &lt;100 mg/dl</w:t>
      </w:r>
    </w:p>
    <w:p w14:paraId="366B2747" w14:textId="09DF4D55" w:rsidR="003A0FF7" w:rsidRDefault="003A0FF7" w:rsidP="003A0FF7">
      <w:pPr>
        <w:pStyle w:val="Heading1"/>
      </w:pPr>
      <w:r>
        <w:t>Fresh Frozen plasma</w:t>
      </w:r>
    </w:p>
    <w:p w14:paraId="56A66768" w14:textId="73EAF8AC" w:rsidR="003A0FF7" w:rsidRDefault="003A0FF7" w:rsidP="003A0FF7">
      <w:pPr>
        <w:pStyle w:val="ListParagraph"/>
        <w:numPr>
          <w:ilvl w:val="0"/>
          <w:numId w:val="9"/>
        </w:numPr>
        <w:rPr>
          <w:sz w:val="32"/>
          <w:szCs w:val="32"/>
        </w:rPr>
      </w:pPr>
      <w:r>
        <w:rPr>
          <w:sz w:val="32"/>
          <w:szCs w:val="32"/>
        </w:rPr>
        <w:t xml:space="preserve">FFP is thawed before transfusion </w:t>
      </w:r>
    </w:p>
    <w:p w14:paraId="1852D5FF" w14:textId="5F06D283" w:rsidR="003A0FF7" w:rsidRDefault="003A0FF7" w:rsidP="003A0FF7">
      <w:pPr>
        <w:pStyle w:val="ListParagraph"/>
        <w:numPr>
          <w:ilvl w:val="1"/>
          <w:numId w:val="9"/>
        </w:numPr>
        <w:rPr>
          <w:sz w:val="32"/>
          <w:szCs w:val="32"/>
        </w:rPr>
      </w:pPr>
      <w:r>
        <w:rPr>
          <w:sz w:val="32"/>
          <w:szCs w:val="32"/>
        </w:rPr>
        <w:t>30-37C waterbath for 30-45 minutes</w:t>
      </w:r>
    </w:p>
    <w:p w14:paraId="23C6D072" w14:textId="6CF4DD1A" w:rsidR="003A0FF7" w:rsidRDefault="003A0FF7" w:rsidP="003A0FF7">
      <w:pPr>
        <w:pStyle w:val="ListParagraph"/>
        <w:numPr>
          <w:ilvl w:val="1"/>
          <w:numId w:val="9"/>
        </w:numPr>
        <w:rPr>
          <w:sz w:val="32"/>
          <w:szCs w:val="32"/>
        </w:rPr>
      </w:pPr>
      <w:r>
        <w:rPr>
          <w:sz w:val="32"/>
          <w:szCs w:val="32"/>
        </w:rPr>
        <w:t>Stored 1-6 C and transfused within 24 hours</w:t>
      </w:r>
    </w:p>
    <w:p w14:paraId="08D31B18" w14:textId="05022344" w:rsidR="003A0FF7" w:rsidRDefault="003A0FF7" w:rsidP="003A0FF7">
      <w:pPr>
        <w:pStyle w:val="ListParagraph"/>
        <w:numPr>
          <w:ilvl w:val="1"/>
          <w:numId w:val="9"/>
        </w:numPr>
        <w:rPr>
          <w:sz w:val="32"/>
          <w:szCs w:val="32"/>
        </w:rPr>
      </w:pPr>
      <w:r>
        <w:rPr>
          <w:sz w:val="32"/>
          <w:szCs w:val="32"/>
        </w:rPr>
        <w:t>Needs to be ABO compatible</w:t>
      </w:r>
    </w:p>
    <w:p w14:paraId="3E0FA838" w14:textId="3693A7BE" w:rsidR="003A0FF7" w:rsidRDefault="007F6096" w:rsidP="007F6096">
      <w:pPr>
        <w:pStyle w:val="Heading1"/>
      </w:pPr>
      <w:r>
        <w:t>Cryoprecipitate</w:t>
      </w:r>
    </w:p>
    <w:p w14:paraId="5996FE63" w14:textId="301D17F5" w:rsidR="007F6096" w:rsidRDefault="007F6096" w:rsidP="007F6096">
      <w:pPr>
        <w:pStyle w:val="ListParagraph"/>
        <w:numPr>
          <w:ilvl w:val="0"/>
          <w:numId w:val="9"/>
        </w:numPr>
        <w:rPr>
          <w:sz w:val="32"/>
          <w:szCs w:val="32"/>
        </w:rPr>
      </w:pPr>
      <w:r>
        <w:rPr>
          <w:sz w:val="32"/>
          <w:szCs w:val="32"/>
        </w:rPr>
        <w:t>Cryoprecipitate antihemophilic factor (AHF) or “Cryo” is the precipitated protein portion that results after thawing FFP</w:t>
      </w:r>
    </w:p>
    <w:p w14:paraId="672CD523" w14:textId="5389F218" w:rsidR="007F6096" w:rsidRDefault="007F6096" w:rsidP="007F6096">
      <w:pPr>
        <w:pStyle w:val="ListParagraph"/>
        <w:numPr>
          <w:ilvl w:val="0"/>
          <w:numId w:val="9"/>
        </w:numPr>
        <w:rPr>
          <w:sz w:val="32"/>
          <w:szCs w:val="32"/>
        </w:rPr>
      </w:pPr>
      <w:r>
        <w:rPr>
          <w:sz w:val="32"/>
          <w:szCs w:val="32"/>
        </w:rPr>
        <w:t>Contains:</w:t>
      </w:r>
    </w:p>
    <w:p w14:paraId="494008FF" w14:textId="77777777" w:rsidR="007F6096" w:rsidRDefault="007F6096" w:rsidP="007F6096">
      <w:pPr>
        <w:pStyle w:val="ListParagraph"/>
        <w:numPr>
          <w:ilvl w:val="1"/>
          <w:numId w:val="9"/>
        </w:numPr>
        <w:rPr>
          <w:sz w:val="32"/>
          <w:szCs w:val="32"/>
        </w:rPr>
      </w:pPr>
      <w:r>
        <w:rPr>
          <w:sz w:val="32"/>
          <w:szCs w:val="32"/>
        </w:rPr>
        <w:t>Con Willebrand’s factor (plt.adhesion)</w:t>
      </w:r>
    </w:p>
    <w:p w14:paraId="038EBAB8" w14:textId="60AC340D" w:rsidR="007F6096" w:rsidRDefault="007F6096" w:rsidP="007F6096">
      <w:pPr>
        <w:pStyle w:val="ListParagraph"/>
        <w:numPr>
          <w:ilvl w:val="1"/>
          <w:numId w:val="9"/>
        </w:numPr>
        <w:rPr>
          <w:sz w:val="32"/>
          <w:szCs w:val="32"/>
        </w:rPr>
      </w:pPr>
      <w:r>
        <w:rPr>
          <w:sz w:val="32"/>
          <w:szCs w:val="32"/>
        </w:rPr>
        <w:t>Fibrinogen</w:t>
      </w:r>
    </w:p>
    <w:p w14:paraId="6E195DC1" w14:textId="333BA8CE" w:rsidR="007F6096" w:rsidRDefault="007F6096" w:rsidP="007F6096">
      <w:pPr>
        <w:pStyle w:val="ListParagraph"/>
        <w:numPr>
          <w:ilvl w:val="2"/>
          <w:numId w:val="9"/>
        </w:numPr>
        <w:rPr>
          <w:sz w:val="32"/>
          <w:szCs w:val="32"/>
        </w:rPr>
      </w:pPr>
      <w:r>
        <w:rPr>
          <w:sz w:val="32"/>
          <w:szCs w:val="32"/>
        </w:rPr>
        <w:t>150 mg in each unit</w:t>
      </w:r>
    </w:p>
    <w:p w14:paraId="12C7A8B3" w14:textId="5CDD9BC1" w:rsidR="007F6096" w:rsidRDefault="007F6096" w:rsidP="007F6096">
      <w:pPr>
        <w:pStyle w:val="ListParagraph"/>
        <w:numPr>
          <w:ilvl w:val="0"/>
          <w:numId w:val="12"/>
        </w:numPr>
        <w:rPr>
          <w:sz w:val="32"/>
          <w:szCs w:val="32"/>
        </w:rPr>
      </w:pPr>
      <w:r>
        <w:rPr>
          <w:sz w:val="32"/>
          <w:szCs w:val="32"/>
        </w:rPr>
        <w:t>Factor VIII</w:t>
      </w:r>
    </w:p>
    <w:p w14:paraId="3CAD255D" w14:textId="78E7BFDE" w:rsidR="007F6096" w:rsidRDefault="007F6096" w:rsidP="007F6096">
      <w:pPr>
        <w:pStyle w:val="ListParagraph"/>
        <w:numPr>
          <w:ilvl w:val="1"/>
          <w:numId w:val="12"/>
        </w:numPr>
        <w:rPr>
          <w:sz w:val="32"/>
          <w:szCs w:val="32"/>
        </w:rPr>
      </w:pPr>
      <w:r>
        <w:rPr>
          <w:sz w:val="32"/>
          <w:szCs w:val="32"/>
        </w:rPr>
        <w:t>About 80 IU each unit</w:t>
      </w:r>
    </w:p>
    <w:p w14:paraId="6DB8ABF8" w14:textId="7EF4B32A" w:rsidR="007F6096" w:rsidRDefault="007F6096" w:rsidP="007F6096">
      <w:pPr>
        <w:pStyle w:val="ListParagraph"/>
        <w:numPr>
          <w:ilvl w:val="1"/>
          <w:numId w:val="12"/>
        </w:numPr>
        <w:rPr>
          <w:sz w:val="32"/>
          <w:szCs w:val="32"/>
        </w:rPr>
      </w:pPr>
      <w:r>
        <w:rPr>
          <w:sz w:val="32"/>
          <w:szCs w:val="32"/>
        </w:rPr>
        <w:t>Fibrinonectin</w:t>
      </w:r>
    </w:p>
    <w:p w14:paraId="01DC2A92" w14:textId="771189D3" w:rsidR="007F6096" w:rsidRDefault="007F6096" w:rsidP="007F6096">
      <w:pPr>
        <w:pStyle w:val="Heading1"/>
      </w:pPr>
      <w:r>
        <w:t>Cryoprecipitate</w:t>
      </w:r>
    </w:p>
    <w:p w14:paraId="76E1637A" w14:textId="11204D9F" w:rsidR="007F6096" w:rsidRDefault="007F6096" w:rsidP="007F6096">
      <w:pPr>
        <w:pStyle w:val="ListParagraph"/>
        <w:numPr>
          <w:ilvl w:val="0"/>
          <w:numId w:val="15"/>
        </w:numPr>
        <w:rPr>
          <w:sz w:val="32"/>
          <w:szCs w:val="32"/>
        </w:rPr>
      </w:pPr>
      <w:r>
        <w:rPr>
          <w:sz w:val="32"/>
          <w:szCs w:val="32"/>
        </w:rPr>
        <w:t>Same storage as FFP (cannot be re-frozen as FF once it is separated): -18 for 1 year</w:t>
      </w:r>
    </w:p>
    <w:p w14:paraId="1F4E7C91" w14:textId="079A6BAA" w:rsidR="007F6096" w:rsidRDefault="007F6096" w:rsidP="007F6096">
      <w:pPr>
        <w:pStyle w:val="ListParagraph"/>
        <w:numPr>
          <w:ilvl w:val="0"/>
          <w:numId w:val="15"/>
        </w:numPr>
        <w:rPr>
          <w:sz w:val="32"/>
          <w:szCs w:val="32"/>
        </w:rPr>
      </w:pPr>
      <w:r>
        <w:rPr>
          <w:sz w:val="32"/>
          <w:szCs w:val="32"/>
        </w:rPr>
        <w:t>If thawed, store at room temp 4 hrs</w:t>
      </w:r>
    </w:p>
    <w:p w14:paraId="59C95E90" w14:textId="77777777" w:rsidR="007F6096" w:rsidRDefault="007F6096" w:rsidP="007F6096">
      <w:pPr>
        <w:pStyle w:val="ListParagraph"/>
        <w:numPr>
          <w:ilvl w:val="0"/>
          <w:numId w:val="15"/>
        </w:numPr>
        <w:rPr>
          <w:sz w:val="32"/>
          <w:szCs w:val="32"/>
        </w:rPr>
      </w:pPr>
      <w:r>
        <w:rPr>
          <w:sz w:val="32"/>
          <w:szCs w:val="32"/>
        </w:rPr>
        <w:t>The leftover plasma is called cryoprecipitate reduced or plasma cryo</w:t>
      </w:r>
    </w:p>
    <w:p w14:paraId="4F6C126A" w14:textId="77777777" w:rsidR="007F6096" w:rsidRDefault="007F6096" w:rsidP="007F6096">
      <w:pPr>
        <w:pStyle w:val="ListParagraph"/>
        <w:numPr>
          <w:ilvl w:val="1"/>
          <w:numId w:val="15"/>
        </w:numPr>
        <w:rPr>
          <w:sz w:val="32"/>
          <w:szCs w:val="32"/>
        </w:rPr>
      </w:pPr>
      <w:r>
        <w:rPr>
          <w:sz w:val="32"/>
          <w:szCs w:val="32"/>
        </w:rPr>
        <w:t>Good for thrombocytopenic purpura (TTP)</w:t>
      </w:r>
    </w:p>
    <w:p w14:paraId="4A2119CC" w14:textId="03F20E6B" w:rsidR="007F6096" w:rsidRDefault="007F6096" w:rsidP="007F6096">
      <w:pPr>
        <w:pStyle w:val="ListParagraph"/>
        <w:numPr>
          <w:ilvl w:val="0"/>
          <w:numId w:val="16"/>
        </w:numPr>
        <w:rPr>
          <w:sz w:val="32"/>
          <w:szCs w:val="32"/>
        </w:rPr>
      </w:pPr>
      <w:r>
        <w:rPr>
          <w:sz w:val="32"/>
          <w:szCs w:val="32"/>
        </w:rPr>
        <w:t>CRYO is used for</w:t>
      </w:r>
    </w:p>
    <w:p w14:paraId="781FC635" w14:textId="08840CE9" w:rsidR="007F6096" w:rsidRDefault="007F6096" w:rsidP="007F6096">
      <w:pPr>
        <w:pStyle w:val="ListParagraph"/>
        <w:numPr>
          <w:ilvl w:val="1"/>
          <w:numId w:val="16"/>
        </w:numPr>
        <w:rPr>
          <w:sz w:val="32"/>
          <w:szCs w:val="32"/>
        </w:rPr>
      </w:pPr>
      <w:r>
        <w:rPr>
          <w:sz w:val="32"/>
          <w:szCs w:val="32"/>
        </w:rPr>
        <w:t xml:space="preserve">2 treatment for factor VIII deficiency </w:t>
      </w:r>
      <w:r w:rsidR="003F6354">
        <w:rPr>
          <w:sz w:val="32"/>
          <w:szCs w:val="32"/>
        </w:rPr>
        <w:t>(Hemophilia A)</w:t>
      </w:r>
    </w:p>
    <w:p w14:paraId="4CF00343" w14:textId="74E7E02C" w:rsidR="003F6354" w:rsidRDefault="003F6354" w:rsidP="007F6096">
      <w:pPr>
        <w:pStyle w:val="ListParagraph"/>
        <w:numPr>
          <w:ilvl w:val="1"/>
          <w:numId w:val="16"/>
        </w:numPr>
        <w:rPr>
          <w:sz w:val="32"/>
          <w:szCs w:val="32"/>
        </w:rPr>
      </w:pPr>
      <w:r>
        <w:rPr>
          <w:sz w:val="32"/>
          <w:szCs w:val="32"/>
        </w:rPr>
        <w:t>2 treatment for von Willebrand’s  disease</w:t>
      </w:r>
    </w:p>
    <w:p w14:paraId="7E8FE12E" w14:textId="6769990F" w:rsidR="003F6354" w:rsidRDefault="003F6354" w:rsidP="007F6096">
      <w:pPr>
        <w:pStyle w:val="ListParagraph"/>
        <w:numPr>
          <w:ilvl w:val="1"/>
          <w:numId w:val="16"/>
        </w:numPr>
        <w:rPr>
          <w:sz w:val="32"/>
          <w:szCs w:val="32"/>
        </w:rPr>
      </w:pPr>
      <w:r>
        <w:rPr>
          <w:sz w:val="32"/>
          <w:szCs w:val="32"/>
        </w:rPr>
        <w:t>Congenital or acquired fibrinogen deficiency</w:t>
      </w:r>
    </w:p>
    <w:p w14:paraId="5921D40D" w14:textId="776FCEDF" w:rsidR="003F6354" w:rsidRDefault="003F6354" w:rsidP="007F6096">
      <w:pPr>
        <w:pStyle w:val="ListParagraph"/>
        <w:numPr>
          <w:ilvl w:val="1"/>
          <w:numId w:val="16"/>
        </w:numPr>
        <w:rPr>
          <w:sz w:val="32"/>
          <w:szCs w:val="32"/>
        </w:rPr>
      </w:pPr>
      <w:r>
        <w:rPr>
          <w:sz w:val="32"/>
          <w:szCs w:val="32"/>
        </w:rPr>
        <w:t>FXIII deficiency</w:t>
      </w:r>
    </w:p>
    <w:p w14:paraId="17602ABD" w14:textId="63C1D609" w:rsidR="003F6354" w:rsidRDefault="003F6354" w:rsidP="003F6354">
      <w:pPr>
        <w:pStyle w:val="ListParagraph"/>
        <w:numPr>
          <w:ilvl w:val="0"/>
          <w:numId w:val="16"/>
        </w:numPr>
        <w:rPr>
          <w:sz w:val="32"/>
          <w:szCs w:val="32"/>
        </w:rPr>
      </w:pPr>
      <w:r>
        <w:rPr>
          <w:sz w:val="32"/>
          <w:szCs w:val="32"/>
        </w:rPr>
        <w:lastRenderedPageBreak/>
        <w:t>“Fibrin Glue” applied to surgical sites</w:t>
      </w:r>
    </w:p>
    <w:p w14:paraId="1E3CFA67" w14:textId="0372DDDA" w:rsidR="003F6354" w:rsidRDefault="003F6354" w:rsidP="003F6354">
      <w:pPr>
        <w:pStyle w:val="Heading1"/>
      </w:pPr>
      <w:r>
        <w:t>Granulocytes</w:t>
      </w:r>
    </w:p>
    <w:p w14:paraId="68B5B6CE" w14:textId="0EBCBAB6" w:rsidR="003F6354" w:rsidRDefault="003F6354" w:rsidP="003F6354">
      <w:pPr>
        <w:pStyle w:val="ListParagraph"/>
        <w:numPr>
          <w:ilvl w:val="0"/>
          <w:numId w:val="17"/>
        </w:numPr>
        <w:rPr>
          <w:sz w:val="32"/>
          <w:szCs w:val="32"/>
        </w:rPr>
      </w:pPr>
      <w:r>
        <w:rPr>
          <w:sz w:val="32"/>
          <w:szCs w:val="32"/>
        </w:rPr>
        <w:t>Neutrophils are the most numerous, involved in phagocytosis of bacteria/fungi</w:t>
      </w:r>
    </w:p>
    <w:p w14:paraId="79539794" w14:textId="0BC30821" w:rsidR="003F6354" w:rsidRDefault="003F6354" w:rsidP="003F6354">
      <w:pPr>
        <w:pStyle w:val="ListParagraph"/>
        <w:numPr>
          <w:ilvl w:val="0"/>
          <w:numId w:val="17"/>
        </w:numPr>
        <w:rPr>
          <w:sz w:val="32"/>
          <w:szCs w:val="32"/>
        </w:rPr>
      </w:pPr>
      <w:r>
        <w:rPr>
          <w:sz w:val="32"/>
          <w:szCs w:val="32"/>
        </w:rPr>
        <w:t xml:space="preserve">Although rare, it is useful for infants with bacteremia </w:t>
      </w:r>
    </w:p>
    <w:p w14:paraId="541B8512" w14:textId="489818E3" w:rsidR="003F6354" w:rsidRDefault="003F6354" w:rsidP="003F6354">
      <w:pPr>
        <w:pStyle w:val="ListParagraph"/>
        <w:numPr>
          <w:ilvl w:val="0"/>
          <w:numId w:val="17"/>
        </w:numPr>
        <w:rPr>
          <w:sz w:val="32"/>
          <w:szCs w:val="32"/>
        </w:rPr>
      </w:pPr>
      <w:r>
        <w:rPr>
          <w:sz w:val="32"/>
          <w:szCs w:val="32"/>
        </w:rPr>
        <w:t>Prepared by hemapheresis</w:t>
      </w:r>
    </w:p>
    <w:p w14:paraId="0DFFA7D7" w14:textId="3ACE35F8" w:rsidR="003F6354" w:rsidRDefault="003F6354" w:rsidP="003F6354">
      <w:pPr>
        <w:pStyle w:val="ListParagraph"/>
        <w:numPr>
          <w:ilvl w:val="0"/>
          <w:numId w:val="17"/>
        </w:numPr>
        <w:rPr>
          <w:sz w:val="32"/>
          <w:szCs w:val="32"/>
        </w:rPr>
      </w:pPr>
      <w:r>
        <w:rPr>
          <w:sz w:val="32"/>
          <w:szCs w:val="32"/>
        </w:rPr>
        <w:t>&gt; 1.0 x 10</w:t>
      </w:r>
      <w:r>
        <w:rPr>
          <w:sz w:val="32"/>
          <w:szCs w:val="32"/>
          <w:vertAlign w:val="superscript"/>
        </w:rPr>
        <w:t>10</w:t>
      </w:r>
    </w:p>
    <w:p w14:paraId="13F950D9" w14:textId="701EE410" w:rsidR="003F6354" w:rsidRPr="003F6354" w:rsidRDefault="003F6354" w:rsidP="003F6354">
      <w:pPr>
        <w:pStyle w:val="ListParagraph"/>
        <w:numPr>
          <w:ilvl w:val="0"/>
          <w:numId w:val="17"/>
        </w:numPr>
        <w:rPr>
          <w:sz w:val="32"/>
          <w:szCs w:val="32"/>
        </w:rPr>
      </w:pPr>
      <w:r>
        <w:rPr>
          <w:sz w:val="32"/>
          <w:szCs w:val="32"/>
        </w:rPr>
        <w:t>Maintained at room temp for 24 hours</w:t>
      </w:r>
    </w:p>
    <w:sectPr w:rsidR="003F6354" w:rsidRPr="003F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743"/>
    <w:multiLevelType w:val="hybridMultilevel"/>
    <w:tmpl w:val="81FAE9B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3CA11B0"/>
    <w:multiLevelType w:val="hybridMultilevel"/>
    <w:tmpl w:val="7E68C40A"/>
    <w:lvl w:ilvl="0" w:tplc="04090003">
      <w:start w:val="1"/>
      <w:numFmt w:val="bullet"/>
      <w:lvlText w:val="o"/>
      <w:lvlJc w:val="left"/>
      <w:pPr>
        <w:ind w:left="1950" w:hanging="360"/>
      </w:pPr>
      <w:rPr>
        <w:rFonts w:ascii="Courier New" w:hAnsi="Courier New" w:cs="Courier New"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 w15:restartNumberingAfterBreak="0">
    <w:nsid w:val="0BFC68DC"/>
    <w:multiLevelType w:val="hybridMultilevel"/>
    <w:tmpl w:val="2BF2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5852"/>
    <w:multiLevelType w:val="hybridMultilevel"/>
    <w:tmpl w:val="D0E6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365DD"/>
    <w:multiLevelType w:val="hybridMultilevel"/>
    <w:tmpl w:val="4AF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2590C"/>
    <w:multiLevelType w:val="hybridMultilevel"/>
    <w:tmpl w:val="C110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81DC0"/>
    <w:multiLevelType w:val="hybridMultilevel"/>
    <w:tmpl w:val="953CA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32249"/>
    <w:multiLevelType w:val="hybridMultilevel"/>
    <w:tmpl w:val="E612E7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944C32"/>
    <w:multiLevelType w:val="hybridMultilevel"/>
    <w:tmpl w:val="D99E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C38DB"/>
    <w:multiLevelType w:val="hybridMultilevel"/>
    <w:tmpl w:val="EEEC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B4F48"/>
    <w:multiLevelType w:val="hybridMultilevel"/>
    <w:tmpl w:val="A8B2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1338E"/>
    <w:multiLevelType w:val="hybridMultilevel"/>
    <w:tmpl w:val="3854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C071E"/>
    <w:multiLevelType w:val="hybridMultilevel"/>
    <w:tmpl w:val="2152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C1128"/>
    <w:multiLevelType w:val="hybridMultilevel"/>
    <w:tmpl w:val="C230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C114CF"/>
    <w:multiLevelType w:val="hybridMultilevel"/>
    <w:tmpl w:val="016A7B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76587058"/>
    <w:multiLevelType w:val="hybridMultilevel"/>
    <w:tmpl w:val="509A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07FC7"/>
    <w:multiLevelType w:val="hybridMultilevel"/>
    <w:tmpl w:val="B6A67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2"/>
  </w:num>
  <w:num w:numId="4">
    <w:abstractNumId w:val="8"/>
  </w:num>
  <w:num w:numId="5">
    <w:abstractNumId w:val="10"/>
  </w:num>
  <w:num w:numId="6">
    <w:abstractNumId w:val="5"/>
  </w:num>
  <w:num w:numId="7">
    <w:abstractNumId w:val="6"/>
  </w:num>
  <w:num w:numId="8">
    <w:abstractNumId w:val="3"/>
  </w:num>
  <w:num w:numId="9">
    <w:abstractNumId w:val="12"/>
  </w:num>
  <w:num w:numId="10">
    <w:abstractNumId w:val="7"/>
  </w:num>
  <w:num w:numId="11">
    <w:abstractNumId w:val="16"/>
  </w:num>
  <w:num w:numId="12">
    <w:abstractNumId w:val="1"/>
  </w:num>
  <w:num w:numId="13">
    <w:abstractNumId w:val="15"/>
  </w:num>
  <w:num w:numId="14">
    <w:abstractNumId w:val="13"/>
  </w:num>
  <w:num w:numId="15">
    <w:abstractNumId w:val="11"/>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43"/>
    <w:rsid w:val="00041643"/>
    <w:rsid w:val="00255C0F"/>
    <w:rsid w:val="003A0FF7"/>
    <w:rsid w:val="003F6354"/>
    <w:rsid w:val="007F6096"/>
    <w:rsid w:val="00E125E7"/>
    <w:rsid w:val="00F3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2096"/>
  <w15:chartTrackingRefBased/>
  <w15:docId w15:val="{C75BFB8A-B968-4E93-A8CF-DEF0AA52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6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6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shamir khan</dc:creator>
  <cp:keywords/>
  <dc:description/>
  <cp:lastModifiedBy>shamir khan</cp:lastModifiedBy>
  <cp:revision>1</cp:revision>
  <dcterms:created xsi:type="dcterms:W3CDTF">2020-07-09T06:10:00Z</dcterms:created>
  <dcterms:modified xsi:type="dcterms:W3CDTF">2020-07-09T07:20:00Z</dcterms:modified>
</cp:coreProperties>
</file>