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AC99" w14:textId="67FFE414" w:rsidR="00321F9F" w:rsidRPr="00321F9F" w:rsidRDefault="00321F9F" w:rsidP="00321F9F">
      <w:pPr>
        <w:ind w:left="720" w:hanging="360"/>
        <w:rPr>
          <w:rFonts w:ascii="Algerian" w:eastAsia="Calibri" w:hAnsi="Algerian" w:cs="Times New Roman"/>
        </w:rPr>
      </w:pPr>
      <w:bookmarkStart w:id="0" w:name="_GoBack"/>
      <w:r w:rsidRPr="00321F9F">
        <w:rPr>
          <w:rFonts w:ascii="Algerian" w:eastAsia="Calibri" w:hAnsi="Algerian" w:cs="Times New Roman"/>
        </w:rPr>
        <w:t xml:space="preserve">Subject: </w:t>
      </w:r>
      <w:r>
        <w:rPr>
          <w:rFonts w:ascii="Algerian" w:eastAsia="Calibri" w:hAnsi="Algerian" w:cs="Times New Roman"/>
        </w:rPr>
        <w:t>Anatomy II</w:t>
      </w:r>
    </w:p>
    <w:p w14:paraId="7DA12599" w14:textId="3E140DC2" w:rsidR="00321F9F" w:rsidRPr="00321F9F" w:rsidRDefault="00321F9F" w:rsidP="00321F9F">
      <w:pPr>
        <w:ind w:left="720" w:hanging="360"/>
        <w:rPr>
          <w:rFonts w:ascii="Algerian" w:eastAsia="Calibri" w:hAnsi="Algerian" w:cs="Times New Roman"/>
        </w:rPr>
      </w:pPr>
      <w:r w:rsidRPr="00321F9F">
        <w:rPr>
          <w:rFonts w:ascii="Algerian" w:eastAsia="Calibri" w:hAnsi="Algerian" w:cs="Times New Roman"/>
        </w:rPr>
        <w:t>Mid Term Assignment</w:t>
      </w:r>
      <w:r>
        <w:rPr>
          <w:rFonts w:ascii="Algerian" w:eastAsia="Calibri" w:hAnsi="Algerian" w:cs="Times New Roman"/>
        </w:rPr>
        <w:t>s</w:t>
      </w:r>
      <w:r w:rsidRPr="00321F9F">
        <w:rPr>
          <w:rFonts w:ascii="Algerian" w:eastAsia="Calibri" w:hAnsi="Algerian" w:cs="Times New Roman"/>
        </w:rPr>
        <w:t>.</w:t>
      </w:r>
    </w:p>
    <w:p w14:paraId="485F3C02" w14:textId="22608ED7" w:rsidR="00321F9F" w:rsidRDefault="00321F9F" w:rsidP="00321F9F">
      <w:pPr>
        <w:ind w:left="720" w:hanging="360"/>
        <w:rPr>
          <w:rFonts w:ascii="Algerian" w:eastAsia="Calibri" w:hAnsi="Algerian" w:cs="Times New Roman"/>
        </w:rPr>
      </w:pPr>
      <w:r w:rsidRPr="00321F9F">
        <w:rPr>
          <w:rFonts w:ascii="Algerian" w:eastAsia="Calibri" w:hAnsi="Algerian" w:cs="Times New Roman"/>
        </w:rPr>
        <w:t>Semester: D</w:t>
      </w:r>
      <w:r>
        <w:rPr>
          <w:rFonts w:ascii="Algerian" w:eastAsia="Calibri" w:hAnsi="Algerian" w:cs="Times New Roman"/>
        </w:rPr>
        <w:t>P</w:t>
      </w:r>
      <w:r w:rsidRPr="00321F9F">
        <w:rPr>
          <w:rFonts w:ascii="Algerian" w:eastAsia="Calibri" w:hAnsi="Algerian" w:cs="Times New Roman"/>
        </w:rPr>
        <w:t xml:space="preserve">T </w:t>
      </w:r>
      <w:r>
        <w:rPr>
          <w:rFonts w:ascii="Algerian" w:eastAsia="Calibri" w:hAnsi="Algerian" w:cs="Times New Roman"/>
        </w:rPr>
        <w:t>2</w:t>
      </w:r>
      <w:r w:rsidRPr="00321F9F">
        <w:rPr>
          <w:rFonts w:ascii="Algerian" w:eastAsia="Calibri" w:hAnsi="Algerian" w:cs="Times New Roman"/>
          <w:vertAlign w:val="superscript"/>
        </w:rPr>
        <w:t>nd</w:t>
      </w:r>
      <w:r>
        <w:rPr>
          <w:rFonts w:ascii="Algerian" w:eastAsia="Calibri" w:hAnsi="Algerian" w:cs="Times New Roman"/>
        </w:rPr>
        <w:t>.</w:t>
      </w:r>
    </w:p>
    <w:p w14:paraId="6D548CE5" w14:textId="094D9CB5" w:rsidR="00321F9F" w:rsidRPr="00321F9F" w:rsidRDefault="00321F9F" w:rsidP="00321F9F">
      <w:pPr>
        <w:ind w:left="720" w:hanging="360"/>
        <w:rPr>
          <w:rFonts w:ascii="Algerian" w:eastAsia="Calibri" w:hAnsi="Algerian" w:cs="Times New Roman"/>
        </w:rPr>
      </w:pPr>
      <w:proofErr w:type="gramStart"/>
      <w:r>
        <w:rPr>
          <w:rFonts w:ascii="Algerian" w:eastAsia="Calibri" w:hAnsi="Algerian" w:cs="Times New Roman"/>
        </w:rPr>
        <w:t>Dr.Attaullah</w:t>
      </w:r>
      <w:proofErr w:type="gramEnd"/>
    </w:p>
    <w:p w14:paraId="088DF904" w14:textId="77777777" w:rsidR="00321F9F" w:rsidRPr="00321F9F" w:rsidRDefault="00321F9F" w:rsidP="00321F9F">
      <w:pPr>
        <w:ind w:left="3600" w:firstLine="720"/>
        <w:rPr>
          <w:rFonts w:ascii="Algerian" w:eastAsia="Calibri" w:hAnsi="Algerian" w:cs="Times New Roman"/>
        </w:rPr>
      </w:pPr>
      <w:r w:rsidRPr="00321F9F">
        <w:rPr>
          <w:rFonts w:ascii="Algerian" w:eastAsia="Calibri" w:hAnsi="Algerian" w:cs="Times New Roman"/>
        </w:rPr>
        <w:t>Section A.</w:t>
      </w:r>
    </w:p>
    <w:p w14:paraId="4996B99D" w14:textId="77777777" w:rsidR="00321F9F" w:rsidRPr="00321F9F" w:rsidRDefault="00321F9F" w:rsidP="00321F9F">
      <w:pPr>
        <w:ind w:left="720" w:hanging="360"/>
        <w:rPr>
          <w:rFonts w:ascii="Calibri Light" w:eastAsia="Calibri" w:hAnsi="Calibri Light" w:cs="Times New Roman"/>
        </w:rPr>
      </w:pPr>
      <w:r w:rsidRPr="00321F9F">
        <w:rPr>
          <w:rFonts w:ascii="Algerian" w:eastAsia="Calibri" w:hAnsi="Algerian" w:cs="Times New Roman"/>
        </w:rPr>
        <w:t xml:space="preserve">Note: </w:t>
      </w:r>
      <w:r w:rsidRPr="00321F9F">
        <w:rPr>
          <w:rFonts w:ascii="Calibri Light" w:eastAsia="Calibri" w:hAnsi="Calibri Light" w:cs="Times New Roman"/>
        </w:rPr>
        <w:t>Highlight the correct option of the given MCQs from section A. attempt all 3 questions from section B.</w:t>
      </w:r>
    </w:p>
    <w:bookmarkEnd w:id="0"/>
    <w:p w14:paraId="2528E210" w14:textId="77777777" w:rsidR="00B42033" w:rsidRPr="00003AC9" w:rsidRDefault="00B42033" w:rsidP="00D32D64">
      <w:pPr>
        <w:spacing w:line="240" w:lineRule="auto"/>
        <w:rPr>
          <w:sz w:val="2"/>
        </w:rPr>
      </w:pPr>
    </w:p>
    <w:p w14:paraId="2C754A84" w14:textId="77777777" w:rsidR="00BF2FB3" w:rsidRPr="004E1424" w:rsidRDefault="00BF2FB3" w:rsidP="00D32D64">
      <w:pPr>
        <w:spacing w:line="240" w:lineRule="auto"/>
        <w:rPr>
          <w:rFonts w:ascii="Times New Roman" w:hAnsi="Times New Roman" w:cs="Times New Roman"/>
          <w:sz w:val="2"/>
        </w:rPr>
        <w:sectPr w:rsidR="00BF2FB3" w:rsidRPr="004E1424" w:rsidSect="00C44330">
          <w:pgSz w:w="12240" w:h="15840"/>
          <w:pgMar w:top="270" w:right="630" w:bottom="360" w:left="720" w:header="720" w:footer="720" w:gutter="0"/>
          <w:cols w:space="720"/>
          <w:docGrid w:linePitch="360"/>
        </w:sectPr>
      </w:pPr>
    </w:p>
    <w:p w14:paraId="2FBB63C4" w14:textId="2BE49373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Out of the following bony landmarks to which the Ligamentum teres attached?</w:t>
      </w:r>
    </w:p>
    <w:p w14:paraId="42EF1644" w14:textId="77777777" w:rsidR="003C054B" w:rsidRDefault="003C054B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 w:rsidRPr="003139D7">
        <w:t>intertrochanteric line</w:t>
      </w:r>
    </w:p>
    <w:p w14:paraId="69361427" w14:textId="77777777" w:rsidR="003C054B" w:rsidRDefault="003C054B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trochanteric crest</w:t>
      </w:r>
    </w:p>
    <w:p w14:paraId="5AB01A1F" w14:textId="77777777" w:rsidR="003C054B" w:rsidRDefault="003C054B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Fovea capitis</w:t>
      </w:r>
    </w:p>
    <w:p w14:paraId="28AD8DBF" w14:textId="3DCBE863" w:rsidR="003C054B" w:rsidRDefault="003C054B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Greater trochanter</w:t>
      </w:r>
    </w:p>
    <w:p w14:paraId="620C742F" w14:textId="45D26447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Neck of the femur connects the head of the femur with the shaft. It is cylindrical, projecting in a superior and medial direction. It is set at an angle of ____________degrees to the shaft.</w:t>
      </w:r>
    </w:p>
    <w:p w14:paraId="12D225C4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156</w:t>
      </w:r>
    </w:p>
    <w:p w14:paraId="22FF78E4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170</w:t>
      </w:r>
    </w:p>
    <w:p w14:paraId="3DCD8E82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135</w:t>
      </w:r>
    </w:p>
    <w:p w14:paraId="11E0D63D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101</w:t>
      </w:r>
    </w:p>
    <w:p w14:paraId="7987A0CC" w14:textId="77777777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The proximal area of the femur forms the hip joint with the acetabulum of the pelvis. It consists of a head and neck, and two bony processes the greater and lesser trochanters. There are also two bony ridges connecting the two trochanters; the intertrochanteric line anteriorly and the trochanteric crest posteriorly. Out of all these proximal bony landmarks which one is the most lateral palpable bony landmark?</w:t>
      </w:r>
    </w:p>
    <w:p w14:paraId="6330AC9E" w14:textId="77777777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Greater trochanter</w:t>
      </w:r>
    </w:p>
    <w:p w14:paraId="5D5B02A3" w14:textId="77777777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Lesser trochanter</w:t>
      </w:r>
    </w:p>
    <w:p w14:paraId="07810DDF" w14:textId="51FFB09B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The intertrochanteric line</w:t>
      </w:r>
    </w:p>
    <w:p w14:paraId="3060722C" w14:textId="401ABE8D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Trochanteric crest.</w:t>
      </w:r>
    </w:p>
    <w:p w14:paraId="0E42A93B" w14:textId="4BACC705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____________is the site of attachment for iliopsoas muscle.</w:t>
      </w:r>
    </w:p>
    <w:p w14:paraId="2E62E81E" w14:textId="77777777" w:rsidR="003C054B" w:rsidRDefault="003C054B" w:rsidP="00D75EF9">
      <w:pPr>
        <w:pStyle w:val="ListParagraph"/>
        <w:numPr>
          <w:ilvl w:val="0"/>
          <w:numId w:val="7"/>
        </w:numPr>
        <w:spacing w:after="0"/>
        <w:ind w:left="1440"/>
        <w:jc w:val="both"/>
      </w:pPr>
      <w:r>
        <w:t>Greater trochanter</w:t>
      </w:r>
    </w:p>
    <w:p w14:paraId="236F9CC5" w14:textId="77777777" w:rsidR="003C054B" w:rsidRDefault="003C054B" w:rsidP="00D75EF9">
      <w:pPr>
        <w:pStyle w:val="ListParagraph"/>
        <w:numPr>
          <w:ilvl w:val="0"/>
          <w:numId w:val="7"/>
        </w:numPr>
        <w:spacing w:after="0"/>
        <w:ind w:left="1440"/>
        <w:jc w:val="both"/>
      </w:pPr>
      <w:r>
        <w:t>Lesser trochanter</w:t>
      </w:r>
    </w:p>
    <w:p w14:paraId="0BDDEB31" w14:textId="06799F5C" w:rsidR="003C054B" w:rsidRDefault="003C054B" w:rsidP="00D75EF9">
      <w:pPr>
        <w:pStyle w:val="ListParagraph"/>
        <w:numPr>
          <w:ilvl w:val="0"/>
          <w:numId w:val="7"/>
        </w:numPr>
        <w:spacing w:after="0"/>
        <w:ind w:left="1440"/>
        <w:jc w:val="both"/>
      </w:pPr>
      <w:r>
        <w:t>The intertrochanteric line</w:t>
      </w:r>
    </w:p>
    <w:p w14:paraId="5B945E10" w14:textId="77777777" w:rsidR="003C054B" w:rsidRDefault="003C054B" w:rsidP="00D75EF9">
      <w:pPr>
        <w:pStyle w:val="ListParagraph"/>
        <w:numPr>
          <w:ilvl w:val="0"/>
          <w:numId w:val="7"/>
        </w:numPr>
        <w:spacing w:after="0"/>
        <w:ind w:left="1440"/>
        <w:jc w:val="both"/>
      </w:pPr>
      <w:r>
        <w:t>Trochanteric crest.</w:t>
      </w:r>
    </w:p>
    <w:p w14:paraId="65E96C8B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Neck of femur fractures are increasingly common and tend to be sustained by the elderly population as a result of low energy falls in the presence of osteoporotic bone. Classically, the distal fragment is pulled upwards and______________</w:t>
      </w:r>
    </w:p>
    <w:p w14:paraId="46F5FD71" w14:textId="77777777" w:rsidR="003C054B" w:rsidRDefault="003C054B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Medially rotated</w:t>
      </w:r>
    </w:p>
    <w:p w14:paraId="6608B5EF" w14:textId="77777777" w:rsidR="003C054B" w:rsidRDefault="003C054B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Externally rotated</w:t>
      </w:r>
    </w:p>
    <w:p w14:paraId="77388283" w14:textId="77777777" w:rsidR="003C054B" w:rsidRDefault="003C054B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No rotation occurs</w:t>
      </w:r>
    </w:p>
    <w:p w14:paraId="4DF3E2FC" w14:textId="77777777" w:rsidR="003C054B" w:rsidRDefault="003C054B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None of the above</w:t>
      </w:r>
    </w:p>
    <w:p w14:paraId="2057C014" w14:textId="2259D378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Regarding neck of the femur fracture the medial femoral circumflex artery can be damage in__________</w:t>
      </w:r>
    </w:p>
    <w:p w14:paraId="617093A2" w14:textId="77777777" w:rsidR="003C054B" w:rsidRDefault="003C054B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>
        <w:t>Intracapsular fracture</w:t>
      </w:r>
    </w:p>
    <w:p w14:paraId="36DC9BEC" w14:textId="77777777" w:rsidR="003C054B" w:rsidRDefault="003C054B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>
        <w:t>Shaft fracture</w:t>
      </w:r>
    </w:p>
    <w:p w14:paraId="4856800E" w14:textId="77777777" w:rsidR="003C054B" w:rsidRDefault="003C054B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>
        <w:t>Extracapsular fracture</w:t>
      </w:r>
    </w:p>
    <w:p w14:paraId="397B7254" w14:textId="77777777" w:rsidR="003C054B" w:rsidRDefault="003C054B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>
        <w:t>Femoral epicondylar fracture</w:t>
      </w:r>
    </w:p>
    <w:p w14:paraId="4FDDC0CE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shaft of the femur descends in slight____________ for stability.</w:t>
      </w:r>
    </w:p>
    <w:p w14:paraId="093A72D6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Lateral direction</w:t>
      </w:r>
    </w:p>
    <w:p w14:paraId="2254209C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Medial direction</w:t>
      </w:r>
    </w:p>
    <w:p w14:paraId="1073C23D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Posterior direction</w:t>
      </w:r>
    </w:p>
    <w:p w14:paraId="43EF4F2A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Diagonal direction</w:t>
      </w:r>
    </w:p>
    <w:p w14:paraId="4EBCD027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Mr. A met with an accident and his right femur broke at 3 different places. The cut was a clean break and the four pieces were put back together in their original place. What kind of fracture did he have?</w:t>
      </w:r>
    </w:p>
    <w:p w14:paraId="3C8A5677" w14:textId="77777777" w:rsidR="003C054B" w:rsidRDefault="003C054B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Contusion</w:t>
      </w:r>
    </w:p>
    <w:p w14:paraId="2223D518" w14:textId="77777777" w:rsidR="003C054B" w:rsidRDefault="003C054B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Hairline Fracture</w:t>
      </w:r>
    </w:p>
    <w:p w14:paraId="53B2C698" w14:textId="77777777" w:rsidR="003C054B" w:rsidRDefault="003C054B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Multiple Fracture</w:t>
      </w:r>
    </w:p>
    <w:p w14:paraId="0C799CFF" w14:textId="77777777" w:rsidR="003C054B" w:rsidRDefault="003C054B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Simple Fracture</w:t>
      </w:r>
    </w:p>
    <w:p w14:paraId="3088AC11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A closed femoral shaft fracture can result in __________________blood loss.</w:t>
      </w:r>
    </w:p>
    <w:p w14:paraId="063DE252" w14:textId="77777777" w:rsidR="003C054B" w:rsidRDefault="003C054B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10-15ml</w:t>
      </w:r>
    </w:p>
    <w:p w14:paraId="0F20049C" w14:textId="77777777" w:rsidR="003C054B" w:rsidRDefault="003C054B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100-150ml</w:t>
      </w:r>
    </w:p>
    <w:p w14:paraId="5A5D9D93" w14:textId="77777777" w:rsidR="003C054B" w:rsidRDefault="003C054B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1000-1500ml</w:t>
      </w:r>
    </w:p>
    <w:p w14:paraId="5BCCCD70" w14:textId="0D476838" w:rsidR="003C054B" w:rsidRDefault="003C054B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10000-15000ml</w:t>
      </w:r>
    </w:p>
    <w:p w14:paraId="5AF22E55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Which of the following is the medial bone of lower leg?</w:t>
      </w:r>
    </w:p>
    <w:p w14:paraId="17E85B42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Patella</w:t>
      </w:r>
    </w:p>
    <w:p w14:paraId="4801A76D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Fibula</w:t>
      </w:r>
    </w:p>
    <w:p w14:paraId="0280E023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Tibia</w:t>
      </w:r>
    </w:p>
    <w:p w14:paraId="25234288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Medial cuboid</w:t>
      </w:r>
    </w:p>
    <w:p w14:paraId="54BC2E81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shaft of the tibia is prism-shaped, with___________</w:t>
      </w:r>
    </w:p>
    <w:p w14:paraId="5250E633" w14:textId="77777777" w:rsidR="003C054B" w:rsidRDefault="003C054B" w:rsidP="00D75EF9">
      <w:pPr>
        <w:pStyle w:val="ListParagraph"/>
        <w:numPr>
          <w:ilvl w:val="0"/>
          <w:numId w:val="14"/>
        </w:numPr>
        <w:spacing w:after="0"/>
        <w:ind w:left="1440"/>
        <w:jc w:val="both"/>
      </w:pPr>
      <w:r>
        <w:t>One border and one surface</w:t>
      </w:r>
    </w:p>
    <w:p w14:paraId="049C1C7B" w14:textId="77777777" w:rsidR="003C054B" w:rsidRDefault="003C054B" w:rsidP="00D75EF9">
      <w:pPr>
        <w:pStyle w:val="ListParagraph"/>
        <w:numPr>
          <w:ilvl w:val="0"/>
          <w:numId w:val="14"/>
        </w:numPr>
        <w:spacing w:after="0"/>
        <w:ind w:left="1440"/>
        <w:jc w:val="both"/>
      </w:pPr>
      <w:r>
        <w:t>Two borders and one surface</w:t>
      </w:r>
    </w:p>
    <w:p w14:paraId="73FD4803" w14:textId="77777777" w:rsidR="003C054B" w:rsidRDefault="003C054B" w:rsidP="00D75EF9">
      <w:pPr>
        <w:pStyle w:val="ListParagraph"/>
        <w:numPr>
          <w:ilvl w:val="0"/>
          <w:numId w:val="14"/>
        </w:numPr>
        <w:spacing w:after="0"/>
        <w:ind w:left="1440"/>
        <w:jc w:val="both"/>
      </w:pPr>
      <w:r>
        <w:t>Three borders and two surfaces</w:t>
      </w:r>
    </w:p>
    <w:p w14:paraId="56C0972C" w14:textId="77777777" w:rsidR="003C054B" w:rsidRDefault="003C054B" w:rsidP="00D75EF9">
      <w:pPr>
        <w:pStyle w:val="ListParagraph"/>
        <w:numPr>
          <w:ilvl w:val="0"/>
          <w:numId w:val="14"/>
        </w:numPr>
        <w:spacing w:after="0"/>
        <w:ind w:left="1440"/>
        <w:jc w:val="both"/>
      </w:pPr>
      <w:r>
        <w:t>Three borders and three surfaces</w:t>
      </w:r>
    </w:p>
    <w:p w14:paraId="35744508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lastRenderedPageBreak/>
        <w:t>The calcaneus is often fractured as a result of _____</w:t>
      </w:r>
    </w:p>
    <w:p w14:paraId="488919C6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Distraction</w:t>
      </w:r>
    </w:p>
    <w:p w14:paraId="4EAEA0EA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A</w:t>
      </w:r>
      <w:r w:rsidRPr="00736F2D">
        <w:t>xial loading</w:t>
      </w:r>
    </w:p>
    <w:p w14:paraId="1C5FFEA3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Walking</w:t>
      </w:r>
    </w:p>
    <w:p w14:paraId="29B86D96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Setting</w:t>
      </w:r>
    </w:p>
    <w:p w14:paraId="2350DA14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depth of the acetabulum is raised by the______</w:t>
      </w:r>
    </w:p>
    <w:p w14:paraId="6FCAE8C9" w14:textId="77777777" w:rsidR="003C054B" w:rsidRDefault="003C054B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Fovea captious</w:t>
      </w:r>
    </w:p>
    <w:p w14:paraId="565157B6" w14:textId="77777777" w:rsidR="003C054B" w:rsidRDefault="003C054B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Capsule of hip joint</w:t>
      </w:r>
    </w:p>
    <w:p w14:paraId="099EC227" w14:textId="77777777" w:rsidR="003C054B" w:rsidRDefault="003C054B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 w:rsidRPr="00736F2D">
        <w:t>acetabular labrum</w:t>
      </w:r>
    </w:p>
    <w:p w14:paraId="2A8B0E43" w14:textId="62FC3700" w:rsidR="003C054B" w:rsidRDefault="003C054B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ischial Bursae</w:t>
      </w:r>
    </w:p>
    <w:p w14:paraId="33AEEDBE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most powerful ligament of hip joint is?</w:t>
      </w:r>
    </w:p>
    <w:p w14:paraId="58E35DDA" w14:textId="18E34C8B" w:rsidR="003C054B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</w:pPr>
      <w:r>
        <w:t>Iliofemoral ligament</w:t>
      </w:r>
    </w:p>
    <w:p w14:paraId="25944725" w14:textId="77777777" w:rsidR="003C054B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</w:pPr>
      <w:r>
        <w:t>Pubofemoral ligament.</w:t>
      </w:r>
    </w:p>
    <w:p w14:paraId="447A0CD7" w14:textId="77777777" w:rsidR="003C054B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</w:pPr>
      <w:r>
        <w:t>Ischiofemoral ligament.</w:t>
      </w:r>
    </w:p>
    <w:p w14:paraId="194B6900" w14:textId="77777777" w:rsidR="003C054B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</w:pPr>
      <w:r>
        <w:t>Transverse acetabular ligament</w:t>
      </w:r>
    </w:p>
    <w:p w14:paraId="7D07F71E" w14:textId="77777777" w:rsidR="003C054B" w:rsidRDefault="003C054B" w:rsidP="003C054B">
      <w:pPr>
        <w:pStyle w:val="ListParagraph"/>
        <w:numPr>
          <w:ilvl w:val="0"/>
          <w:numId w:val="3"/>
        </w:numPr>
        <w:spacing w:after="0"/>
      </w:pPr>
      <w:r w:rsidRPr="007C7C40">
        <w:rPr>
          <w:b/>
          <w:bCs/>
        </w:rPr>
        <w:t>The hip joint is supplied by the branches of the following arteries EXCEPT</w:t>
      </w:r>
      <w:r>
        <w:t>:</w:t>
      </w:r>
    </w:p>
    <w:p w14:paraId="35A03D19" w14:textId="77777777" w:rsidR="003C054B" w:rsidRDefault="003C054B" w:rsidP="00D75EF9">
      <w:pPr>
        <w:pStyle w:val="ListParagraph"/>
        <w:numPr>
          <w:ilvl w:val="0"/>
          <w:numId w:val="18"/>
        </w:numPr>
        <w:spacing w:after="0"/>
        <w:ind w:left="1440"/>
        <w:jc w:val="both"/>
      </w:pPr>
      <w:r>
        <w:t>Medial circumflex femoral artery.</w:t>
      </w:r>
    </w:p>
    <w:p w14:paraId="5F54C404" w14:textId="77777777" w:rsidR="003C054B" w:rsidRDefault="003C054B" w:rsidP="00D75EF9">
      <w:pPr>
        <w:pStyle w:val="ListParagraph"/>
        <w:numPr>
          <w:ilvl w:val="0"/>
          <w:numId w:val="18"/>
        </w:numPr>
        <w:spacing w:after="0"/>
        <w:ind w:left="1440"/>
        <w:jc w:val="both"/>
      </w:pPr>
      <w:r>
        <w:t>Lateral circumflex femoral artery.</w:t>
      </w:r>
    </w:p>
    <w:p w14:paraId="51F0C8C9" w14:textId="77777777" w:rsidR="003C054B" w:rsidRDefault="003C054B" w:rsidP="00D75EF9">
      <w:pPr>
        <w:pStyle w:val="ListParagraph"/>
        <w:numPr>
          <w:ilvl w:val="0"/>
          <w:numId w:val="18"/>
        </w:numPr>
        <w:spacing w:after="0"/>
        <w:ind w:left="1440"/>
        <w:jc w:val="both"/>
      </w:pPr>
      <w:r>
        <w:t>Radial artery.</w:t>
      </w:r>
    </w:p>
    <w:p w14:paraId="1D53A01D" w14:textId="2C322AE3" w:rsidR="003C054B" w:rsidRDefault="003C054B" w:rsidP="00D75EF9">
      <w:pPr>
        <w:pStyle w:val="ListParagraph"/>
        <w:numPr>
          <w:ilvl w:val="0"/>
          <w:numId w:val="18"/>
        </w:numPr>
        <w:spacing w:after="0"/>
        <w:ind w:left="1440"/>
        <w:jc w:val="both"/>
      </w:pPr>
      <w:r>
        <w:t>Superior gluteal artery.</w:t>
      </w:r>
    </w:p>
    <w:p w14:paraId="615665ED" w14:textId="77777777" w:rsidR="003C054B" w:rsidRDefault="003C054B" w:rsidP="003C054B">
      <w:pPr>
        <w:sectPr w:rsidR="003C054B" w:rsidSect="003C054B">
          <w:type w:val="continuous"/>
          <w:pgSz w:w="12240" w:h="15840"/>
          <w:pgMar w:top="1440" w:right="630" w:bottom="1440" w:left="720" w:header="720" w:footer="720" w:gutter="0"/>
          <w:cols w:num="2" w:space="720"/>
          <w:docGrid w:linePitch="360"/>
        </w:sectPr>
      </w:pPr>
    </w:p>
    <w:p w14:paraId="54A1E4F1" w14:textId="3EFB6165" w:rsidR="00AA1C4D" w:rsidRDefault="009D60A2" w:rsidP="00321F9F">
      <w:pPr>
        <w:spacing w:line="240" w:lineRule="auto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ab/>
      </w:r>
    </w:p>
    <w:p w14:paraId="0AD2804D" w14:textId="53F6CC9A" w:rsidR="009D60A2" w:rsidRPr="00003AC9" w:rsidRDefault="00321F9F" w:rsidP="00003AC9">
      <w:pPr>
        <w:spacing w:line="240" w:lineRule="auto"/>
        <w:ind w:left="288" w:firstLine="288"/>
        <w:jc w:val="center"/>
        <w:rPr>
          <w:rFonts w:ascii="Arial" w:hAnsi="Arial" w:cs="Arial"/>
          <w:b/>
          <w:sz w:val="20"/>
        </w:rPr>
      </w:pPr>
      <w:r w:rsidRPr="00321F9F">
        <w:rPr>
          <w:rFonts w:ascii="Arial" w:hAnsi="Arial" w:cs="Arial"/>
          <w:b/>
          <w:sz w:val="20"/>
          <w:u w:val="single"/>
        </w:rPr>
        <w:t>Section</w:t>
      </w:r>
      <w:r w:rsidR="009D60A2" w:rsidRPr="00321F9F">
        <w:rPr>
          <w:rFonts w:ascii="Arial" w:hAnsi="Arial" w:cs="Arial"/>
          <w:b/>
          <w:sz w:val="20"/>
          <w:u w:val="single"/>
        </w:rPr>
        <w:t xml:space="preserve"> </w:t>
      </w:r>
      <w:r w:rsidRPr="00321F9F">
        <w:rPr>
          <w:rFonts w:ascii="Arial" w:hAnsi="Arial" w:cs="Arial"/>
          <w:b/>
          <w:sz w:val="20"/>
          <w:u w:val="single"/>
        </w:rPr>
        <w:t>B</w:t>
      </w:r>
      <w:r w:rsidR="009D60A2" w:rsidRPr="00003AC9">
        <w:rPr>
          <w:rFonts w:ascii="Arial" w:hAnsi="Arial" w:cs="Arial"/>
          <w:b/>
          <w:sz w:val="20"/>
        </w:rPr>
        <w:tab/>
      </w:r>
      <w:r w:rsidR="009D60A2" w:rsidRPr="00003AC9">
        <w:rPr>
          <w:rFonts w:ascii="Arial" w:hAnsi="Arial" w:cs="Arial"/>
          <w:b/>
          <w:sz w:val="20"/>
        </w:rPr>
        <w:tab/>
      </w:r>
    </w:p>
    <w:p w14:paraId="42EE795B" w14:textId="77777777" w:rsidR="00235259" w:rsidRDefault="00235259" w:rsidP="00235259">
      <w:pPr>
        <w:spacing w:line="240" w:lineRule="auto"/>
        <w:ind w:left="288" w:firstLine="288"/>
        <w:rPr>
          <w:b/>
          <w:sz w:val="32"/>
        </w:rPr>
      </w:pPr>
    </w:p>
    <w:p w14:paraId="279190A9" w14:textId="654F04C1" w:rsidR="00340E92" w:rsidRPr="009F286E" w:rsidRDefault="00C72889" w:rsidP="003C054B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Q:1</w:t>
      </w:r>
      <w:r w:rsidRPr="009F28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C054B"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Describe Hip joint anatomy. (your answer should cover these headings, </w:t>
      </w:r>
      <w:r w:rsidR="00A218B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3C054B" w:rsidRPr="009F286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Articular surfaces of hip joint</w:t>
      </w:r>
      <w:r w:rsidR="003C054B"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3C054B" w:rsidRPr="009F286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Ligaments of joint, Stability of hip joint, Blood and nerve supply</w:t>
      </w:r>
      <w:r w:rsidR="003C054B"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14:paraId="275BC3C2" w14:textId="77777777" w:rsidR="003C054B" w:rsidRPr="009F286E" w:rsidRDefault="00C72889" w:rsidP="003C054B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Q:2</w:t>
      </w:r>
      <w:r w:rsidRPr="009F28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C054B"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Explain the following in detail.</w:t>
      </w:r>
    </w:p>
    <w:p w14:paraId="0671ABDE" w14:textId="77777777" w:rsidR="003C054B" w:rsidRPr="009F286E" w:rsidRDefault="003C054B" w:rsidP="009F286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Cruciate ligaments</w:t>
      </w:r>
    </w:p>
    <w:p w14:paraId="49E9ADE7" w14:textId="2C065308" w:rsidR="00340E92" w:rsidRPr="009F286E" w:rsidRDefault="003C054B" w:rsidP="009F286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Menisci</w:t>
      </w:r>
    </w:p>
    <w:p w14:paraId="38C30855" w14:textId="77777777" w:rsidR="003C054B" w:rsidRPr="009F286E" w:rsidRDefault="00C72889" w:rsidP="003C054B">
      <w:pPr>
        <w:spacing w:line="240" w:lineRule="auto"/>
        <w:rPr>
          <w:rFonts w:ascii="Times New Roman" w:hAnsi="Times New Roman" w:cs="Times New Roman"/>
          <w:b/>
          <w:i/>
          <w:iCs/>
          <w:sz w:val="32"/>
        </w:rPr>
      </w:pPr>
      <w:r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Q:3</w:t>
      </w:r>
      <w:r w:rsidRPr="009F28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C054B"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Write down a comprehensive note on medial and lateral ligaments of ankle joint</w:t>
      </w:r>
    </w:p>
    <w:p w14:paraId="32AC9A7B" w14:textId="051259A9" w:rsidR="00E91764" w:rsidRPr="00235259" w:rsidRDefault="00E91764" w:rsidP="003C054B">
      <w:pPr>
        <w:spacing w:line="240" w:lineRule="auto"/>
        <w:rPr>
          <w:b/>
          <w:sz w:val="32"/>
        </w:rPr>
      </w:pPr>
    </w:p>
    <w:sectPr w:rsidR="00E91764" w:rsidRPr="00235259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0443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2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9"/>
    <w:rsid w:val="00003AC9"/>
    <w:rsid w:val="00010E99"/>
    <w:rsid w:val="00014C20"/>
    <w:rsid w:val="00025602"/>
    <w:rsid w:val="000455FC"/>
    <w:rsid w:val="0008090E"/>
    <w:rsid w:val="000916A5"/>
    <w:rsid w:val="000B0853"/>
    <w:rsid w:val="000B3790"/>
    <w:rsid w:val="000C3BA5"/>
    <w:rsid w:val="000F46B2"/>
    <w:rsid w:val="001303D0"/>
    <w:rsid w:val="001B36FF"/>
    <w:rsid w:val="001C4F6A"/>
    <w:rsid w:val="001E495C"/>
    <w:rsid w:val="001F31A4"/>
    <w:rsid w:val="001F740C"/>
    <w:rsid w:val="00224ED0"/>
    <w:rsid w:val="00235259"/>
    <w:rsid w:val="00242954"/>
    <w:rsid w:val="002615F7"/>
    <w:rsid w:val="00285BB5"/>
    <w:rsid w:val="002B2E3A"/>
    <w:rsid w:val="002D0064"/>
    <w:rsid w:val="00307BF7"/>
    <w:rsid w:val="00313AD7"/>
    <w:rsid w:val="00321F9F"/>
    <w:rsid w:val="003254BD"/>
    <w:rsid w:val="0033023A"/>
    <w:rsid w:val="00335662"/>
    <w:rsid w:val="003377BA"/>
    <w:rsid w:val="00340E92"/>
    <w:rsid w:val="00375F84"/>
    <w:rsid w:val="003A408D"/>
    <w:rsid w:val="003B6B36"/>
    <w:rsid w:val="003C054B"/>
    <w:rsid w:val="003C7825"/>
    <w:rsid w:val="003D6034"/>
    <w:rsid w:val="00406068"/>
    <w:rsid w:val="004317B4"/>
    <w:rsid w:val="00456419"/>
    <w:rsid w:val="0045642D"/>
    <w:rsid w:val="00462251"/>
    <w:rsid w:val="004D479A"/>
    <w:rsid w:val="004E1424"/>
    <w:rsid w:val="004F6C21"/>
    <w:rsid w:val="0052704B"/>
    <w:rsid w:val="005552F0"/>
    <w:rsid w:val="0058272D"/>
    <w:rsid w:val="00587367"/>
    <w:rsid w:val="00591C55"/>
    <w:rsid w:val="005C3123"/>
    <w:rsid w:val="005D206A"/>
    <w:rsid w:val="005D6C87"/>
    <w:rsid w:val="005F1EA4"/>
    <w:rsid w:val="00624E2B"/>
    <w:rsid w:val="00630C7F"/>
    <w:rsid w:val="00697FAE"/>
    <w:rsid w:val="006E1676"/>
    <w:rsid w:val="00746C65"/>
    <w:rsid w:val="00755126"/>
    <w:rsid w:val="007812B8"/>
    <w:rsid w:val="00783389"/>
    <w:rsid w:val="007B209D"/>
    <w:rsid w:val="007B629D"/>
    <w:rsid w:val="007C7C40"/>
    <w:rsid w:val="007D35E0"/>
    <w:rsid w:val="007F0F84"/>
    <w:rsid w:val="007F3F78"/>
    <w:rsid w:val="0080369E"/>
    <w:rsid w:val="00812211"/>
    <w:rsid w:val="008356B7"/>
    <w:rsid w:val="00836F48"/>
    <w:rsid w:val="008452DD"/>
    <w:rsid w:val="0085403F"/>
    <w:rsid w:val="00896387"/>
    <w:rsid w:val="008A041B"/>
    <w:rsid w:val="008A660A"/>
    <w:rsid w:val="008C473A"/>
    <w:rsid w:val="008C6A90"/>
    <w:rsid w:val="008D26A4"/>
    <w:rsid w:val="008D4535"/>
    <w:rsid w:val="008E49EC"/>
    <w:rsid w:val="008F2BA0"/>
    <w:rsid w:val="0090071C"/>
    <w:rsid w:val="0093012D"/>
    <w:rsid w:val="00933E9B"/>
    <w:rsid w:val="00952CCC"/>
    <w:rsid w:val="00962661"/>
    <w:rsid w:val="009735D2"/>
    <w:rsid w:val="009A1BF3"/>
    <w:rsid w:val="009C2ABF"/>
    <w:rsid w:val="009D60A2"/>
    <w:rsid w:val="009F286E"/>
    <w:rsid w:val="00A218BE"/>
    <w:rsid w:val="00A27277"/>
    <w:rsid w:val="00A479E4"/>
    <w:rsid w:val="00A806C2"/>
    <w:rsid w:val="00A80F08"/>
    <w:rsid w:val="00A85963"/>
    <w:rsid w:val="00A91F49"/>
    <w:rsid w:val="00AA1C4D"/>
    <w:rsid w:val="00AA4B40"/>
    <w:rsid w:val="00AE0C47"/>
    <w:rsid w:val="00AE7F1F"/>
    <w:rsid w:val="00AF2101"/>
    <w:rsid w:val="00B0562B"/>
    <w:rsid w:val="00B10655"/>
    <w:rsid w:val="00B35F10"/>
    <w:rsid w:val="00B40D25"/>
    <w:rsid w:val="00B42033"/>
    <w:rsid w:val="00B9223C"/>
    <w:rsid w:val="00BA144F"/>
    <w:rsid w:val="00BC389F"/>
    <w:rsid w:val="00BD08D0"/>
    <w:rsid w:val="00BE61E2"/>
    <w:rsid w:val="00BF2FB3"/>
    <w:rsid w:val="00C05FC6"/>
    <w:rsid w:val="00C41B8B"/>
    <w:rsid w:val="00C44330"/>
    <w:rsid w:val="00C65958"/>
    <w:rsid w:val="00C72889"/>
    <w:rsid w:val="00C739F8"/>
    <w:rsid w:val="00C90D60"/>
    <w:rsid w:val="00CB1812"/>
    <w:rsid w:val="00CE4A0D"/>
    <w:rsid w:val="00CF2CCE"/>
    <w:rsid w:val="00D15EE7"/>
    <w:rsid w:val="00D32D64"/>
    <w:rsid w:val="00D4093D"/>
    <w:rsid w:val="00D75EF9"/>
    <w:rsid w:val="00D8521D"/>
    <w:rsid w:val="00DB2446"/>
    <w:rsid w:val="00E02004"/>
    <w:rsid w:val="00E05BB3"/>
    <w:rsid w:val="00E3003F"/>
    <w:rsid w:val="00E52C47"/>
    <w:rsid w:val="00E55C34"/>
    <w:rsid w:val="00E56D65"/>
    <w:rsid w:val="00E73076"/>
    <w:rsid w:val="00E84B0A"/>
    <w:rsid w:val="00E850F3"/>
    <w:rsid w:val="00E91764"/>
    <w:rsid w:val="00E97D38"/>
    <w:rsid w:val="00EC7CF0"/>
    <w:rsid w:val="00EF4177"/>
    <w:rsid w:val="00F053AB"/>
    <w:rsid w:val="00F1332B"/>
    <w:rsid w:val="00F21124"/>
    <w:rsid w:val="00F356CF"/>
    <w:rsid w:val="00F80257"/>
    <w:rsid w:val="00F875D4"/>
    <w:rsid w:val="00F90E50"/>
    <w:rsid w:val="00FD6939"/>
    <w:rsid w:val="00FE3CE1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  <w15:chartTrackingRefBased/>
  <w15:docId w15:val="{B6C58762-BF48-4ADA-915A-13325CC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1FEB-6D54-4AE1-A410-26F0C51C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attaullahphysio@gmail.com</cp:lastModifiedBy>
  <cp:revision>11</cp:revision>
  <dcterms:created xsi:type="dcterms:W3CDTF">2020-04-10T18:41:00Z</dcterms:created>
  <dcterms:modified xsi:type="dcterms:W3CDTF">2020-04-12T17:57:00Z</dcterms:modified>
</cp:coreProperties>
</file>