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41" w:rsidRPr="002E2D41" w:rsidRDefault="002E2D41" w:rsidP="002E2D41">
      <w:pPr>
        <w:rPr>
          <w:sz w:val="36"/>
          <w:szCs w:val="36"/>
          <w:u w:val="single"/>
        </w:rPr>
      </w:pPr>
      <w:r w:rsidRPr="002E2D41">
        <w:rPr>
          <w:sz w:val="36"/>
          <w:szCs w:val="36"/>
          <w:u w:val="single"/>
        </w:rPr>
        <w:t xml:space="preserve">ORAL HISTOLOGY </w:t>
      </w:r>
      <w:r w:rsidRPr="002E2D41">
        <w:rPr>
          <w:sz w:val="36"/>
          <w:szCs w:val="36"/>
          <w:u w:val="single"/>
        </w:rPr>
        <w:t>.DENTAL 4</w:t>
      </w:r>
      <w:r w:rsidRPr="002E2D41">
        <w:rPr>
          <w:sz w:val="36"/>
          <w:szCs w:val="36"/>
          <w:u w:val="single"/>
          <w:vertAlign w:val="superscript"/>
        </w:rPr>
        <w:t>TH</w:t>
      </w:r>
      <w:r w:rsidRPr="002E2D41">
        <w:rPr>
          <w:sz w:val="36"/>
          <w:szCs w:val="36"/>
          <w:u w:val="single"/>
        </w:rPr>
        <w:t xml:space="preserve"> SEMESTER</w:t>
      </w:r>
      <w:r w:rsidRPr="002E2D41">
        <w:rPr>
          <w:sz w:val="36"/>
          <w:szCs w:val="36"/>
          <w:u w:val="single"/>
        </w:rPr>
        <w:t>:</w:t>
      </w:r>
    </w:p>
    <w:p w:rsidR="002E2D41" w:rsidRPr="002E2D41" w:rsidRDefault="002E2D41" w:rsidP="002E2D41">
      <w:pPr>
        <w:rPr>
          <w:sz w:val="36"/>
          <w:szCs w:val="36"/>
          <w:u w:val="single"/>
        </w:rPr>
      </w:pPr>
      <w:r w:rsidRPr="002E2D41">
        <w:rPr>
          <w:sz w:val="36"/>
          <w:szCs w:val="36"/>
          <w:u w:val="single"/>
        </w:rPr>
        <w:t>Mid-term assignment paper.</w:t>
      </w:r>
    </w:p>
    <w:p w:rsidR="002E2D41" w:rsidRPr="002E2D41" w:rsidRDefault="002E2D41" w:rsidP="002E2D41">
      <w:pPr>
        <w:rPr>
          <w:sz w:val="36"/>
          <w:szCs w:val="36"/>
          <w:u w:val="single"/>
        </w:rPr>
      </w:pPr>
      <w:r w:rsidRPr="002E2D41">
        <w:rPr>
          <w:sz w:val="36"/>
          <w:szCs w:val="36"/>
          <w:u w:val="single"/>
        </w:rPr>
        <w:t>Miss Salma ishaq.</w:t>
      </w:r>
    </w:p>
    <w:p w:rsidR="002E2D41" w:rsidRPr="002E2D41" w:rsidRDefault="002E2D41" w:rsidP="002E2D41">
      <w:pPr>
        <w:rPr>
          <w:sz w:val="36"/>
          <w:szCs w:val="36"/>
        </w:rPr>
      </w:pPr>
      <w:r w:rsidRPr="002E2D41">
        <w:rPr>
          <w:sz w:val="36"/>
          <w:szCs w:val="36"/>
          <w:u w:val="single"/>
        </w:rPr>
        <w:t>Student;</w:t>
      </w:r>
      <w:r w:rsidRPr="002E2D41">
        <w:rPr>
          <w:sz w:val="36"/>
          <w:szCs w:val="36"/>
        </w:rPr>
        <w:t xml:space="preserve"> </w:t>
      </w:r>
      <w:r w:rsidRPr="002E2D41">
        <w:rPr>
          <w:sz w:val="36"/>
          <w:szCs w:val="36"/>
          <w:u w:val="single"/>
        </w:rPr>
        <w:t>AYESHA BIBI.</w:t>
      </w:r>
    </w:p>
    <w:p w:rsidR="00971E97" w:rsidRPr="002E2D41" w:rsidRDefault="002E2D41" w:rsidP="002E2D41">
      <w:pPr>
        <w:rPr>
          <w:sz w:val="36"/>
          <w:szCs w:val="36"/>
        </w:rPr>
      </w:pPr>
      <w:r w:rsidRPr="002E2D41">
        <w:rPr>
          <w:sz w:val="36"/>
          <w:szCs w:val="36"/>
          <w:u w:val="single"/>
        </w:rPr>
        <w:t>ID;</w:t>
      </w:r>
      <w:r w:rsidRPr="002E2D41">
        <w:rPr>
          <w:sz w:val="36"/>
          <w:szCs w:val="36"/>
        </w:rPr>
        <w:t xml:space="preserve">  </w:t>
      </w:r>
      <w:r w:rsidRPr="002E2D41">
        <w:rPr>
          <w:sz w:val="36"/>
          <w:szCs w:val="36"/>
          <w:u w:val="single"/>
        </w:rPr>
        <w:t>14570:</w:t>
      </w:r>
    </w:p>
    <w:p w:rsidR="00D93510" w:rsidRPr="002E2D41" w:rsidRDefault="00D93510" w:rsidP="00D93510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E2D4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      </w:t>
      </w:r>
      <w:r w:rsidR="002E2D41" w:rsidRPr="002E2D4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</w:t>
      </w:r>
      <w:r w:rsidRPr="002E2D4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</w:t>
      </w:r>
      <w:r w:rsidR="00671C72" w:rsidRPr="002E2D41">
        <w:rPr>
          <w:rFonts w:ascii="Times New Roman" w:hAnsi="Times New Roman" w:cs="Times New Roman"/>
          <w:b/>
          <w:color w:val="000000" w:themeColor="text1"/>
          <w:sz w:val="36"/>
          <w:szCs w:val="36"/>
          <w:highlight w:val="yellow"/>
        </w:rPr>
        <w:t>SECTION-A</w:t>
      </w:r>
    </w:p>
    <w:p w:rsidR="00D93510" w:rsidRPr="002E2D41" w:rsidRDefault="00D93510" w:rsidP="00D93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E2D4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1) </w:t>
      </w:r>
      <w:r w:rsidRPr="002E2D41">
        <w:rPr>
          <w:rFonts w:ascii="Times New Roman" w:eastAsia="Times New Roman" w:hAnsi="Times New Roman" w:cs="Times New Roman"/>
          <w:color w:val="000000"/>
          <w:sz w:val="36"/>
          <w:szCs w:val="36"/>
        </w:rPr>
        <w:t>The mucosa which is bound to jaw bone is the </w:t>
      </w:r>
    </w:p>
    <w:p w:rsidR="00961133" w:rsidRPr="002E2D41" w:rsidRDefault="00D93510" w:rsidP="00D93510">
      <w:pPr>
        <w:rPr>
          <w:rFonts w:ascii="Times New Roman" w:hAnsi="Times New Roman" w:cs="Times New Roman"/>
          <w:sz w:val="36"/>
          <w:szCs w:val="36"/>
        </w:rPr>
      </w:pPr>
      <w:r w:rsidRPr="002E2D4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E2D41">
        <w:rPr>
          <w:rFonts w:ascii="Times New Roman" w:hAnsi="Times New Roman" w:cs="Times New Roman"/>
          <w:b/>
          <w:sz w:val="36"/>
          <w:szCs w:val="36"/>
          <w:highlight w:val="yellow"/>
        </w:rPr>
        <w:t>(a)Masticatory mucosa</w:t>
      </w:r>
      <w:r w:rsidRPr="002E2D41">
        <w:rPr>
          <w:rFonts w:ascii="Times New Roman" w:hAnsi="Times New Roman" w:cs="Times New Roman"/>
          <w:sz w:val="36"/>
          <w:szCs w:val="36"/>
        </w:rPr>
        <w:t xml:space="preserve"> (b</w:t>
      </w:r>
      <w:r w:rsidR="009B5FB9" w:rsidRPr="002E2D41">
        <w:rPr>
          <w:rFonts w:ascii="Times New Roman" w:hAnsi="Times New Roman" w:cs="Times New Roman"/>
          <w:sz w:val="36"/>
          <w:szCs w:val="36"/>
        </w:rPr>
        <w:t>) mucous</w:t>
      </w:r>
      <w:r w:rsidRPr="002E2D41">
        <w:rPr>
          <w:rFonts w:ascii="Times New Roman" w:hAnsi="Times New Roman" w:cs="Times New Roman"/>
          <w:sz w:val="36"/>
          <w:szCs w:val="36"/>
        </w:rPr>
        <w:t xml:space="preserve"> membrane (c</w:t>
      </w:r>
      <w:r w:rsidR="009B5FB9" w:rsidRPr="002E2D41">
        <w:rPr>
          <w:rFonts w:ascii="Times New Roman" w:hAnsi="Times New Roman" w:cs="Times New Roman"/>
          <w:sz w:val="36"/>
          <w:szCs w:val="36"/>
        </w:rPr>
        <w:t>) specialized</w:t>
      </w:r>
      <w:r w:rsidRPr="002E2D41">
        <w:rPr>
          <w:rFonts w:ascii="Times New Roman" w:hAnsi="Times New Roman" w:cs="Times New Roman"/>
          <w:sz w:val="36"/>
          <w:szCs w:val="36"/>
        </w:rPr>
        <w:t xml:space="preserve"> mucosa (d) all of them</w:t>
      </w:r>
    </w:p>
    <w:p w:rsidR="009B5FB9" w:rsidRPr="002E2D41" w:rsidRDefault="00D93510" w:rsidP="009B5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E2D41">
        <w:rPr>
          <w:rFonts w:ascii="Times New Roman" w:hAnsi="Times New Roman" w:cs="Times New Roman"/>
          <w:b/>
          <w:sz w:val="36"/>
          <w:szCs w:val="36"/>
        </w:rPr>
        <w:t>2)</w:t>
      </w:r>
      <w:r w:rsidR="009B5FB9" w:rsidRPr="002E2D4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The surface of the oral cavity is a </w:t>
      </w:r>
    </w:p>
    <w:p w:rsidR="009B5FB9" w:rsidRPr="002E2D41" w:rsidRDefault="009B5FB9" w:rsidP="008F6116">
      <w:pPr>
        <w:rPr>
          <w:sz w:val="36"/>
          <w:szCs w:val="36"/>
        </w:rPr>
      </w:pPr>
      <w:r w:rsidRPr="002E2D41">
        <w:rPr>
          <w:b/>
          <w:sz w:val="36"/>
          <w:szCs w:val="36"/>
        </w:rPr>
        <w:t>(a )E</w:t>
      </w:r>
      <w:r w:rsidRPr="002E2D41">
        <w:rPr>
          <w:sz w:val="36"/>
          <w:szCs w:val="36"/>
        </w:rPr>
        <w:t xml:space="preserve">pithelium line (b) Alveolar mucosa </w:t>
      </w:r>
      <w:r w:rsidRPr="002E2D41">
        <w:rPr>
          <w:b/>
          <w:sz w:val="36"/>
          <w:szCs w:val="36"/>
          <w:highlight w:val="yellow"/>
        </w:rPr>
        <w:t>(C) mucous membrane</w:t>
      </w:r>
      <w:r w:rsidRPr="002E2D41">
        <w:rPr>
          <w:sz w:val="36"/>
          <w:szCs w:val="36"/>
        </w:rPr>
        <w:t xml:space="preserve"> (d) none of them</w:t>
      </w:r>
    </w:p>
    <w:p w:rsidR="009B5FB9" w:rsidRPr="002E2D41" w:rsidRDefault="009B5FB9" w:rsidP="008F6116">
      <w:pPr>
        <w:rPr>
          <w:sz w:val="36"/>
          <w:szCs w:val="36"/>
        </w:rPr>
      </w:pPr>
      <w:r w:rsidRPr="002E2D41">
        <w:rPr>
          <w:b/>
          <w:sz w:val="36"/>
          <w:szCs w:val="36"/>
        </w:rPr>
        <w:t xml:space="preserve">3)  </w:t>
      </w:r>
      <w:r w:rsidRPr="002E2D41">
        <w:rPr>
          <w:rFonts w:ascii="Times New Roman" w:eastAsia="Times New Roman" w:hAnsi="Times New Roman" w:cs="Times New Roman"/>
          <w:color w:val="000000"/>
          <w:sz w:val="36"/>
          <w:szCs w:val="36"/>
        </w:rPr>
        <w:t>The sublingual tissues are normally</w:t>
      </w:r>
      <w:r w:rsidR="00875E3C" w:rsidRPr="002E2D41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="00875E3C" w:rsidRPr="002E2D41">
        <w:rPr>
          <w:b/>
          <w:sz w:val="36"/>
          <w:szCs w:val="36"/>
        </w:rPr>
        <w:t>non</w:t>
      </w:r>
      <w:r w:rsidRPr="002E2D41">
        <w:rPr>
          <w:b/>
          <w:sz w:val="36"/>
          <w:szCs w:val="36"/>
        </w:rPr>
        <w:t>-keratinized</w:t>
      </w:r>
      <w:r w:rsidRPr="002E2D41">
        <w:rPr>
          <w:sz w:val="36"/>
          <w:szCs w:val="36"/>
        </w:rPr>
        <w:t>.</w:t>
      </w:r>
    </w:p>
    <w:p w:rsidR="009B5FB9" w:rsidRPr="002E2D41" w:rsidRDefault="009B5FB9" w:rsidP="008F6116">
      <w:pPr>
        <w:rPr>
          <w:sz w:val="36"/>
          <w:szCs w:val="36"/>
        </w:rPr>
      </w:pPr>
      <w:r w:rsidRPr="002E2D41">
        <w:rPr>
          <w:b/>
          <w:sz w:val="36"/>
          <w:szCs w:val="36"/>
          <w:highlight w:val="yellow"/>
        </w:rPr>
        <w:t>(a) True</w:t>
      </w:r>
      <w:r w:rsidRPr="002E2D41">
        <w:rPr>
          <w:sz w:val="36"/>
          <w:szCs w:val="36"/>
        </w:rPr>
        <w:t xml:space="preserve">                                                   (b) False </w:t>
      </w:r>
    </w:p>
    <w:p w:rsidR="00875E3C" w:rsidRPr="002E2D41" w:rsidRDefault="00875E3C" w:rsidP="00875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E2D41">
        <w:rPr>
          <w:b/>
          <w:sz w:val="36"/>
          <w:szCs w:val="36"/>
        </w:rPr>
        <w:t>4)</w:t>
      </w:r>
      <w:r w:rsidRPr="002E2D4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The intermediate filament in oral epithelial cells is the </w:t>
      </w:r>
    </w:p>
    <w:p w:rsidR="00875E3C" w:rsidRPr="002E2D41" w:rsidRDefault="00875E3C" w:rsidP="008F6116">
      <w:pPr>
        <w:rPr>
          <w:sz w:val="36"/>
          <w:szCs w:val="36"/>
        </w:rPr>
      </w:pPr>
      <w:r w:rsidRPr="002E2D41">
        <w:rPr>
          <w:b/>
          <w:sz w:val="36"/>
          <w:szCs w:val="36"/>
        </w:rPr>
        <w:t xml:space="preserve"> </w:t>
      </w:r>
      <w:r w:rsidRPr="002E2D41">
        <w:rPr>
          <w:b/>
          <w:sz w:val="36"/>
          <w:szCs w:val="36"/>
          <w:highlight w:val="yellow"/>
        </w:rPr>
        <w:t>(a) non-keratinized</w:t>
      </w:r>
      <w:r w:rsidRPr="002E2D41">
        <w:rPr>
          <w:sz w:val="36"/>
          <w:szCs w:val="36"/>
        </w:rPr>
        <w:t xml:space="preserve"> (b) keratinized (c) both of them (d) none of them </w:t>
      </w:r>
    </w:p>
    <w:p w:rsidR="00875E3C" w:rsidRPr="002E2D41" w:rsidRDefault="00875E3C" w:rsidP="00875E3C">
      <w:pPr>
        <w:shd w:val="clear" w:color="auto" w:fill="FBFBFB"/>
        <w:spacing w:before="120" w:after="150" w:line="240" w:lineRule="auto"/>
        <w:rPr>
          <w:rFonts w:ascii="Arial" w:eastAsia="Times New Roman" w:hAnsi="Arial" w:cs="Arial"/>
          <w:color w:val="4D4D4D"/>
          <w:sz w:val="36"/>
          <w:szCs w:val="36"/>
        </w:rPr>
      </w:pPr>
      <w:r w:rsidRPr="002E2D41">
        <w:rPr>
          <w:b/>
          <w:sz w:val="36"/>
          <w:szCs w:val="36"/>
        </w:rPr>
        <w:t xml:space="preserve">5) </w:t>
      </w:r>
      <w:r w:rsidRPr="002E2D41">
        <w:rPr>
          <w:rFonts w:ascii="Arial" w:eastAsia="Times New Roman" w:hAnsi="Arial" w:cs="Arial"/>
          <w:color w:val="4D4D4D"/>
          <w:sz w:val="36"/>
          <w:szCs w:val="36"/>
        </w:rPr>
        <w:t>After arriving at a differential diagnosis, information from which one of the following categories will best establish a final or definitive diagnosis?</w:t>
      </w:r>
      <w:r w:rsidRPr="002E2D41">
        <w:rPr>
          <w:rFonts w:ascii="Helvetica" w:eastAsia="Times New Roman" w:hAnsi="Helvetica" w:cs="Helvetica"/>
          <w:color w:val="666666"/>
          <w:sz w:val="36"/>
          <w:szCs w:val="36"/>
        </w:rPr>
        <w:t>. </w:t>
      </w:r>
    </w:p>
    <w:p w:rsidR="00875E3C" w:rsidRPr="002E2D41" w:rsidRDefault="00875E3C" w:rsidP="00875E3C">
      <w:pPr>
        <w:shd w:val="clear" w:color="auto" w:fill="FBFBFB"/>
        <w:spacing w:after="75" w:line="240" w:lineRule="auto"/>
        <w:ind w:right="375"/>
        <w:rPr>
          <w:rFonts w:ascii="Helvetica" w:eastAsia="Times New Roman" w:hAnsi="Helvetica" w:cs="Helvetica"/>
          <w:color w:val="444444"/>
          <w:sz w:val="36"/>
          <w:szCs w:val="36"/>
        </w:rPr>
      </w:pPr>
      <w:r w:rsidRPr="002E2D41">
        <w:rPr>
          <w:rFonts w:ascii="Helvetica" w:eastAsia="Times New Roman" w:hAnsi="Helvetica" w:cs="Helvetica"/>
          <w:color w:val="444444"/>
          <w:sz w:val="36"/>
          <w:szCs w:val="36"/>
        </w:rPr>
        <w:t xml:space="preserve">(a) historical </w:t>
      </w:r>
      <w:r w:rsidRPr="002E2D41">
        <w:rPr>
          <w:rFonts w:ascii="Helvetica" w:eastAsia="Times New Roman" w:hAnsi="Helvetica" w:cs="Helvetica"/>
          <w:b/>
          <w:color w:val="444444"/>
          <w:sz w:val="36"/>
          <w:szCs w:val="36"/>
        </w:rPr>
        <w:t>(</w:t>
      </w:r>
      <w:r w:rsidRPr="002E2D41">
        <w:rPr>
          <w:rFonts w:ascii="Helvetica" w:eastAsia="Times New Roman" w:hAnsi="Helvetica" w:cs="Helvetica"/>
          <w:b/>
          <w:color w:val="444444"/>
          <w:sz w:val="36"/>
          <w:szCs w:val="36"/>
          <w:highlight w:val="yellow"/>
        </w:rPr>
        <w:t>b) Microscopic</w:t>
      </w:r>
      <w:r w:rsidRPr="002E2D41">
        <w:rPr>
          <w:rFonts w:ascii="Helvetica" w:eastAsia="Times New Roman" w:hAnsi="Helvetica" w:cs="Helvetica"/>
          <w:color w:val="444444"/>
          <w:sz w:val="36"/>
          <w:szCs w:val="36"/>
        </w:rPr>
        <w:t xml:space="preserve"> (c) Radiographic (d) clinical</w:t>
      </w:r>
    </w:p>
    <w:p w:rsidR="00875E3C" w:rsidRPr="002E2D41" w:rsidRDefault="00875E3C" w:rsidP="00875E3C">
      <w:pPr>
        <w:shd w:val="clear" w:color="auto" w:fill="FBFBFB"/>
        <w:spacing w:before="120" w:after="150" w:line="240" w:lineRule="auto"/>
        <w:rPr>
          <w:rFonts w:ascii="Arial" w:eastAsia="Times New Roman" w:hAnsi="Arial" w:cs="Arial"/>
          <w:color w:val="4D4D4D"/>
          <w:sz w:val="36"/>
          <w:szCs w:val="36"/>
        </w:rPr>
      </w:pPr>
      <w:r w:rsidRPr="002E2D41">
        <w:rPr>
          <w:rFonts w:ascii="Helvetica" w:eastAsia="Times New Roman" w:hAnsi="Helvetica" w:cs="Helvetica"/>
          <w:b/>
          <w:color w:val="444444"/>
          <w:sz w:val="36"/>
          <w:szCs w:val="36"/>
        </w:rPr>
        <w:t>6)</w:t>
      </w:r>
      <w:r w:rsidRPr="002E2D41">
        <w:rPr>
          <w:rFonts w:ascii="Arial" w:eastAsia="Times New Roman" w:hAnsi="Arial" w:cs="Arial"/>
          <w:color w:val="4D4D4D"/>
          <w:sz w:val="36"/>
          <w:szCs w:val="36"/>
        </w:rPr>
        <w:t xml:space="preserve"> The initial response of the body to injury is always the process of</w:t>
      </w:r>
    </w:p>
    <w:p w:rsidR="00875E3C" w:rsidRPr="002E2D41" w:rsidRDefault="00875E3C" w:rsidP="00875E3C">
      <w:pPr>
        <w:shd w:val="clear" w:color="auto" w:fill="FBFBFB"/>
        <w:spacing w:before="120" w:after="150" w:line="240" w:lineRule="auto"/>
        <w:rPr>
          <w:rFonts w:ascii="Arial" w:eastAsia="Times New Roman" w:hAnsi="Arial" w:cs="Arial"/>
          <w:color w:val="4D4D4D"/>
          <w:sz w:val="36"/>
          <w:szCs w:val="36"/>
        </w:rPr>
      </w:pPr>
      <w:r w:rsidRPr="002E2D41">
        <w:rPr>
          <w:rFonts w:ascii="Arial" w:eastAsia="Times New Roman" w:hAnsi="Arial" w:cs="Arial"/>
          <w:color w:val="4D4D4D"/>
          <w:sz w:val="36"/>
          <w:szCs w:val="36"/>
        </w:rPr>
        <w:lastRenderedPageBreak/>
        <w:t>(</w:t>
      </w:r>
      <w:r w:rsidR="006113F5" w:rsidRPr="002E2D41">
        <w:rPr>
          <w:rFonts w:ascii="Arial" w:eastAsia="Times New Roman" w:hAnsi="Arial" w:cs="Arial"/>
          <w:color w:val="4D4D4D"/>
          <w:sz w:val="36"/>
          <w:szCs w:val="36"/>
        </w:rPr>
        <w:t>a)immu</w:t>
      </w:r>
      <w:r w:rsidRPr="002E2D41">
        <w:rPr>
          <w:rFonts w:ascii="Arial" w:eastAsia="Times New Roman" w:hAnsi="Arial" w:cs="Arial"/>
          <w:color w:val="4D4D4D"/>
          <w:sz w:val="36"/>
          <w:szCs w:val="36"/>
        </w:rPr>
        <w:t xml:space="preserve">nity </w:t>
      </w:r>
      <w:r w:rsidRPr="002E2D41">
        <w:rPr>
          <w:rFonts w:ascii="Arial" w:eastAsia="Times New Roman" w:hAnsi="Arial" w:cs="Arial"/>
          <w:b/>
          <w:color w:val="4D4D4D"/>
          <w:sz w:val="36"/>
          <w:szCs w:val="36"/>
        </w:rPr>
        <w:t>(</w:t>
      </w:r>
      <w:r w:rsidRPr="002E2D41">
        <w:rPr>
          <w:rFonts w:ascii="Arial" w:eastAsia="Times New Roman" w:hAnsi="Arial" w:cs="Arial"/>
          <w:b/>
          <w:color w:val="4D4D4D"/>
          <w:sz w:val="36"/>
          <w:szCs w:val="36"/>
          <w:highlight w:val="yellow"/>
        </w:rPr>
        <w:t>b)</w:t>
      </w:r>
      <w:r w:rsidR="006113F5" w:rsidRPr="002E2D41">
        <w:rPr>
          <w:rFonts w:ascii="Arial" w:eastAsia="Times New Roman" w:hAnsi="Arial" w:cs="Arial"/>
          <w:b/>
          <w:color w:val="4D4D4D"/>
          <w:sz w:val="36"/>
          <w:szCs w:val="36"/>
          <w:highlight w:val="yellow"/>
        </w:rPr>
        <w:t>inflammation</w:t>
      </w:r>
      <w:r w:rsidR="006113F5" w:rsidRPr="002E2D41">
        <w:rPr>
          <w:rFonts w:ascii="Arial" w:eastAsia="Times New Roman" w:hAnsi="Arial" w:cs="Arial"/>
          <w:color w:val="4D4D4D"/>
          <w:sz w:val="36"/>
          <w:szCs w:val="36"/>
        </w:rPr>
        <w:t xml:space="preserve"> </w:t>
      </w:r>
      <w:r w:rsidRPr="002E2D41">
        <w:rPr>
          <w:rFonts w:ascii="Arial" w:eastAsia="Times New Roman" w:hAnsi="Arial" w:cs="Arial"/>
          <w:color w:val="4D4D4D"/>
          <w:sz w:val="36"/>
          <w:szCs w:val="36"/>
        </w:rPr>
        <w:t>(c)</w:t>
      </w:r>
      <w:r w:rsidR="006113F5" w:rsidRPr="002E2D41">
        <w:rPr>
          <w:rFonts w:ascii="Arial" w:eastAsia="Times New Roman" w:hAnsi="Arial" w:cs="Arial"/>
          <w:color w:val="4D4D4D"/>
          <w:sz w:val="36"/>
          <w:szCs w:val="36"/>
        </w:rPr>
        <w:t xml:space="preserve">repair </w:t>
      </w:r>
      <w:r w:rsidRPr="002E2D41">
        <w:rPr>
          <w:rFonts w:ascii="Arial" w:eastAsia="Times New Roman" w:hAnsi="Arial" w:cs="Arial"/>
          <w:color w:val="4D4D4D"/>
          <w:sz w:val="36"/>
          <w:szCs w:val="36"/>
        </w:rPr>
        <w:t>(d)</w:t>
      </w:r>
      <w:r w:rsidR="006113F5" w:rsidRPr="002E2D41">
        <w:rPr>
          <w:rFonts w:ascii="Arial" w:eastAsia="Times New Roman" w:hAnsi="Arial" w:cs="Arial"/>
          <w:color w:val="4D4D4D"/>
          <w:sz w:val="36"/>
          <w:szCs w:val="36"/>
        </w:rPr>
        <w:t xml:space="preserve">hyperplasia </w:t>
      </w:r>
    </w:p>
    <w:p w:rsidR="00875E3C" w:rsidRPr="002E2D41" w:rsidRDefault="006113F5" w:rsidP="006113F5">
      <w:pPr>
        <w:shd w:val="clear" w:color="auto" w:fill="FBFBFB"/>
        <w:spacing w:after="75" w:line="240" w:lineRule="auto"/>
        <w:ind w:right="375"/>
        <w:rPr>
          <w:rFonts w:ascii="Helvetica" w:eastAsia="Times New Roman" w:hAnsi="Helvetica" w:cs="Helvetica"/>
          <w:b/>
          <w:color w:val="444444"/>
          <w:sz w:val="36"/>
          <w:szCs w:val="36"/>
        </w:rPr>
      </w:pPr>
      <w:r w:rsidRPr="002E2D41">
        <w:rPr>
          <w:rFonts w:ascii="Helvetica" w:eastAsia="Times New Roman" w:hAnsi="Helvetica" w:cs="Helvetica"/>
          <w:b/>
          <w:color w:val="444444"/>
          <w:sz w:val="36"/>
          <w:szCs w:val="36"/>
        </w:rPr>
        <w:t>7)</w:t>
      </w:r>
      <w:r w:rsidRPr="002E2D41">
        <w:rPr>
          <w:sz w:val="36"/>
          <w:szCs w:val="36"/>
        </w:rPr>
        <w:t xml:space="preserve"> </w:t>
      </w:r>
      <w:r w:rsidRPr="002E2D41">
        <w:rPr>
          <w:rFonts w:ascii="Helvetica" w:eastAsia="Times New Roman" w:hAnsi="Helvetica" w:cs="Helvetica"/>
          <w:color w:val="444444"/>
          <w:sz w:val="36"/>
          <w:szCs w:val="36"/>
        </w:rPr>
        <w:t>The _</w:t>
      </w:r>
      <w:r w:rsidR="002E2D41" w:rsidRPr="002E2D41">
        <w:rPr>
          <w:rFonts w:ascii="Helvetica" w:eastAsia="Times New Roman" w:hAnsi="Helvetica" w:cs="Helvetica"/>
          <w:b/>
          <w:color w:val="444444"/>
          <w:sz w:val="36"/>
          <w:szCs w:val="36"/>
          <w:highlight w:val="yellow"/>
          <w:u w:val="single"/>
        </w:rPr>
        <w:t>submandibular</w:t>
      </w:r>
      <w:r w:rsidRPr="002E2D41">
        <w:rPr>
          <w:rFonts w:ascii="Helvetica" w:eastAsia="Times New Roman" w:hAnsi="Helvetica" w:cs="Helvetica"/>
          <w:b/>
          <w:color w:val="444444"/>
          <w:sz w:val="36"/>
          <w:szCs w:val="36"/>
        </w:rPr>
        <w:t>_____</w:t>
      </w:r>
      <w:r w:rsidRPr="002E2D41">
        <w:rPr>
          <w:rFonts w:ascii="Helvetica" w:eastAsia="Times New Roman" w:hAnsi="Helvetica" w:cs="Helvetica"/>
          <w:color w:val="444444"/>
          <w:sz w:val="36"/>
          <w:szCs w:val="36"/>
        </w:rPr>
        <w:t xml:space="preserve"> glands are located beneath the posterior part of the tongue.</w:t>
      </w:r>
    </w:p>
    <w:p w:rsidR="006113F5" w:rsidRPr="002E2D41" w:rsidRDefault="006113F5" w:rsidP="006113F5">
      <w:pPr>
        <w:shd w:val="clear" w:color="auto" w:fill="FBFBFB"/>
        <w:spacing w:after="75" w:line="240" w:lineRule="auto"/>
        <w:ind w:right="375"/>
        <w:rPr>
          <w:rFonts w:ascii="Helvetica" w:eastAsia="Times New Roman" w:hAnsi="Helvetica" w:cs="Helvetica"/>
          <w:b/>
          <w:color w:val="444444"/>
          <w:sz w:val="36"/>
          <w:szCs w:val="36"/>
        </w:rPr>
      </w:pPr>
      <w:r w:rsidRPr="002E2D41">
        <w:rPr>
          <w:rFonts w:ascii="Helvetica" w:eastAsia="Times New Roman" w:hAnsi="Helvetica" w:cs="Helvetica"/>
          <w:b/>
          <w:color w:val="444444"/>
          <w:sz w:val="36"/>
          <w:szCs w:val="36"/>
        </w:rPr>
        <w:t>8</w:t>
      </w:r>
      <w:r w:rsidRPr="002E2D41">
        <w:rPr>
          <w:rFonts w:ascii="Helvetica" w:eastAsia="Times New Roman" w:hAnsi="Helvetica" w:cs="Helvetica"/>
          <w:color w:val="444444"/>
          <w:sz w:val="36"/>
          <w:szCs w:val="36"/>
        </w:rPr>
        <w:t>)</w:t>
      </w:r>
      <w:r w:rsidRPr="002E2D41">
        <w:rPr>
          <w:sz w:val="36"/>
          <w:szCs w:val="36"/>
        </w:rPr>
        <w:t xml:space="preserve"> </w:t>
      </w:r>
      <w:r w:rsidRPr="002E2D41">
        <w:rPr>
          <w:rFonts w:ascii="Helvetica" w:eastAsia="Times New Roman" w:hAnsi="Helvetica" w:cs="Helvetica"/>
          <w:color w:val="444444"/>
          <w:sz w:val="36"/>
          <w:szCs w:val="36"/>
        </w:rPr>
        <w:t>Minor salivary glands in the _</w:t>
      </w:r>
      <w:r w:rsidR="002E2D41" w:rsidRPr="002E2D41">
        <w:rPr>
          <w:rFonts w:ascii="Helvetica" w:eastAsia="Times New Roman" w:hAnsi="Helvetica" w:cs="Helvetica"/>
          <w:color w:val="444444"/>
          <w:sz w:val="36"/>
          <w:szCs w:val="36"/>
          <w:highlight w:val="yellow"/>
          <w:u w:val="single"/>
        </w:rPr>
        <w:t>Floor of</w:t>
      </w:r>
      <w:r w:rsidR="002E2D41" w:rsidRPr="002E2D41">
        <w:rPr>
          <w:rFonts w:ascii="Helvetica" w:eastAsia="Times New Roman" w:hAnsi="Helvetica" w:cs="Helvetica"/>
          <w:b/>
          <w:color w:val="444444"/>
          <w:sz w:val="36"/>
          <w:szCs w:val="36"/>
          <w:highlight w:val="yellow"/>
          <w:u w:val="single"/>
        </w:rPr>
        <w:t xml:space="preserve"> </w:t>
      </w:r>
      <w:r w:rsidR="002E2D41" w:rsidRPr="002E2D41">
        <w:rPr>
          <w:rFonts w:ascii="Helvetica" w:eastAsia="Times New Roman" w:hAnsi="Helvetica" w:cs="Helvetica"/>
          <w:color w:val="444444"/>
          <w:sz w:val="36"/>
          <w:szCs w:val="36"/>
          <w:highlight w:val="yellow"/>
          <w:u w:val="single"/>
        </w:rPr>
        <w:t>themouth</w:t>
      </w:r>
      <w:r w:rsidRPr="002E2D41">
        <w:rPr>
          <w:rFonts w:ascii="Helvetica" w:eastAsia="Times New Roman" w:hAnsi="Helvetica" w:cs="Helvetica"/>
          <w:color w:val="444444"/>
          <w:sz w:val="36"/>
          <w:szCs w:val="36"/>
          <w:u w:val="single"/>
        </w:rPr>
        <w:t>_____</w:t>
      </w:r>
      <w:r w:rsidRPr="002E2D41">
        <w:rPr>
          <w:rFonts w:ascii="Helvetica" w:eastAsia="Times New Roman" w:hAnsi="Helvetica" w:cs="Helvetica"/>
          <w:color w:val="444444"/>
          <w:sz w:val="36"/>
          <w:szCs w:val="36"/>
        </w:rPr>
        <w:t xml:space="preserve"> contain only mucous cells.</w:t>
      </w:r>
    </w:p>
    <w:p w:rsidR="00FB6474" w:rsidRPr="002E2D41" w:rsidRDefault="00FB6474" w:rsidP="00FB6474">
      <w:pPr>
        <w:shd w:val="clear" w:color="auto" w:fill="FBFBFB"/>
        <w:spacing w:after="75" w:line="240" w:lineRule="auto"/>
        <w:ind w:right="375"/>
        <w:rPr>
          <w:sz w:val="36"/>
          <w:szCs w:val="36"/>
        </w:rPr>
      </w:pPr>
      <w:r w:rsidRPr="002E2D41">
        <w:rPr>
          <w:rFonts w:ascii="Helvetica" w:eastAsia="Times New Roman" w:hAnsi="Helvetica" w:cs="Helvetica"/>
          <w:b/>
          <w:color w:val="444444"/>
          <w:sz w:val="36"/>
          <w:szCs w:val="36"/>
        </w:rPr>
        <w:t>9)</w:t>
      </w:r>
      <w:r w:rsidR="0026570F" w:rsidRPr="002E2D41">
        <w:rPr>
          <w:rFonts w:ascii="Helvetica" w:eastAsia="Times New Roman" w:hAnsi="Helvetica" w:cs="Helvetica"/>
          <w:b/>
          <w:color w:val="444444"/>
          <w:sz w:val="36"/>
          <w:szCs w:val="36"/>
        </w:rPr>
        <w:t xml:space="preserve"> </w:t>
      </w:r>
      <w:r w:rsidRPr="002E2D41">
        <w:rPr>
          <w:sz w:val="36"/>
          <w:szCs w:val="36"/>
        </w:rPr>
        <w:t xml:space="preserve">The </w:t>
      </w:r>
      <w:r w:rsidR="002E2D41">
        <w:rPr>
          <w:b/>
          <w:sz w:val="36"/>
          <w:szCs w:val="36"/>
          <w:highlight w:val="yellow"/>
          <w:u w:val="single"/>
        </w:rPr>
        <w:t>P</w:t>
      </w:r>
      <w:r w:rsidR="002E2D41" w:rsidRPr="002E2D41">
        <w:rPr>
          <w:b/>
          <w:sz w:val="36"/>
          <w:szCs w:val="36"/>
          <w:highlight w:val="yellow"/>
          <w:u w:val="single"/>
        </w:rPr>
        <w:t>artoid</w:t>
      </w:r>
      <w:r w:rsidRPr="002E2D41">
        <w:rPr>
          <w:b/>
          <w:sz w:val="36"/>
          <w:szCs w:val="36"/>
          <w:highlight w:val="yellow"/>
        </w:rPr>
        <w:t>____</w:t>
      </w:r>
      <w:r w:rsidRPr="002E2D41">
        <w:rPr>
          <w:sz w:val="36"/>
          <w:szCs w:val="36"/>
        </w:rPr>
        <w:t xml:space="preserve"> glands are located under the skin of the face in front of and below each ear.</w:t>
      </w:r>
    </w:p>
    <w:p w:rsidR="0026570F" w:rsidRDefault="00FB6474" w:rsidP="00FB6474">
      <w:pPr>
        <w:shd w:val="clear" w:color="auto" w:fill="FBFBFB"/>
        <w:spacing w:after="75" w:line="240" w:lineRule="auto"/>
        <w:ind w:right="375"/>
        <w:rPr>
          <w:b/>
          <w:sz w:val="36"/>
          <w:szCs w:val="36"/>
          <w:u w:val="single"/>
        </w:rPr>
      </w:pPr>
      <w:r w:rsidRPr="002E2D41">
        <w:rPr>
          <w:b/>
          <w:sz w:val="36"/>
          <w:szCs w:val="36"/>
        </w:rPr>
        <w:t>10)</w:t>
      </w:r>
      <w:r w:rsidR="0026570F" w:rsidRPr="002E2D41">
        <w:rPr>
          <w:b/>
          <w:sz w:val="36"/>
          <w:szCs w:val="36"/>
        </w:rPr>
        <w:t xml:space="preserve"> </w:t>
      </w:r>
      <w:r w:rsidR="0026570F" w:rsidRPr="002E2D41">
        <w:rPr>
          <w:sz w:val="36"/>
          <w:szCs w:val="36"/>
        </w:rPr>
        <w:t>To restore the normal structure and function the body response to injury is?</w:t>
      </w:r>
      <w:r w:rsidR="002E2D41">
        <w:rPr>
          <w:sz w:val="36"/>
          <w:szCs w:val="36"/>
        </w:rPr>
        <w:t xml:space="preserve"> </w:t>
      </w:r>
      <w:r w:rsidR="002E2D41" w:rsidRPr="002E2D41">
        <w:rPr>
          <w:b/>
          <w:sz w:val="36"/>
          <w:szCs w:val="36"/>
          <w:highlight w:val="yellow"/>
          <w:u w:val="single"/>
        </w:rPr>
        <w:t>Wound healing.</w:t>
      </w:r>
    </w:p>
    <w:p w:rsidR="008514D8" w:rsidRDefault="008514D8" w:rsidP="00FB6474">
      <w:pPr>
        <w:shd w:val="clear" w:color="auto" w:fill="FBFBFB"/>
        <w:spacing w:after="75" w:line="240" w:lineRule="auto"/>
        <w:ind w:right="375"/>
        <w:rPr>
          <w:b/>
          <w:sz w:val="36"/>
          <w:szCs w:val="36"/>
          <w:u w:val="single"/>
        </w:rPr>
      </w:pPr>
    </w:p>
    <w:p w:rsidR="008514D8" w:rsidRPr="002E2D41" w:rsidRDefault="008514D8" w:rsidP="00FB6474">
      <w:pPr>
        <w:shd w:val="clear" w:color="auto" w:fill="FBFBFB"/>
        <w:spacing w:after="75" w:line="240" w:lineRule="auto"/>
        <w:ind w:right="375"/>
        <w:rPr>
          <w:sz w:val="36"/>
          <w:szCs w:val="36"/>
          <w:u w:val="single"/>
        </w:rPr>
      </w:pPr>
    </w:p>
    <w:p w:rsidR="008514D8" w:rsidRDefault="002E2D41" w:rsidP="008514D8">
      <w:pPr>
        <w:shd w:val="clear" w:color="auto" w:fill="FBFBFB"/>
        <w:tabs>
          <w:tab w:val="right" w:pos="8985"/>
        </w:tabs>
        <w:spacing w:after="75" w:line="240" w:lineRule="auto"/>
        <w:ind w:right="375"/>
        <w:rPr>
          <w:b/>
          <w:sz w:val="36"/>
          <w:szCs w:val="36"/>
          <w:u w:val="single"/>
        </w:rPr>
      </w:pPr>
      <w:r w:rsidRPr="008514D8">
        <w:rPr>
          <w:b/>
          <w:sz w:val="36"/>
          <w:szCs w:val="36"/>
          <w:u w:val="single"/>
        </w:rPr>
        <w:t>::::::::::::::::::::::::::::::::::::::::::::</w:t>
      </w:r>
      <w:r w:rsidR="008514D8">
        <w:rPr>
          <w:b/>
          <w:sz w:val="36"/>
          <w:szCs w:val="36"/>
          <w:u w:val="single"/>
        </w:rPr>
        <w:t>:::::::::::::::::::::::::::::</w:t>
      </w:r>
    </w:p>
    <w:p w:rsidR="008514D8" w:rsidRPr="008514D8" w:rsidRDefault="008514D8" w:rsidP="008514D8">
      <w:pPr>
        <w:shd w:val="clear" w:color="auto" w:fill="FBFBFB"/>
        <w:tabs>
          <w:tab w:val="right" w:pos="8985"/>
        </w:tabs>
        <w:spacing w:after="75" w:line="240" w:lineRule="auto"/>
        <w:ind w:right="375"/>
        <w:rPr>
          <w:b/>
          <w:sz w:val="44"/>
          <w:szCs w:val="44"/>
          <w:u w:val="single"/>
        </w:rPr>
      </w:pPr>
    </w:p>
    <w:p w:rsidR="00671C72" w:rsidRPr="008514D8" w:rsidRDefault="00671C72" w:rsidP="008514D8">
      <w:pPr>
        <w:shd w:val="clear" w:color="auto" w:fill="FBFBFB"/>
        <w:tabs>
          <w:tab w:val="right" w:pos="8985"/>
        </w:tabs>
        <w:spacing w:after="75" w:line="240" w:lineRule="auto"/>
        <w:ind w:right="375"/>
        <w:rPr>
          <w:sz w:val="44"/>
          <w:szCs w:val="44"/>
        </w:rPr>
      </w:pPr>
      <w:r w:rsidRPr="008514D8">
        <w:rPr>
          <w:b/>
          <w:sz w:val="44"/>
          <w:szCs w:val="44"/>
        </w:rPr>
        <w:t>Q1:</w:t>
      </w:r>
      <w:r w:rsidRPr="008514D8">
        <w:rPr>
          <w:sz w:val="44"/>
          <w:szCs w:val="44"/>
        </w:rPr>
        <w:t xml:space="preserve"> </w:t>
      </w:r>
      <w:r w:rsidRPr="008514D8">
        <w:rPr>
          <w:b/>
          <w:sz w:val="44"/>
          <w:szCs w:val="44"/>
        </w:rPr>
        <w:t>What is the concept of wound healing?</w:t>
      </w:r>
    </w:p>
    <w:p w:rsidR="008514D8" w:rsidRDefault="008514D8" w:rsidP="008514D8">
      <w:pPr>
        <w:shd w:val="clear" w:color="auto" w:fill="FBFBFB"/>
        <w:tabs>
          <w:tab w:val="right" w:pos="8985"/>
        </w:tabs>
        <w:spacing w:after="75" w:line="240" w:lineRule="auto"/>
        <w:ind w:right="375"/>
        <w:rPr>
          <w:sz w:val="40"/>
          <w:szCs w:val="40"/>
        </w:rPr>
      </w:pPr>
      <w:r w:rsidRPr="008514D8">
        <w:rPr>
          <w:b/>
          <w:sz w:val="40"/>
          <w:szCs w:val="40"/>
        </w:rPr>
        <w:t>ANS:</w:t>
      </w:r>
      <w:r w:rsidRPr="008514D8">
        <w:rPr>
          <w:sz w:val="40"/>
          <w:szCs w:val="40"/>
        </w:rPr>
        <w:t xml:space="preserve"> Body response to injury in attempt to restore normal structure and function. wound healing involve</w:t>
      </w:r>
      <w:r>
        <w:rPr>
          <w:sz w:val="40"/>
          <w:szCs w:val="40"/>
        </w:rPr>
        <w:t xml:space="preserve"> two process regeneration and repair.</w:t>
      </w:r>
    </w:p>
    <w:p w:rsidR="008514D8" w:rsidRDefault="008514D8" w:rsidP="008514D8">
      <w:pPr>
        <w:pStyle w:val="ListParagraph"/>
        <w:numPr>
          <w:ilvl w:val="0"/>
          <w:numId w:val="5"/>
        </w:numPr>
        <w:shd w:val="clear" w:color="auto" w:fill="FBFBFB"/>
        <w:tabs>
          <w:tab w:val="right" w:pos="8985"/>
        </w:tabs>
        <w:spacing w:after="75" w:line="240" w:lineRule="auto"/>
        <w:ind w:right="375"/>
        <w:rPr>
          <w:sz w:val="40"/>
          <w:szCs w:val="40"/>
        </w:rPr>
      </w:pPr>
      <w:r w:rsidRPr="00C464AF">
        <w:rPr>
          <w:b/>
          <w:sz w:val="40"/>
          <w:szCs w:val="40"/>
          <w:u w:val="single"/>
        </w:rPr>
        <w:t xml:space="preserve">Regeneration </w:t>
      </w:r>
      <w:r w:rsidRPr="008C4B52">
        <w:rPr>
          <w:b/>
          <w:sz w:val="40"/>
          <w:szCs w:val="40"/>
        </w:rPr>
        <w:t>:</w:t>
      </w:r>
      <w:r>
        <w:rPr>
          <w:sz w:val="40"/>
          <w:szCs w:val="40"/>
        </w:rPr>
        <w:t xml:space="preserve"> In human regrowth of a damaged organ part from the remaining is reming tissue is known is regeneration.</w:t>
      </w:r>
    </w:p>
    <w:p w:rsidR="008514D8" w:rsidRDefault="008C4B52" w:rsidP="008514D8">
      <w:pPr>
        <w:pStyle w:val="ListParagraph"/>
        <w:numPr>
          <w:ilvl w:val="0"/>
          <w:numId w:val="5"/>
        </w:numPr>
        <w:shd w:val="clear" w:color="auto" w:fill="FBFBFB"/>
        <w:tabs>
          <w:tab w:val="right" w:pos="8985"/>
        </w:tabs>
        <w:spacing w:after="75" w:line="240" w:lineRule="auto"/>
        <w:ind w:right="375"/>
        <w:rPr>
          <w:sz w:val="40"/>
          <w:szCs w:val="40"/>
        </w:rPr>
      </w:pPr>
      <w:r w:rsidRPr="00C464AF">
        <w:rPr>
          <w:b/>
          <w:sz w:val="40"/>
          <w:szCs w:val="40"/>
          <w:u w:val="single"/>
        </w:rPr>
        <w:t>Concept of repair</w:t>
      </w:r>
      <w:r>
        <w:rPr>
          <w:sz w:val="40"/>
          <w:szCs w:val="40"/>
        </w:rPr>
        <w:t xml:space="preserve"> : When healing occurs proliferation  of connective tissues and that proliferation of c.t results in fibroses and sacring that is known as repair.</w:t>
      </w:r>
    </w:p>
    <w:p w:rsidR="008C4B52" w:rsidRPr="00C464AF" w:rsidRDefault="008C4B52" w:rsidP="008514D8">
      <w:pPr>
        <w:pStyle w:val="ListParagraph"/>
        <w:numPr>
          <w:ilvl w:val="0"/>
          <w:numId w:val="5"/>
        </w:numPr>
        <w:shd w:val="clear" w:color="auto" w:fill="FBFBFB"/>
        <w:tabs>
          <w:tab w:val="right" w:pos="8985"/>
        </w:tabs>
        <w:spacing w:after="75" w:line="240" w:lineRule="auto"/>
        <w:ind w:right="375"/>
        <w:rPr>
          <w:sz w:val="40"/>
          <w:szCs w:val="40"/>
          <w:u w:val="single"/>
        </w:rPr>
      </w:pPr>
      <w:r w:rsidRPr="00C464AF">
        <w:rPr>
          <w:b/>
          <w:sz w:val="40"/>
          <w:szCs w:val="40"/>
          <w:u w:val="single"/>
        </w:rPr>
        <w:t>Types of cells</w:t>
      </w:r>
      <w:r w:rsidRPr="00C464AF">
        <w:rPr>
          <w:sz w:val="40"/>
          <w:szCs w:val="40"/>
          <w:u w:val="single"/>
        </w:rPr>
        <w:t>:</w:t>
      </w:r>
    </w:p>
    <w:p w:rsidR="008C4B52" w:rsidRDefault="008C4B52" w:rsidP="008514D8">
      <w:pPr>
        <w:pStyle w:val="ListParagraph"/>
        <w:numPr>
          <w:ilvl w:val="0"/>
          <w:numId w:val="5"/>
        </w:numPr>
        <w:shd w:val="clear" w:color="auto" w:fill="FBFBFB"/>
        <w:tabs>
          <w:tab w:val="right" w:pos="8985"/>
        </w:tabs>
        <w:spacing w:after="75" w:line="240" w:lineRule="auto"/>
        <w:ind w:right="375"/>
        <w:rPr>
          <w:sz w:val="40"/>
          <w:szCs w:val="40"/>
        </w:rPr>
      </w:pPr>
      <w:r w:rsidRPr="00C464AF">
        <w:rPr>
          <w:b/>
          <w:sz w:val="40"/>
          <w:szCs w:val="40"/>
          <w:u w:val="single"/>
        </w:rPr>
        <w:t>Labile cells</w:t>
      </w:r>
      <w:r w:rsidRPr="008C4B52">
        <w:rPr>
          <w:sz w:val="40"/>
          <w:szCs w:val="40"/>
        </w:rPr>
        <w:t>:</w:t>
      </w:r>
      <w:r>
        <w:rPr>
          <w:sz w:val="40"/>
          <w:szCs w:val="40"/>
        </w:rPr>
        <w:t xml:space="preserve">the labile cells also known as continuously divided so they are the cells which </w:t>
      </w:r>
      <w:r>
        <w:rPr>
          <w:sz w:val="40"/>
          <w:szCs w:val="40"/>
        </w:rPr>
        <w:lastRenderedPageBreak/>
        <w:t>continuously going from one cells cycle to the next cell cycle .</w:t>
      </w:r>
    </w:p>
    <w:p w:rsidR="008C4B52" w:rsidRDefault="008C4B52" w:rsidP="008514D8">
      <w:pPr>
        <w:pStyle w:val="ListParagraph"/>
        <w:numPr>
          <w:ilvl w:val="0"/>
          <w:numId w:val="5"/>
        </w:numPr>
        <w:shd w:val="clear" w:color="auto" w:fill="FBFBFB"/>
        <w:tabs>
          <w:tab w:val="right" w:pos="8985"/>
        </w:tabs>
        <w:spacing w:after="75" w:line="240" w:lineRule="auto"/>
        <w:ind w:right="375"/>
        <w:rPr>
          <w:sz w:val="40"/>
          <w:szCs w:val="40"/>
        </w:rPr>
      </w:pPr>
      <w:bookmarkStart w:id="0" w:name="_GoBack"/>
      <w:r w:rsidRPr="00C464AF">
        <w:rPr>
          <w:b/>
          <w:sz w:val="40"/>
          <w:szCs w:val="40"/>
          <w:u w:val="single"/>
        </w:rPr>
        <w:t>Stable cell</w:t>
      </w:r>
      <w:bookmarkEnd w:id="0"/>
      <w:r w:rsidRPr="008C4B52">
        <w:rPr>
          <w:sz w:val="40"/>
          <w:szCs w:val="40"/>
        </w:rPr>
        <w:t>:</w:t>
      </w:r>
      <w:r>
        <w:rPr>
          <w:sz w:val="40"/>
          <w:szCs w:val="40"/>
        </w:rPr>
        <w:t xml:space="preserve"> they have low level of replication however when stimulated they can rapidly divided .Regeneration can occurs in labile and stable cells.</w:t>
      </w:r>
    </w:p>
    <w:p w:rsidR="008C4B52" w:rsidRDefault="008C4B52" w:rsidP="008514D8">
      <w:pPr>
        <w:pStyle w:val="ListParagraph"/>
        <w:numPr>
          <w:ilvl w:val="0"/>
          <w:numId w:val="5"/>
        </w:numPr>
        <w:shd w:val="clear" w:color="auto" w:fill="FBFBFB"/>
        <w:tabs>
          <w:tab w:val="right" w:pos="8985"/>
        </w:tabs>
        <w:spacing w:after="75" w:line="240" w:lineRule="auto"/>
        <w:ind w:right="375"/>
        <w:rPr>
          <w:sz w:val="40"/>
          <w:szCs w:val="40"/>
        </w:rPr>
      </w:pPr>
      <w:r>
        <w:rPr>
          <w:b/>
          <w:sz w:val="40"/>
          <w:szCs w:val="40"/>
        </w:rPr>
        <w:t>Permanent cell</w:t>
      </w:r>
      <w:r w:rsidRPr="008C4B52">
        <w:rPr>
          <w:sz w:val="40"/>
          <w:szCs w:val="40"/>
        </w:rPr>
        <w:t>:</w:t>
      </w:r>
      <w:r w:rsidR="002C77DB">
        <w:rPr>
          <w:sz w:val="40"/>
          <w:szCs w:val="40"/>
        </w:rPr>
        <w:t xml:space="preserve"> permanent cells have left the cycle .therefore they no longer ability to proliferation and since they cannot proliferate so they cannot regenerate.</w:t>
      </w:r>
    </w:p>
    <w:p w:rsidR="002C77DB" w:rsidRDefault="002C77DB" w:rsidP="008514D8">
      <w:pPr>
        <w:pStyle w:val="ListParagraph"/>
        <w:numPr>
          <w:ilvl w:val="0"/>
          <w:numId w:val="5"/>
        </w:numPr>
        <w:shd w:val="clear" w:color="auto" w:fill="FBFBFB"/>
        <w:tabs>
          <w:tab w:val="right" w:pos="8985"/>
        </w:tabs>
        <w:spacing w:after="75" w:line="240" w:lineRule="auto"/>
        <w:ind w:right="375"/>
        <w:rPr>
          <w:sz w:val="40"/>
          <w:szCs w:val="40"/>
        </w:rPr>
      </w:pPr>
      <w:r w:rsidRPr="002C77DB">
        <w:rPr>
          <w:sz w:val="40"/>
          <w:szCs w:val="40"/>
        </w:rPr>
        <w:t>So</w:t>
      </w:r>
      <w:r>
        <w:rPr>
          <w:b/>
          <w:sz w:val="40"/>
          <w:szCs w:val="40"/>
        </w:rPr>
        <w:t>,</w:t>
      </w:r>
      <w:r>
        <w:rPr>
          <w:sz w:val="40"/>
          <w:szCs w:val="40"/>
        </w:rPr>
        <w:t xml:space="preserve"> whenever there is damage in permanent cells healing will occurs by connective tissue proliferation that is via repair.</w:t>
      </w:r>
    </w:p>
    <w:p w:rsidR="002C77DB" w:rsidRDefault="002C77DB" w:rsidP="002C77DB">
      <w:pPr>
        <w:pStyle w:val="ListParagraph"/>
        <w:shd w:val="clear" w:color="auto" w:fill="FBFBFB"/>
        <w:tabs>
          <w:tab w:val="right" w:pos="8985"/>
        </w:tabs>
        <w:spacing w:after="75" w:line="240" w:lineRule="auto"/>
        <w:ind w:left="810" w:right="375"/>
        <w:rPr>
          <w:sz w:val="40"/>
          <w:szCs w:val="40"/>
        </w:rPr>
      </w:pPr>
    </w:p>
    <w:p w:rsidR="002C77DB" w:rsidRPr="008514D8" w:rsidRDefault="002C77DB" w:rsidP="002C77DB">
      <w:pPr>
        <w:pStyle w:val="ListParagraph"/>
        <w:shd w:val="clear" w:color="auto" w:fill="FBFBFB"/>
        <w:tabs>
          <w:tab w:val="right" w:pos="8985"/>
        </w:tabs>
        <w:spacing w:after="75" w:line="240" w:lineRule="auto"/>
        <w:ind w:left="810" w:right="375"/>
        <w:rPr>
          <w:sz w:val="40"/>
          <w:szCs w:val="40"/>
        </w:rPr>
      </w:pPr>
    </w:p>
    <w:p w:rsidR="00671C72" w:rsidRDefault="00671C72" w:rsidP="00FB6474">
      <w:pPr>
        <w:shd w:val="clear" w:color="auto" w:fill="FBFBFB"/>
        <w:spacing w:after="75" w:line="240" w:lineRule="auto"/>
        <w:ind w:right="375"/>
        <w:rPr>
          <w:b/>
          <w:sz w:val="36"/>
          <w:szCs w:val="36"/>
        </w:rPr>
      </w:pPr>
      <w:r w:rsidRPr="002E2D41">
        <w:rPr>
          <w:b/>
          <w:sz w:val="36"/>
          <w:szCs w:val="36"/>
        </w:rPr>
        <w:t>Q2</w:t>
      </w:r>
      <w:r w:rsidRPr="008514D8">
        <w:rPr>
          <w:b/>
          <w:sz w:val="36"/>
          <w:szCs w:val="36"/>
        </w:rPr>
        <w:t xml:space="preserve">: </w:t>
      </w:r>
      <w:r w:rsidR="00ED6A60" w:rsidRPr="008514D8">
        <w:rPr>
          <w:b/>
          <w:sz w:val="36"/>
          <w:szCs w:val="36"/>
        </w:rPr>
        <w:t>Illustrate different types of glands.</w:t>
      </w:r>
    </w:p>
    <w:p w:rsidR="002C77DB" w:rsidRDefault="002C77DB" w:rsidP="00FB6474">
      <w:pPr>
        <w:shd w:val="clear" w:color="auto" w:fill="FBFBFB"/>
        <w:spacing w:after="75" w:line="240" w:lineRule="auto"/>
        <w:ind w:right="375"/>
        <w:rPr>
          <w:sz w:val="40"/>
          <w:szCs w:val="40"/>
        </w:rPr>
      </w:pPr>
      <w:r>
        <w:rPr>
          <w:b/>
          <w:sz w:val="36"/>
          <w:szCs w:val="36"/>
        </w:rPr>
        <w:t xml:space="preserve">ANS: </w:t>
      </w:r>
      <w:r>
        <w:rPr>
          <w:sz w:val="40"/>
          <w:szCs w:val="40"/>
        </w:rPr>
        <w:t>Major salivary glands , minor salivary glands.</w:t>
      </w:r>
    </w:p>
    <w:p w:rsidR="00001390" w:rsidRDefault="002C77DB" w:rsidP="00FB6474">
      <w:pPr>
        <w:shd w:val="clear" w:color="auto" w:fill="FBFBFB"/>
        <w:spacing w:after="75" w:line="240" w:lineRule="auto"/>
        <w:ind w:right="375"/>
        <w:rPr>
          <w:b/>
          <w:sz w:val="40"/>
          <w:szCs w:val="40"/>
          <w:u w:val="single"/>
        </w:rPr>
      </w:pPr>
      <w:r>
        <w:rPr>
          <w:sz w:val="40"/>
          <w:szCs w:val="40"/>
        </w:rPr>
        <w:t xml:space="preserve">  </w:t>
      </w:r>
      <w:r w:rsidRPr="002C77DB">
        <w:rPr>
          <w:b/>
          <w:sz w:val="40"/>
          <w:szCs w:val="40"/>
          <w:u w:val="single"/>
        </w:rPr>
        <w:t>Major salivary gland</w:t>
      </w:r>
      <w:r w:rsidR="00001390">
        <w:rPr>
          <w:b/>
          <w:sz w:val="40"/>
          <w:szCs w:val="40"/>
          <w:u w:val="single"/>
        </w:rPr>
        <w:t xml:space="preserve">: </w:t>
      </w:r>
    </w:p>
    <w:p w:rsidR="002C77DB" w:rsidRPr="00436CFD" w:rsidRDefault="002C77DB" w:rsidP="00001390">
      <w:pPr>
        <w:pStyle w:val="ListParagraph"/>
        <w:numPr>
          <w:ilvl w:val="0"/>
          <w:numId w:val="6"/>
        </w:numPr>
        <w:shd w:val="clear" w:color="auto" w:fill="FBFBFB"/>
        <w:spacing w:after="75" w:line="240" w:lineRule="auto"/>
        <w:ind w:right="375"/>
        <w:rPr>
          <w:b/>
          <w:sz w:val="40"/>
          <w:szCs w:val="40"/>
          <w:u w:val="single"/>
        </w:rPr>
      </w:pPr>
      <w:r w:rsidRPr="00001390">
        <w:rPr>
          <w:sz w:val="40"/>
          <w:szCs w:val="40"/>
        </w:rPr>
        <w:t>Par</w:t>
      </w:r>
      <w:r w:rsidR="00001390" w:rsidRPr="00001390">
        <w:rPr>
          <w:sz w:val="40"/>
          <w:szCs w:val="40"/>
        </w:rPr>
        <w:t>o</w:t>
      </w:r>
      <w:r w:rsidRPr="00001390">
        <w:rPr>
          <w:sz w:val="40"/>
          <w:szCs w:val="40"/>
        </w:rPr>
        <w:t>toid</w:t>
      </w:r>
      <w:r w:rsidR="00001390" w:rsidRPr="00001390">
        <w:rPr>
          <w:sz w:val="40"/>
          <w:szCs w:val="40"/>
        </w:rPr>
        <w:t xml:space="preserve"> gland (20%)and sublingualar gland (5%) and submandibular gland (70%)</w:t>
      </w:r>
      <w:r w:rsidR="00001390">
        <w:rPr>
          <w:sz w:val="40"/>
          <w:szCs w:val="40"/>
        </w:rPr>
        <w:t>.</w:t>
      </w:r>
    </w:p>
    <w:p w:rsidR="00436CFD" w:rsidRPr="00001390" w:rsidRDefault="00436CFD" w:rsidP="00001390">
      <w:pPr>
        <w:pStyle w:val="ListParagraph"/>
        <w:numPr>
          <w:ilvl w:val="0"/>
          <w:numId w:val="6"/>
        </w:numPr>
        <w:shd w:val="clear" w:color="auto" w:fill="FBFBFB"/>
        <w:spacing w:after="75" w:line="240" w:lineRule="auto"/>
        <w:ind w:right="375"/>
        <w:rPr>
          <w:b/>
          <w:sz w:val="40"/>
          <w:szCs w:val="40"/>
          <w:u w:val="single"/>
        </w:rPr>
      </w:pPr>
      <w:r>
        <w:rPr>
          <w:sz w:val="40"/>
          <w:szCs w:val="40"/>
        </w:rPr>
        <w:t>Sublingual are   a smallest gland lies bilaterally on the floor of the mouth. these gland are have several duct of opening .secret thick , viscous saliva.</w:t>
      </w:r>
    </w:p>
    <w:p w:rsidR="00001390" w:rsidRDefault="00001390" w:rsidP="00436CFD">
      <w:pPr>
        <w:pStyle w:val="ListParagraph"/>
        <w:numPr>
          <w:ilvl w:val="0"/>
          <w:numId w:val="8"/>
        </w:numPr>
        <w:shd w:val="clear" w:color="auto" w:fill="FBFBFB"/>
        <w:spacing w:after="75" w:line="240" w:lineRule="auto"/>
        <w:ind w:right="375"/>
        <w:rPr>
          <w:sz w:val="40"/>
          <w:szCs w:val="40"/>
        </w:rPr>
      </w:pPr>
      <w:r w:rsidRPr="00436CFD">
        <w:rPr>
          <w:sz w:val="40"/>
          <w:szCs w:val="40"/>
        </w:rPr>
        <w:t xml:space="preserve">One of the largest gland is salivary gland. protoid gland is located front of your  ear and the place known is preavrial region.it is has rich blood </w:t>
      </w:r>
      <w:r w:rsidRPr="00436CFD">
        <w:rPr>
          <w:sz w:val="40"/>
          <w:szCs w:val="40"/>
        </w:rPr>
        <w:lastRenderedPageBreak/>
        <w:t>supply due to its constant production</w:t>
      </w:r>
      <w:r w:rsidR="00436CFD" w:rsidRPr="00436CFD">
        <w:rPr>
          <w:sz w:val="40"/>
          <w:szCs w:val="40"/>
        </w:rPr>
        <w:t xml:space="preserve"> of saliva special</w:t>
      </w:r>
      <w:r w:rsidRPr="00436CFD">
        <w:rPr>
          <w:sz w:val="40"/>
          <w:szCs w:val="40"/>
        </w:rPr>
        <w:t>ly</w:t>
      </w:r>
      <w:r w:rsidR="00436CFD" w:rsidRPr="00436CFD">
        <w:rPr>
          <w:sz w:val="40"/>
          <w:szCs w:val="40"/>
        </w:rPr>
        <w:t xml:space="preserve"> during meal time 20%.</w:t>
      </w:r>
    </w:p>
    <w:p w:rsidR="00436CFD" w:rsidRDefault="00436CFD" w:rsidP="00436CFD">
      <w:pPr>
        <w:shd w:val="clear" w:color="auto" w:fill="FBFBFB"/>
        <w:spacing w:after="75" w:line="240" w:lineRule="auto"/>
        <w:ind w:right="375"/>
        <w:rPr>
          <w:b/>
          <w:sz w:val="40"/>
          <w:szCs w:val="40"/>
          <w:u w:val="single"/>
        </w:rPr>
      </w:pPr>
      <w:r w:rsidRPr="00436CFD">
        <w:rPr>
          <w:b/>
          <w:sz w:val="40"/>
          <w:szCs w:val="40"/>
          <w:u w:val="single"/>
        </w:rPr>
        <w:t>Minor salivary gland</w:t>
      </w:r>
      <w:r>
        <w:rPr>
          <w:b/>
          <w:sz w:val="40"/>
          <w:szCs w:val="40"/>
          <w:u w:val="single"/>
        </w:rPr>
        <w:t>:</w:t>
      </w:r>
    </w:p>
    <w:p w:rsidR="00436CFD" w:rsidRDefault="00436CFD" w:rsidP="00436CFD">
      <w:pPr>
        <w:pStyle w:val="ListParagraph"/>
        <w:numPr>
          <w:ilvl w:val="0"/>
          <w:numId w:val="9"/>
        </w:numPr>
        <w:shd w:val="clear" w:color="auto" w:fill="FBFBFB"/>
        <w:spacing w:after="75" w:line="240" w:lineRule="auto"/>
        <w:ind w:right="375"/>
        <w:rPr>
          <w:sz w:val="40"/>
          <w:szCs w:val="40"/>
        </w:rPr>
      </w:pPr>
      <w:r w:rsidRPr="00436CFD">
        <w:rPr>
          <w:sz w:val="40"/>
          <w:szCs w:val="40"/>
        </w:rPr>
        <w:t xml:space="preserve">Small </w:t>
      </w:r>
      <w:r w:rsidR="00C464AF">
        <w:rPr>
          <w:sz w:val="40"/>
          <w:szCs w:val="40"/>
        </w:rPr>
        <w:t>ag</w:t>
      </w:r>
      <w:r>
        <w:rPr>
          <w:sz w:val="40"/>
          <w:szCs w:val="40"/>
        </w:rPr>
        <w:t xml:space="preserve">gregate </w:t>
      </w:r>
      <w:r w:rsidR="00C464AF">
        <w:rPr>
          <w:sz w:val="40"/>
          <w:szCs w:val="40"/>
        </w:rPr>
        <w:t>of secretor tissue.</w:t>
      </w:r>
    </w:p>
    <w:p w:rsidR="00C464AF" w:rsidRDefault="00C464AF" w:rsidP="00436CFD">
      <w:pPr>
        <w:pStyle w:val="ListParagraph"/>
        <w:numPr>
          <w:ilvl w:val="0"/>
          <w:numId w:val="9"/>
        </w:numPr>
        <w:shd w:val="clear" w:color="auto" w:fill="FBFBFB"/>
        <w:spacing w:after="75" w:line="240" w:lineRule="auto"/>
        <w:ind w:right="375"/>
        <w:rPr>
          <w:sz w:val="40"/>
          <w:szCs w:val="40"/>
        </w:rPr>
      </w:pPr>
      <w:r>
        <w:rPr>
          <w:sz w:val="40"/>
          <w:szCs w:val="40"/>
        </w:rPr>
        <w:t>Located throughout the mouth and oral cavity.</w:t>
      </w:r>
    </w:p>
    <w:p w:rsidR="00C464AF" w:rsidRDefault="00C464AF" w:rsidP="00436CFD">
      <w:pPr>
        <w:pStyle w:val="ListParagraph"/>
        <w:numPr>
          <w:ilvl w:val="0"/>
          <w:numId w:val="9"/>
        </w:numPr>
        <w:shd w:val="clear" w:color="auto" w:fill="FBFBFB"/>
        <w:spacing w:after="75" w:line="240" w:lineRule="auto"/>
        <w:ind w:right="375"/>
        <w:rPr>
          <w:sz w:val="40"/>
          <w:szCs w:val="40"/>
        </w:rPr>
      </w:pPr>
      <w:r>
        <w:rPr>
          <w:sz w:val="40"/>
          <w:szCs w:val="40"/>
        </w:rPr>
        <w:t>Except gingiva and anterior of hard palate.</w:t>
      </w:r>
    </w:p>
    <w:p w:rsidR="00C464AF" w:rsidRDefault="00C464AF" w:rsidP="00436CFD">
      <w:pPr>
        <w:pStyle w:val="ListParagraph"/>
        <w:numPr>
          <w:ilvl w:val="0"/>
          <w:numId w:val="9"/>
        </w:numPr>
        <w:shd w:val="clear" w:color="auto" w:fill="FBFBFB"/>
        <w:spacing w:after="75" w:line="240" w:lineRule="auto"/>
        <w:ind w:right="375"/>
        <w:rPr>
          <w:sz w:val="40"/>
          <w:szCs w:val="40"/>
        </w:rPr>
      </w:pPr>
      <w:r>
        <w:rPr>
          <w:sz w:val="40"/>
          <w:szCs w:val="40"/>
        </w:rPr>
        <w:t>These tissue of secretion of 600 to 1000 in number .it is secret 10% saliva which help to lubricate the oral cavity.</w:t>
      </w:r>
    </w:p>
    <w:p w:rsidR="00C464AF" w:rsidRDefault="00C464AF" w:rsidP="00C464AF">
      <w:pPr>
        <w:pStyle w:val="ListParagraph"/>
        <w:shd w:val="clear" w:color="auto" w:fill="FBFBFB"/>
        <w:spacing w:after="75" w:line="240" w:lineRule="auto"/>
        <w:ind w:right="375"/>
        <w:rPr>
          <w:sz w:val="40"/>
          <w:szCs w:val="40"/>
        </w:rPr>
      </w:pPr>
    </w:p>
    <w:p w:rsidR="00C464AF" w:rsidRDefault="00C464AF" w:rsidP="00C464AF">
      <w:pPr>
        <w:pStyle w:val="ListParagraph"/>
        <w:shd w:val="clear" w:color="auto" w:fill="FBFBFB"/>
        <w:spacing w:after="75" w:line="240" w:lineRule="auto"/>
        <w:ind w:right="375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:::::::::::::::::::::::::::::::::::::::::::::::::::::::::::::::::::::::::::::</w:t>
      </w:r>
    </w:p>
    <w:p w:rsidR="00C464AF" w:rsidRDefault="00C464AF" w:rsidP="00C464AF">
      <w:pPr>
        <w:pStyle w:val="ListParagraph"/>
        <w:shd w:val="clear" w:color="auto" w:fill="FBFBFB"/>
        <w:spacing w:after="75" w:line="240" w:lineRule="auto"/>
        <w:ind w:right="375"/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                  </w:t>
      </w:r>
    </w:p>
    <w:p w:rsidR="00C464AF" w:rsidRPr="00C464AF" w:rsidRDefault="00C464AF" w:rsidP="00C464AF">
      <w:pPr>
        <w:pStyle w:val="ListParagraph"/>
        <w:shd w:val="clear" w:color="auto" w:fill="FBFBFB"/>
        <w:spacing w:after="75" w:line="240" w:lineRule="auto"/>
        <w:ind w:right="375"/>
        <w:rPr>
          <w:b/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 </w:t>
      </w:r>
      <w:r w:rsidRPr="00C464AF">
        <w:rPr>
          <w:b/>
          <w:sz w:val="40"/>
          <w:szCs w:val="40"/>
          <w:u w:val="single"/>
        </w:rPr>
        <w:t xml:space="preserve">THE END </w:t>
      </w:r>
    </w:p>
    <w:p w:rsidR="002C77DB" w:rsidRPr="002C77DB" w:rsidRDefault="002C77DB" w:rsidP="00FB6474">
      <w:pPr>
        <w:shd w:val="clear" w:color="auto" w:fill="FBFBFB"/>
        <w:spacing w:after="75" w:line="240" w:lineRule="auto"/>
        <w:ind w:right="375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</w:p>
    <w:p w:rsidR="00FB6474" w:rsidRPr="008514D8" w:rsidRDefault="00FB6474" w:rsidP="00FB6474">
      <w:pPr>
        <w:shd w:val="clear" w:color="auto" w:fill="FBFBFB"/>
        <w:spacing w:after="75" w:line="240" w:lineRule="auto"/>
        <w:ind w:right="375"/>
        <w:rPr>
          <w:b/>
        </w:rPr>
      </w:pPr>
    </w:p>
    <w:p w:rsidR="00971E97" w:rsidRPr="002E2D41" w:rsidRDefault="008F6116" w:rsidP="002E2D41">
      <w:pPr>
        <w:shd w:val="clear" w:color="auto" w:fill="FBFBFB"/>
        <w:spacing w:after="75" w:line="240" w:lineRule="auto"/>
        <w:ind w:right="375"/>
      </w:pPr>
      <w:r w:rsidRPr="008F6116">
        <w:rPr>
          <w:b/>
        </w:rPr>
        <w:t>_______________________________________________________________________________</w:t>
      </w:r>
    </w:p>
    <w:sectPr w:rsidR="00971E97" w:rsidRPr="002E2D41" w:rsidSect="00D55E1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856" w:rsidRDefault="00C93856" w:rsidP="00706BD0">
      <w:pPr>
        <w:spacing w:after="0" w:line="240" w:lineRule="auto"/>
      </w:pPr>
      <w:r>
        <w:separator/>
      </w:r>
    </w:p>
  </w:endnote>
  <w:endnote w:type="continuationSeparator" w:id="0">
    <w:p w:rsidR="00C93856" w:rsidRDefault="00C93856" w:rsidP="0070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856" w:rsidRDefault="00C93856" w:rsidP="00706BD0">
      <w:pPr>
        <w:spacing w:after="0" w:line="240" w:lineRule="auto"/>
      </w:pPr>
      <w:r>
        <w:separator/>
      </w:r>
    </w:p>
  </w:footnote>
  <w:footnote w:type="continuationSeparator" w:id="0">
    <w:p w:rsidR="00C93856" w:rsidRDefault="00C93856" w:rsidP="00706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9EE"/>
    <w:multiLevelType w:val="hybridMultilevel"/>
    <w:tmpl w:val="B23C597E"/>
    <w:lvl w:ilvl="0" w:tplc="9D843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876D0"/>
    <w:multiLevelType w:val="hybridMultilevel"/>
    <w:tmpl w:val="6332EA6A"/>
    <w:lvl w:ilvl="0" w:tplc="8CD2C98E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16C75AB"/>
    <w:multiLevelType w:val="hybridMultilevel"/>
    <w:tmpl w:val="1B9463C8"/>
    <w:lvl w:ilvl="0" w:tplc="8844208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940970"/>
    <w:multiLevelType w:val="hybridMultilevel"/>
    <w:tmpl w:val="96B0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F7F9C"/>
    <w:multiLevelType w:val="multilevel"/>
    <w:tmpl w:val="8F42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073917"/>
    <w:multiLevelType w:val="hybridMultilevel"/>
    <w:tmpl w:val="3C389218"/>
    <w:lvl w:ilvl="0" w:tplc="0F2C7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C43B2"/>
    <w:multiLevelType w:val="hybridMultilevel"/>
    <w:tmpl w:val="C28AD918"/>
    <w:lvl w:ilvl="0" w:tplc="20720312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3B"/>
    <w:rsid w:val="00001390"/>
    <w:rsid w:val="00032999"/>
    <w:rsid w:val="00032E58"/>
    <w:rsid w:val="00055B4E"/>
    <w:rsid w:val="000F6B30"/>
    <w:rsid w:val="00103C43"/>
    <w:rsid w:val="001216F5"/>
    <w:rsid w:val="00166420"/>
    <w:rsid w:val="0018767B"/>
    <w:rsid w:val="001C3E88"/>
    <w:rsid w:val="001C6A21"/>
    <w:rsid w:val="001E2700"/>
    <w:rsid w:val="00222AA1"/>
    <w:rsid w:val="0026570F"/>
    <w:rsid w:val="002760F3"/>
    <w:rsid w:val="002817F4"/>
    <w:rsid w:val="002C77DB"/>
    <w:rsid w:val="002E2D41"/>
    <w:rsid w:val="002E3DAD"/>
    <w:rsid w:val="002F58A8"/>
    <w:rsid w:val="00300373"/>
    <w:rsid w:val="00317FD3"/>
    <w:rsid w:val="00371430"/>
    <w:rsid w:val="00385831"/>
    <w:rsid w:val="0038615E"/>
    <w:rsid w:val="003F4FAA"/>
    <w:rsid w:val="00406604"/>
    <w:rsid w:val="00422B38"/>
    <w:rsid w:val="00436CFD"/>
    <w:rsid w:val="004430AC"/>
    <w:rsid w:val="00453DAA"/>
    <w:rsid w:val="004547E7"/>
    <w:rsid w:val="004810C6"/>
    <w:rsid w:val="004C1A52"/>
    <w:rsid w:val="004D5062"/>
    <w:rsid w:val="00575452"/>
    <w:rsid w:val="005C7073"/>
    <w:rsid w:val="005F7224"/>
    <w:rsid w:val="006113F5"/>
    <w:rsid w:val="00656D04"/>
    <w:rsid w:val="00671C72"/>
    <w:rsid w:val="00683DE6"/>
    <w:rsid w:val="006D25E1"/>
    <w:rsid w:val="00706BD0"/>
    <w:rsid w:val="007268F1"/>
    <w:rsid w:val="00766C14"/>
    <w:rsid w:val="007A5BD0"/>
    <w:rsid w:val="007D004A"/>
    <w:rsid w:val="00803048"/>
    <w:rsid w:val="008514D8"/>
    <w:rsid w:val="0086223B"/>
    <w:rsid w:val="00875E3C"/>
    <w:rsid w:val="00886B2E"/>
    <w:rsid w:val="0089750B"/>
    <w:rsid w:val="008C4B52"/>
    <w:rsid w:val="008D02D7"/>
    <w:rsid w:val="008D4382"/>
    <w:rsid w:val="008E13F7"/>
    <w:rsid w:val="008F6116"/>
    <w:rsid w:val="0094146A"/>
    <w:rsid w:val="00961133"/>
    <w:rsid w:val="00971E97"/>
    <w:rsid w:val="00977000"/>
    <w:rsid w:val="00980463"/>
    <w:rsid w:val="009B4D09"/>
    <w:rsid w:val="009B5FB9"/>
    <w:rsid w:val="009C6716"/>
    <w:rsid w:val="009D7536"/>
    <w:rsid w:val="009F2FD8"/>
    <w:rsid w:val="009F4951"/>
    <w:rsid w:val="00A3728A"/>
    <w:rsid w:val="00A5691D"/>
    <w:rsid w:val="00A62444"/>
    <w:rsid w:val="00AA39E2"/>
    <w:rsid w:val="00AD0C76"/>
    <w:rsid w:val="00B26F3A"/>
    <w:rsid w:val="00B63477"/>
    <w:rsid w:val="00B705C1"/>
    <w:rsid w:val="00B757A8"/>
    <w:rsid w:val="00BD2959"/>
    <w:rsid w:val="00BE671D"/>
    <w:rsid w:val="00BE78C3"/>
    <w:rsid w:val="00C11492"/>
    <w:rsid w:val="00C24A2A"/>
    <w:rsid w:val="00C464AF"/>
    <w:rsid w:val="00C71115"/>
    <w:rsid w:val="00C93856"/>
    <w:rsid w:val="00CB0E79"/>
    <w:rsid w:val="00CC34A8"/>
    <w:rsid w:val="00CE6521"/>
    <w:rsid w:val="00D02D6B"/>
    <w:rsid w:val="00D55E17"/>
    <w:rsid w:val="00D822FE"/>
    <w:rsid w:val="00D93510"/>
    <w:rsid w:val="00DB56AB"/>
    <w:rsid w:val="00EB6799"/>
    <w:rsid w:val="00ED6A60"/>
    <w:rsid w:val="00EE2953"/>
    <w:rsid w:val="00F4512B"/>
    <w:rsid w:val="00F5689F"/>
    <w:rsid w:val="00F7344D"/>
    <w:rsid w:val="00F735D2"/>
    <w:rsid w:val="00F935DB"/>
    <w:rsid w:val="00FA596C"/>
    <w:rsid w:val="00FB6474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C36A03-E499-449B-8157-A7A9A0BD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D0"/>
  </w:style>
  <w:style w:type="paragraph" w:styleId="Footer">
    <w:name w:val="footer"/>
    <w:basedOn w:val="Normal"/>
    <w:link w:val="Foot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D0"/>
  </w:style>
  <w:style w:type="paragraph" w:styleId="BalloonText">
    <w:name w:val="Balloon Text"/>
    <w:basedOn w:val="Normal"/>
    <w:link w:val="BalloonTextChar"/>
    <w:uiPriority w:val="99"/>
    <w:semiHidden/>
    <w:unhideWhenUsed/>
    <w:rsid w:val="0003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4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</dc:creator>
  <cp:lastModifiedBy>admin</cp:lastModifiedBy>
  <cp:revision>47</cp:revision>
  <dcterms:created xsi:type="dcterms:W3CDTF">2019-11-18T05:12:00Z</dcterms:created>
  <dcterms:modified xsi:type="dcterms:W3CDTF">2015-05-25T19:16:00Z</dcterms:modified>
</cp:coreProperties>
</file>