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EE5" w:rsidRPr="006F3BE8" w:rsidRDefault="00F85162" w:rsidP="00306D07">
      <w:pPr>
        <w:ind w:firstLine="720"/>
        <w:jc w:val="center"/>
        <w:rPr>
          <w:rFonts w:ascii="Times New Roman" w:hAnsi="Times New Roman"/>
          <w:b/>
          <w:sz w:val="34"/>
          <w:szCs w:val="32"/>
        </w:rPr>
      </w:pPr>
      <w:r w:rsidRPr="006F3BE8">
        <w:rPr>
          <w:rFonts w:ascii="Times New Roman" w:hAnsi="Times New Roman"/>
          <w:b/>
          <w:sz w:val="34"/>
          <w:szCs w:val="32"/>
        </w:rPr>
        <w:t>NAME</w:t>
      </w:r>
      <w:r w:rsidR="005B3008" w:rsidRPr="006F3BE8">
        <w:rPr>
          <w:rFonts w:ascii="Times New Roman" w:hAnsi="Times New Roman"/>
          <w:b/>
          <w:sz w:val="34"/>
          <w:szCs w:val="32"/>
        </w:rPr>
        <w:t xml:space="preserve">:          </w:t>
      </w:r>
      <w:r w:rsidR="00603F46" w:rsidRPr="006F3BE8">
        <w:rPr>
          <w:rFonts w:ascii="Times New Roman" w:hAnsi="Times New Roman"/>
          <w:b/>
          <w:sz w:val="34"/>
          <w:szCs w:val="32"/>
        </w:rPr>
        <w:t>Syed Muhammad Raahim</w:t>
      </w:r>
    </w:p>
    <w:p w:rsidR="00F85162" w:rsidRPr="006F3BE8" w:rsidRDefault="00F85162" w:rsidP="00306D07">
      <w:pPr>
        <w:ind w:left="1440" w:firstLine="720"/>
        <w:rPr>
          <w:rFonts w:ascii="Times New Roman" w:hAnsi="Times New Roman"/>
          <w:b/>
          <w:sz w:val="34"/>
          <w:szCs w:val="32"/>
        </w:rPr>
      </w:pPr>
      <w:r w:rsidRPr="006F3BE8">
        <w:rPr>
          <w:rFonts w:ascii="Times New Roman" w:hAnsi="Times New Roman"/>
          <w:b/>
          <w:sz w:val="34"/>
          <w:szCs w:val="32"/>
        </w:rPr>
        <w:t xml:space="preserve">ID NO:            </w:t>
      </w:r>
      <w:r w:rsidR="00603F46" w:rsidRPr="006F3BE8">
        <w:rPr>
          <w:rFonts w:ascii="Times New Roman" w:hAnsi="Times New Roman"/>
          <w:b/>
          <w:sz w:val="34"/>
          <w:szCs w:val="32"/>
        </w:rPr>
        <w:t>14838</w:t>
      </w:r>
    </w:p>
    <w:p w:rsidR="00F85162" w:rsidRPr="006F3BE8" w:rsidRDefault="00F85162" w:rsidP="00306D07">
      <w:pPr>
        <w:ind w:left="1440" w:firstLine="720"/>
        <w:rPr>
          <w:rFonts w:ascii="Times New Roman" w:hAnsi="Times New Roman"/>
          <w:b/>
          <w:sz w:val="34"/>
          <w:szCs w:val="32"/>
        </w:rPr>
      </w:pPr>
      <w:r w:rsidRPr="006F3BE8">
        <w:rPr>
          <w:rFonts w:ascii="Times New Roman" w:hAnsi="Times New Roman"/>
          <w:b/>
          <w:sz w:val="34"/>
          <w:szCs w:val="32"/>
        </w:rPr>
        <w:t>DEGREE:        DPT 4</w:t>
      </w:r>
      <w:r w:rsidRPr="006F3BE8">
        <w:rPr>
          <w:rFonts w:ascii="Times New Roman" w:hAnsi="Times New Roman"/>
          <w:b/>
          <w:sz w:val="34"/>
          <w:szCs w:val="32"/>
          <w:vertAlign w:val="superscript"/>
        </w:rPr>
        <w:t>th</w:t>
      </w:r>
    </w:p>
    <w:p w:rsidR="00F85162" w:rsidRPr="006F3BE8" w:rsidRDefault="00F85162" w:rsidP="00306D07">
      <w:pPr>
        <w:ind w:left="1440" w:firstLine="720"/>
        <w:rPr>
          <w:rFonts w:ascii="Times New Roman" w:hAnsi="Times New Roman"/>
          <w:b/>
          <w:sz w:val="34"/>
          <w:szCs w:val="32"/>
        </w:rPr>
      </w:pPr>
      <w:r w:rsidRPr="006F3BE8">
        <w:rPr>
          <w:rFonts w:ascii="Times New Roman" w:hAnsi="Times New Roman"/>
          <w:b/>
          <w:sz w:val="34"/>
          <w:szCs w:val="32"/>
        </w:rPr>
        <w:t>PAPER:          BIOCHEMISTRY</w:t>
      </w:r>
    </w:p>
    <w:p w:rsidR="00927125" w:rsidRPr="006F3BE8" w:rsidRDefault="00F85162" w:rsidP="00306D07">
      <w:pPr>
        <w:ind w:left="1440" w:firstLine="720"/>
        <w:rPr>
          <w:rFonts w:ascii="Times New Roman" w:hAnsi="Times New Roman"/>
          <w:b/>
          <w:sz w:val="34"/>
          <w:szCs w:val="32"/>
        </w:rPr>
      </w:pPr>
      <w:r w:rsidRPr="006F3BE8">
        <w:rPr>
          <w:rFonts w:ascii="Times New Roman" w:hAnsi="Times New Roman"/>
          <w:b/>
          <w:sz w:val="34"/>
          <w:szCs w:val="32"/>
        </w:rPr>
        <w:t>SUBMITTED</w:t>
      </w:r>
      <w:bookmarkStart w:id="0" w:name="_GoBack"/>
      <w:bookmarkEnd w:id="0"/>
      <w:r w:rsidRPr="006F3BE8">
        <w:rPr>
          <w:rFonts w:ascii="Times New Roman" w:hAnsi="Times New Roman"/>
          <w:b/>
          <w:sz w:val="34"/>
          <w:szCs w:val="32"/>
        </w:rPr>
        <w:t xml:space="preserve"> TO:   MAM KULSOOM</w:t>
      </w:r>
    </w:p>
    <w:p w:rsidR="006F3BE8" w:rsidRPr="006F3BE8" w:rsidRDefault="006F3BE8" w:rsidP="006F3BE8">
      <w:pPr>
        <w:rPr>
          <w:rFonts w:ascii="Times New Roman" w:hAnsi="Times New Roman"/>
          <w:b/>
          <w:sz w:val="34"/>
          <w:szCs w:val="32"/>
        </w:rPr>
      </w:pPr>
      <w:r w:rsidRPr="006F3BE8">
        <w:rPr>
          <w:rFonts w:ascii="Times New Roman" w:hAnsi="Times New Roman"/>
          <w:b/>
          <w:sz w:val="34"/>
          <w:szCs w:val="32"/>
        </w:rPr>
        <w:t xml:space="preserve">Q1: </w:t>
      </w:r>
      <w:r w:rsidRPr="006F3BE8">
        <w:rPr>
          <w:rFonts w:ascii="Times New Roman" w:hAnsi="Times New Roman"/>
          <w:b/>
          <w:sz w:val="34"/>
          <w:szCs w:val="32"/>
        </w:rPr>
        <w:t>Write brief note on steroid hormone?</w:t>
      </w:r>
    </w:p>
    <w:p w:rsidR="006F3BE8" w:rsidRPr="006F3BE8" w:rsidRDefault="006F3BE8" w:rsidP="006F3BE8">
      <w:pPr>
        <w:rPr>
          <w:rFonts w:ascii="Times New Roman" w:hAnsi="Times New Roman"/>
          <w:b/>
          <w:sz w:val="34"/>
          <w:szCs w:val="32"/>
        </w:rPr>
      </w:pPr>
      <w:r w:rsidRPr="006F3BE8">
        <w:rPr>
          <w:rFonts w:ascii="Times New Roman" w:hAnsi="Times New Roman"/>
          <w:b/>
          <w:sz w:val="34"/>
          <w:szCs w:val="32"/>
        </w:rPr>
        <w:t>Ans:</w:t>
      </w:r>
    </w:p>
    <w:p w:rsidR="006F3BE8" w:rsidRPr="006F3BE8" w:rsidRDefault="006F3BE8" w:rsidP="006F3BE8">
      <w:pPr>
        <w:spacing w:after="0" w:line="480" w:lineRule="auto"/>
        <w:rPr>
          <w:rFonts w:ascii="Times New Roman" w:hAnsi="Times New Roman"/>
          <w:b/>
          <w:sz w:val="34"/>
          <w:szCs w:val="32"/>
        </w:rPr>
      </w:pPr>
      <w:r w:rsidRPr="006F3BE8">
        <w:rPr>
          <w:rFonts w:ascii="Times New Roman" w:hAnsi="Times New Roman"/>
          <w:b/>
          <w:sz w:val="34"/>
          <w:szCs w:val="32"/>
        </w:rPr>
        <w:t>Steroid hormone</w:t>
      </w:r>
      <w:r w:rsidRPr="006F3BE8">
        <w:rPr>
          <w:rFonts w:ascii="Times New Roman" w:hAnsi="Times New Roman"/>
          <w:b/>
          <w:sz w:val="34"/>
          <w:szCs w:val="32"/>
        </w:rPr>
        <w:t>:</w:t>
      </w:r>
    </w:p>
    <w:p w:rsidR="006F3BE8" w:rsidRPr="006F3BE8" w:rsidRDefault="006F3BE8" w:rsidP="006F3BE8">
      <w:pPr>
        <w:jc w:val="both"/>
        <w:rPr>
          <w:rFonts w:ascii="Times New Roman" w:hAnsi="Times New Roman"/>
          <w:sz w:val="28"/>
          <w:szCs w:val="32"/>
        </w:rPr>
      </w:pPr>
      <w:r w:rsidRPr="006F3BE8">
        <w:rPr>
          <w:rFonts w:ascii="Times New Roman" w:hAnsi="Times New Roman"/>
          <w:sz w:val="28"/>
          <w:szCs w:val="32"/>
        </w:rPr>
        <w:t>Steroid hormone, any of a group of hormones that belong to the class of chemical compounds known as steroids; they are secreted by three “steroid glands”—the adrenal cortex, testes, and ovaries—and during pregnancy by the placenta. All steroid hormones are derived from cholesterol. They are transported through the bloodstream to the cells of various target organs where they carry out the regulation of a wide range of physiological functions.</w:t>
      </w:r>
    </w:p>
    <w:p w:rsidR="006F3BE8" w:rsidRPr="006F3BE8" w:rsidRDefault="006F3BE8" w:rsidP="006F3BE8">
      <w:pPr>
        <w:jc w:val="both"/>
        <w:rPr>
          <w:rFonts w:ascii="Times New Roman" w:hAnsi="Times New Roman"/>
          <w:sz w:val="28"/>
          <w:szCs w:val="32"/>
        </w:rPr>
      </w:pPr>
      <w:r w:rsidRPr="006F3BE8">
        <w:rPr>
          <w:rFonts w:ascii="Times New Roman" w:hAnsi="Times New Roman"/>
          <w:sz w:val="28"/>
          <w:szCs w:val="32"/>
        </w:rPr>
        <w:t xml:space="preserve">  </w:t>
      </w:r>
    </w:p>
    <w:p w:rsidR="006F3BE8" w:rsidRPr="006F3BE8" w:rsidRDefault="006F3BE8" w:rsidP="006F3BE8">
      <w:pPr>
        <w:jc w:val="both"/>
        <w:rPr>
          <w:rFonts w:ascii="Times New Roman" w:hAnsi="Times New Roman"/>
          <w:sz w:val="28"/>
          <w:szCs w:val="32"/>
        </w:rPr>
      </w:pPr>
    </w:p>
    <w:p w:rsidR="006F3BE8" w:rsidRPr="006F3BE8" w:rsidRDefault="006F3BE8" w:rsidP="006F3BE8">
      <w:pPr>
        <w:jc w:val="both"/>
        <w:rPr>
          <w:rFonts w:ascii="Times New Roman" w:hAnsi="Times New Roman"/>
          <w:sz w:val="28"/>
          <w:szCs w:val="32"/>
        </w:rPr>
      </w:pPr>
      <w:r w:rsidRPr="006F3BE8">
        <w:rPr>
          <w:rFonts w:ascii="Times New Roman" w:hAnsi="Times New Roman"/>
          <w:sz w:val="28"/>
          <w:szCs w:val="32"/>
        </w:rPr>
        <w:t>These hormones often are classified according to the organs that synthesize them: the adrenal steroids are so called because they are secreted by the adrenal cortex, and the sex hormones are those produced by the ovaries and testes. This distinction is not exclusive, however, because the adrenal cortex also secretes sex hormones, albeit to a lesser extent than do the gonads, and the ovaries under abnormal conditions may produce adrenal steroids.</w:t>
      </w:r>
    </w:p>
    <w:p w:rsidR="006F3BE8" w:rsidRPr="006F3BE8" w:rsidRDefault="006F3BE8" w:rsidP="006F3BE8">
      <w:pPr>
        <w:jc w:val="both"/>
        <w:rPr>
          <w:rFonts w:ascii="Times New Roman" w:hAnsi="Times New Roman"/>
          <w:sz w:val="28"/>
          <w:szCs w:val="32"/>
        </w:rPr>
      </w:pPr>
      <w:r w:rsidRPr="006F3BE8">
        <w:rPr>
          <w:rFonts w:ascii="Times New Roman" w:hAnsi="Times New Roman"/>
          <w:sz w:val="28"/>
          <w:szCs w:val="32"/>
        </w:rPr>
        <w:t xml:space="preserve">The adrenal cortex produces the adrenocortical hormones, which consist of the glucocorticoids and the mineralocorticoids. Glucocorticoids such as cortisol control or influence many metabolic processes, including the formation of glucose from amino acids and fatty acids and the deposition of glycogen in the liver. Glucocorticoids also help to maintain normal blood pressure, and their anti-inflammatory and immunosuppressive actions have rendered them useful in treating rheumatoid arthritis and preventing the rejection of transplanted organs. </w:t>
      </w:r>
      <w:r w:rsidRPr="006F3BE8">
        <w:rPr>
          <w:rFonts w:ascii="Times New Roman" w:hAnsi="Times New Roman"/>
          <w:sz w:val="28"/>
          <w:szCs w:val="32"/>
        </w:rPr>
        <w:lastRenderedPageBreak/>
        <w:t>Mineralocorticoids such as aldosterone help maintain the balance between water and salts in the body, predominantly exerting their effects within the kidney.</w:t>
      </w:r>
    </w:p>
    <w:p w:rsidR="006F3BE8" w:rsidRPr="006F3BE8" w:rsidRDefault="006F3BE8" w:rsidP="006F3BE8">
      <w:pPr>
        <w:jc w:val="both"/>
        <w:rPr>
          <w:rFonts w:ascii="Times New Roman" w:hAnsi="Times New Roman"/>
          <w:sz w:val="28"/>
          <w:szCs w:val="32"/>
        </w:rPr>
      </w:pPr>
      <w:r w:rsidRPr="006F3BE8">
        <w:rPr>
          <w:rFonts w:ascii="Times New Roman" w:hAnsi="Times New Roman"/>
          <w:sz w:val="28"/>
          <w:szCs w:val="32"/>
        </w:rPr>
        <w:t>The androgens are the male sex hormones. The principal androgen, testosterone, is produced primarily by the testes and in lesser amounts by the adrenal cortex and (in women) by the ovaries. Androgens are primarily responsible for the development and maintenance of reproductive function and stimulation of the secondary sex characteristics in the male. Androgens also have an anabolic (synthesizing and constructive, rather than degradative) function in stimulating the production of skeletal muscles and bone as well as red blood cells. To enhance the anabolic activity of androgens without increasing their masculinizing ability, anabolic steroids were developed. Though originally intended to combat diseases marked by wasting, these synthetic hormones have been abused by individuals desiring to increase their muscle mass, such as athletes seeking to gain a competitive advantage. Overdosing has been linked to serious side effects, including infertility and coronary heart disease.</w:t>
      </w:r>
    </w:p>
    <w:p w:rsidR="006F3BE8" w:rsidRPr="006F3BE8" w:rsidRDefault="006F3BE8" w:rsidP="006F3BE8">
      <w:pPr>
        <w:jc w:val="both"/>
        <w:rPr>
          <w:rFonts w:ascii="Times New Roman" w:hAnsi="Times New Roman"/>
          <w:sz w:val="28"/>
          <w:szCs w:val="32"/>
        </w:rPr>
      </w:pPr>
      <w:r w:rsidRPr="006F3BE8">
        <w:rPr>
          <w:rFonts w:ascii="Times New Roman" w:hAnsi="Times New Roman"/>
          <w:sz w:val="28"/>
          <w:szCs w:val="32"/>
        </w:rPr>
        <w:t>Estrogens are one of the two types of female sex hormones. They are secreted mainly by the ovaries and in smaller amounts by the adrenal glands and (in men) by the testes. Estradiol is the most potent of the estrogens. Functioning similarly to androgens, the estrogens promote the development of the primary and secondary female sex characteristics; they also stimulate linear growth and skeletal maturation. In other mammals these hormones have been shown to precipitate estrus (heat). The ovarian production of estrogen plummets during menopause.</w:t>
      </w:r>
    </w:p>
    <w:p w:rsidR="006F3BE8" w:rsidRPr="006F3BE8" w:rsidRDefault="006F3BE8" w:rsidP="006F3BE8">
      <w:pPr>
        <w:jc w:val="both"/>
        <w:rPr>
          <w:rFonts w:ascii="Times New Roman" w:hAnsi="Times New Roman"/>
          <w:sz w:val="28"/>
          <w:szCs w:val="32"/>
        </w:rPr>
      </w:pPr>
      <w:r w:rsidRPr="006F3BE8">
        <w:rPr>
          <w:rFonts w:ascii="Times New Roman" w:hAnsi="Times New Roman"/>
          <w:sz w:val="28"/>
          <w:szCs w:val="32"/>
        </w:rPr>
        <w:t>Progestin</w:t>
      </w:r>
      <w:r w:rsidRPr="006F3BE8">
        <w:rPr>
          <w:rFonts w:ascii="Times New Roman" w:hAnsi="Times New Roman"/>
          <w:sz w:val="28"/>
          <w:szCs w:val="32"/>
        </w:rPr>
        <w:t xml:space="preserve">, the most important of which is progesterone, are the other type of female sex hormone and are named for their role in maintaining pregnancy (pro-gestation). Estrogens and </w:t>
      </w:r>
      <w:r w:rsidRPr="006F3BE8">
        <w:rPr>
          <w:rFonts w:ascii="Times New Roman" w:hAnsi="Times New Roman"/>
          <w:sz w:val="28"/>
          <w:szCs w:val="32"/>
        </w:rPr>
        <w:t>progestin’s</w:t>
      </w:r>
      <w:r w:rsidRPr="006F3BE8">
        <w:rPr>
          <w:rFonts w:ascii="Times New Roman" w:hAnsi="Times New Roman"/>
          <w:sz w:val="28"/>
          <w:szCs w:val="32"/>
        </w:rPr>
        <w:t xml:space="preserve"> are secreted cyclically during menstruation. During the menstrual cycle, the ruptured ovarian follicle (the corpus luteum) of the ovary produces progesterone, which renders the uterine lining receptive to the implantation of a fertilized ovum. Should this occur, the placenta becomes the main source of progesterone, without which the pregnancy would terminate. As pregnancy progresses, placental production of progesterone increases, and these high doses suppress ovulation, preventing a second conception. The contraceptive quality of progesterone led to the development of structurally modified progestins and estrogens—the oral contraceptives known as birth-control pills, used by women to prevent unwanted pregnancy.</w:t>
      </w:r>
    </w:p>
    <w:p w:rsidR="006F3BE8" w:rsidRPr="006F3BE8" w:rsidRDefault="006F3BE8" w:rsidP="006F3BE8">
      <w:pPr>
        <w:jc w:val="both"/>
        <w:rPr>
          <w:rFonts w:ascii="Times New Roman" w:hAnsi="Times New Roman"/>
          <w:sz w:val="28"/>
          <w:szCs w:val="32"/>
        </w:rPr>
      </w:pPr>
      <w:r w:rsidRPr="006F3BE8">
        <w:rPr>
          <w:rFonts w:ascii="Times New Roman" w:hAnsi="Times New Roman"/>
          <w:sz w:val="28"/>
          <w:szCs w:val="32"/>
        </w:rPr>
        <w:t xml:space="preserve"> </w:t>
      </w:r>
    </w:p>
    <w:p w:rsidR="006F3BE8" w:rsidRPr="006F3BE8" w:rsidRDefault="006F3BE8" w:rsidP="006F3BE8">
      <w:pPr>
        <w:jc w:val="both"/>
        <w:rPr>
          <w:rFonts w:ascii="Times New Roman" w:hAnsi="Times New Roman"/>
          <w:sz w:val="28"/>
          <w:szCs w:val="32"/>
        </w:rPr>
      </w:pPr>
      <w:r w:rsidRPr="006F3BE8">
        <w:rPr>
          <w:rFonts w:ascii="Times New Roman" w:hAnsi="Times New Roman"/>
          <w:sz w:val="28"/>
          <w:szCs w:val="32"/>
        </w:rPr>
        <w:lastRenderedPageBreak/>
        <w:t>Cyclical changes during a woman's normal ovulatory menstrual cycle.</w:t>
      </w:r>
    </w:p>
    <w:p w:rsidR="006F3BE8" w:rsidRPr="006F3BE8" w:rsidRDefault="006F3BE8" w:rsidP="006F3BE8">
      <w:pPr>
        <w:rPr>
          <w:rFonts w:ascii="Times New Roman" w:hAnsi="Times New Roman"/>
          <w:b/>
          <w:sz w:val="32"/>
          <w:szCs w:val="32"/>
        </w:rPr>
      </w:pPr>
    </w:p>
    <w:p w:rsidR="006F3BE8" w:rsidRPr="006F3BE8" w:rsidRDefault="006F3BE8" w:rsidP="006F3BE8">
      <w:pPr>
        <w:rPr>
          <w:rFonts w:ascii="Times New Roman" w:hAnsi="Times New Roman"/>
          <w:b/>
          <w:sz w:val="34"/>
          <w:szCs w:val="32"/>
        </w:rPr>
      </w:pPr>
      <w:r w:rsidRPr="006F3BE8">
        <w:rPr>
          <w:rFonts w:ascii="Times New Roman" w:hAnsi="Times New Roman"/>
          <w:b/>
          <w:sz w:val="34"/>
          <w:szCs w:val="32"/>
        </w:rPr>
        <w:t xml:space="preserve">Q2: </w:t>
      </w:r>
      <w:r w:rsidRPr="006F3BE8">
        <w:rPr>
          <w:rFonts w:ascii="Times New Roman" w:hAnsi="Times New Roman"/>
          <w:b/>
          <w:sz w:val="34"/>
          <w:szCs w:val="32"/>
        </w:rPr>
        <w:t xml:space="preserve">What is deamination and </w:t>
      </w:r>
      <w:r w:rsidRPr="006F3BE8">
        <w:rPr>
          <w:rFonts w:ascii="Times New Roman" w:hAnsi="Times New Roman"/>
          <w:b/>
          <w:sz w:val="34"/>
          <w:szCs w:val="32"/>
        </w:rPr>
        <w:t>transamination</w:t>
      </w:r>
      <w:r w:rsidRPr="006F3BE8">
        <w:rPr>
          <w:rFonts w:ascii="Times New Roman" w:hAnsi="Times New Roman"/>
          <w:b/>
          <w:sz w:val="34"/>
          <w:szCs w:val="32"/>
        </w:rPr>
        <w:t>?</w:t>
      </w:r>
    </w:p>
    <w:p w:rsidR="006F3BE8" w:rsidRPr="00B07D86" w:rsidRDefault="006F3BE8" w:rsidP="006F3BE8">
      <w:pPr>
        <w:jc w:val="both"/>
        <w:rPr>
          <w:rFonts w:ascii="Times New Roman" w:hAnsi="Times New Roman"/>
          <w:sz w:val="28"/>
          <w:szCs w:val="32"/>
        </w:rPr>
      </w:pPr>
      <w:r w:rsidRPr="006F3BE8">
        <w:rPr>
          <w:rFonts w:ascii="Times New Roman" w:hAnsi="Times New Roman"/>
          <w:b/>
          <w:sz w:val="34"/>
          <w:szCs w:val="32"/>
        </w:rPr>
        <w:t>Ans:</w:t>
      </w:r>
      <w:r>
        <w:rPr>
          <w:rFonts w:ascii="Times New Roman" w:hAnsi="Times New Roman"/>
          <w:b/>
          <w:sz w:val="32"/>
          <w:szCs w:val="32"/>
        </w:rPr>
        <w:t xml:space="preserve"> </w:t>
      </w:r>
      <w:r w:rsidRPr="00B07D86">
        <w:rPr>
          <w:rFonts w:ascii="Times New Roman" w:hAnsi="Times New Roman"/>
          <w:sz w:val="28"/>
          <w:szCs w:val="32"/>
        </w:rPr>
        <w:t>V Transamination, a chemical reaction that transfers an amino group to a ketoacid to form new amino acids. This pathway is responsible for the deamination of most amino acids. This is one of the major degradation pathways which convert essential amino acids to non-essential amino acids (amino acids that can be synthesized de novo by the organism).</w:t>
      </w:r>
    </w:p>
    <w:p w:rsidR="006F3BE8" w:rsidRPr="00B07D86" w:rsidRDefault="006F3BE8" w:rsidP="006F3BE8">
      <w:pPr>
        <w:jc w:val="both"/>
        <w:rPr>
          <w:rFonts w:ascii="Times New Roman" w:hAnsi="Times New Roman"/>
          <w:sz w:val="28"/>
          <w:szCs w:val="32"/>
        </w:rPr>
      </w:pPr>
      <w:r w:rsidRPr="00B07D86">
        <w:rPr>
          <w:rFonts w:ascii="Times New Roman" w:hAnsi="Times New Roman"/>
          <w:sz w:val="28"/>
          <w:szCs w:val="32"/>
        </w:rPr>
        <w:t>Transamination in biochemistry is accomplished by enzymes called transaminases or aminotransferases. α-ketoglutarate acts as the predominant amino-group acceptor and produces glutamate as the new amino acid.</w:t>
      </w:r>
    </w:p>
    <w:p w:rsidR="006F3BE8" w:rsidRPr="00B07D86" w:rsidRDefault="006F3BE8" w:rsidP="006F3BE8">
      <w:pPr>
        <w:jc w:val="both"/>
        <w:rPr>
          <w:rFonts w:ascii="Times New Roman" w:hAnsi="Times New Roman"/>
          <w:sz w:val="28"/>
          <w:szCs w:val="32"/>
        </w:rPr>
      </w:pPr>
      <w:r w:rsidRPr="00B07D86">
        <w:rPr>
          <w:rFonts w:ascii="Times New Roman" w:hAnsi="Times New Roman"/>
          <w:sz w:val="28"/>
          <w:szCs w:val="32"/>
        </w:rPr>
        <w:t>Aminoacid + α-ketoglutarate ↔ α-keto acid + Glutamate</w:t>
      </w:r>
    </w:p>
    <w:p w:rsidR="006F3BE8" w:rsidRPr="00B07D86" w:rsidRDefault="006F3BE8" w:rsidP="006F3BE8">
      <w:pPr>
        <w:jc w:val="both"/>
        <w:rPr>
          <w:rFonts w:ascii="Times New Roman" w:hAnsi="Times New Roman"/>
          <w:sz w:val="28"/>
          <w:szCs w:val="32"/>
        </w:rPr>
      </w:pPr>
      <w:r w:rsidRPr="00B07D86">
        <w:rPr>
          <w:rFonts w:ascii="Times New Roman" w:hAnsi="Times New Roman"/>
          <w:sz w:val="28"/>
          <w:szCs w:val="32"/>
        </w:rPr>
        <w:t>Glutamate's amino group, in turn, is transferred to oxaloacetate in a second transamination reaction yielding aspartate.</w:t>
      </w:r>
    </w:p>
    <w:p w:rsidR="006F3BE8" w:rsidRPr="00B07D86" w:rsidRDefault="006F3BE8" w:rsidP="006F3BE8">
      <w:pPr>
        <w:jc w:val="both"/>
        <w:rPr>
          <w:rFonts w:ascii="Times New Roman" w:hAnsi="Times New Roman"/>
          <w:sz w:val="28"/>
          <w:szCs w:val="32"/>
        </w:rPr>
      </w:pPr>
      <w:r w:rsidRPr="00B07D86">
        <w:rPr>
          <w:rFonts w:ascii="Times New Roman" w:hAnsi="Times New Roman"/>
          <w:sz w:val="28"/>
          <w:szCs w:val="32"/>
        </w:rPr>
        <w:t>Glutamate + oxaloacetate ↔ α-ketoglutarate + aspartate</w:t>
      </w:r>
    </w:p>
    <w:p w:rsidR="00603F46" w:rsidRPr="00B07D86" w:rsidRDefault="00603F46">
      <w:pPr>
        <w:rPr>
          <w:rFonts w:ascii="Times New Roman" w:hAnsi="Times New Roman"/>
          <w:b/>
          <w:sz w:val="28"/>
          <w:szCs w:val="32"/>
        </w:rPr>
      </w:pPr>
    </w:p>
    <w:p w:rsidR="00075EF9" w:rsidRPr="006F3BE8" w:rsidRDefault="00B07D86">
      <w:pPr>
        <w:rPr>
          <w:rFonts w:ascii="Times New Roman" w:hAnsi="Times New Roman"/>
          <w:b/>
          <w:sz w:val="34"/>
          <w:szCs w:val="32"/>
        </w:rPr>
      </w:pPr>
      <w:r>
        <w:rPr>
          <w:rFonts w:ascii="Times New Roman" w:hAnsi="Times New Roman"/>
          <w:b/>
          <w:sz w:val="34"/>
          <w:szCs w:val="32"/>
        </w:rPr>
        <w:t xml:space="preserve">Q3: </w:t>
      </w:r>
      <w:r w:rsidR="00743F81" w:rsidRPr="006F3BE8">
        <w:rPr>
          <w:rFonts w:ascii="Times New Roman" w:hAnsi="Times New Roman"/>
          <w:b/>
          <w:sz w:val="34"/>
          <w:szCs w:val="32"/>
        </w:rPr>
        <w:t>WRITE DOWEN THE METABOLISM OF PROTEIN?</w:t>
      </w:r>
    </w:p>
    <w:p w:rsidR="006F3BE8" w:rsidRPr="006F3BE8" w:rsidRDefault="00B07D86" w:rsidP="00743F81">
      <w:pPr>
        <w:rPr>
          <w:rFonts w:ascii="Times New Roman" w:hAnsi="Times New Roman"/>
          <w:b/>
          <w:sz w:val="34"/>
          <w:szCs w:val="32"/>
        </w:rPr>
      </w:pPr>
      <w:r>
        <w:rPr>
          <w:rFonts w:ascii="Times New Roman" w:hAnsi="Times New Roman"/>
          <w:b/>
          <w:sz w:val="34"/>
          <w:szCs w:val="32"/>
        </w:rPr>
        <w:t xml:space="preserve">ANS: </w:t>
      </w:r>
      <w:r w:rsidR="00743F81" w:rsidRPr="006F3BE8">
        <w:rPr>
          <w:rFonts w:ascii="Times New Roman" w:hAnsi="Times New Roman"/>
          <w:b/>
          <w:sz w:val="34"/>
          <w:szCs w:val="32"/>
        </w:rPr>
        <w:t>METABOLISM OF PROTEIN</w:t>
      </w:r>
      <w:r w:rsidR="006F3BE8">
        <w:rPr>
          <w:rFonts w:ascii="Times New Roman" w:hAnsi="Times New Roman"/>
          <w:b/>
          <w:sz w:val="34"/>
          <w:szCs w:val="32"/>
        </w:rPr>
        <w:t>:</w:t>
      </w:r>
    </w:p>
    <w:p w:rsidR="00743F81" w:rsidRPr="006F3BE8" w:rsidRDefault="00743F81" w:rsidP="006F3BE8">
      <w:pPr>
        <w:ind w:firstLine="360"/>
        <w:jc w:val="both"/>
        <w:rPr>
          <w:rFonts w:ascii="Times New Roman" w:hAnsi="Times New Roman"/>
          <w:sz w:val="28"/>
          <w:szCs w:val="32"/>
        </w:rPr>
      </w:pPr>
      <w:r w:rsidRPr="006F3BE8">
        <w:rPr>
          <w:rFonts w:ascii="Times New Roman" w:hAnsi="Times New Roman"/>
          <w:sz w:val="28"/>
          <w:szCs w:val="32"/>
        </w:rPr>
        <w:t>Protein metabolism denotes the various biochemical processes responsible for the synthesis of proteins and amino acids (anabolism), and the breakdown of proteins by catabolism.</w:t>
      </w:r>
    </w:p>
    <w:p w:rsidR="00E40477" w:rsidRPr="006F3BE8" w:rsidRDefault="00E40477" w:rsidP="006F3BE8">
      <w:pPr>
        <w:jc w:val="both"/>
        <w:rPr>
          <w:rFonts w:ascii="Times New Roman" w:hAnsi="Times New Roman"/>
          <w:sz w:val="28"/>
          <w:szCs w:val="32"/>
        </w:rPr>
      </w:pPr>
    </w:p>
    <w:p w:rsidR="00E40477" w:rsidRPr="006F3BE8" w:rsidRDefault="00E40477" w:rsidP="006F3BE8">
      <w:pPr>
        <w:jc w:val="both"/>
        <w:rPr>
          <w:rFonts w:ascii="Times New Roman" w:hAnsi="Times New Roman"/>
          <w:sz w:val="28"/>
          <w:szCs w:val="32"/>
        </w:rPr>
      </w:pPr>
    </w:p>
    <w:p w:rsidR="00743F81" w:rsidRPr="006F3BE8" w:rsidRDefault="00743F81" w:rsidP="006F3BE8">
      <w:pPr>
        <w:pStyle w:val="ListParagraph"/>
        <w:numPr>
          <w:ilvl w:val="0"/>
          <w:numId w:val="3"/>
        </w:numPr>
        <w:jc w:val="both"/>
        <w:rPr>
          <w:rFonts w:ascii="Times New Roman" w:hAnsi="Times New Roman"/>
          <w:sz w:val="28"/>
          <w:szCs w:val="32"/>
        </w:rPr>
      </w:pPr>
      <w:r w:rsidRPr="006F3BE8">
        <w:rPr>
          <w:rFonts w:ascii="Times New Roman" w:hAnsi="Times New Roman"/>
          <w:sz w:val="28"/>
          <w:szCs w:val="32"/>
        </w:rPr>
        <w:t>Dietary proteins are very large complex molecules that cannot be absorbed from the intestine.</w:t>
      </w:r>
    </w:p>
    <w:p w:rsidR="00743F81" w:rsidRPr="006F3BE8" w:rsidRDefault="00743F81" w:rsidP="006F3BE8">
      <w:pPr>
        <w:pStyle w:val="ListParagraph"/>
        <w:numPr>
          <w:ilvl w:val="0"/>
          <w:numId w:val="3"/>
        </w:numPr>
        <w:jc w:val="both"/>
        <w:rPr>
          <w:rFonts w:ascii="Times New Roman" w:hAnsi="Times New Roman"/>
          <w:sz w:val="28"/>
          <w:szCs w:val="32"/>
        </w:rPr>
      </w:pPr>
      <w:r w:rsidRPr="006F3BE8">
        <w:rPr>
          <w:rFonts w:ascii="Times New Roman" w:hAnsi="Times New Roman"/>
          <w:sz w:val="28"/>
          <w:szCs w:val="32"/>
        </w:rPr>
        <w:t>To be absorbed, dietary proteins must be digested to small simple molecules (amino acids), which are easily absorbed from the intestine.</w:t>
      </w:r>
    </w:p>
    <w:p w:rsidR="00743F81" w:rsidRPr="006F3BE8" w:rsidRDefault="00743F81" w:rsidP="006F3BE8">
      <w:pPr>
        <w:pStyle w:val="ListParagraph"/>
        <w:numPr>
          <w:ilvl w:val="0"/>
          <w:numId w:val="4"/>
        </w:numPr>
        <w:jc w:val="both"/>
        <w:rPr>
          <w:rFonts w:ascii="Times New Roman" w:hAnsi="Times New Roman"/>
          <w:b/>
          <w:sz w:val="28"/>
          <w:szCs w:val="32"/>
        </w:rPr>
      </w:pPr>
      <w:r w:rsidRPr="006F3BE8">
        <w:rPr>
          <w:rFonts w:ascii="Times New Roman" w:hAnsi="Times New Roman"/>
          <w:b/>
          <w:sz w:val="28"/>
          <w:szCs w:val="32"/>
        </w:rPr>
        <w:t>DIGESTION IN THE STOMACH:</w:t>
      </w:r>
    </w:p>
    <w:p w:rsidR="00743F81" w:rsidRPr="006F3BE8" w:rsidRDefault="00743F81" w:rsidP="006F3BE8">
      <w:pPr>
        <w:pStyle w:val="ListParagraph"/>
        <w:ind w:left="1080"/>
        <w:jc w:val="both"/>
        <w:rPr>
          <w:rFonts w:ascii="Times New Roman" w:hAnsi="Times New Roman"/>
          <w:sz w:val="28"/>
          <w:szCs w:val="32"/>
        </w:rPr>
      </w:pPr>
      <w:r w:rsidRPr="006F3BE8">
        <w:rPr>
          <w:rFonts w:ascii="Times New Roman" w:hAnsi="Times New Roman"/>
          <w:sz w:val="28"/>
          <w:szCs w:val="32"/>
        </w:rPr>
        <w:lastRenderedPageBreak/>
        <w:t xml:space="preserve">Protein </w:t>
      </w:r>
      <w:r w:rsidR="002236DF" w:rsidRPr="006F3BE8">
        <w:rPr>
          <w:rFonts w:ascii="Times New Roman" w:hAnsi="Times New Roman"/>
          <w:sz w:val="28"/>
          <w:szCs w:val="32"/>
        </w:rPr>
        <w:t>digestion begins in the stomach by gastric juice, pepsin and renin are the enzymes present in stomach.</w:t>
      </w:r>
    </w:p>
    <w:p w:rsidR="002236DF" w:rsidRPr="006F3BE8" w:rsidRDefault="002236DF" w:rsidP="006F3BE8">
      <w:pPr>
        <w:jc w:val="both"/>
        <w:rPr>
          <w:rFonts w:ascii="Times New Roman" w:hAnsi="Times New Roman"/>
          <w:b/>
          <w:sz w:val="28"/>
          <w:szCs w:val="32"/>
        </w:rPr>
      </w:pPr>
      <w:r w:rsidRPr="006F3BE8">
        <w:rPr>
          <w:rFonts w:ascii="Times New Roman" w:hAnsi="Times New Roman"/>
          <w:b/>
          <w:sz w:val="28"/>
          <w:szCs w:val="32"/>
        </w:rPr>
        <w:t xml:space="preserve">       ii.    DIGESTION IN SMALL INTESTINE:</w:t>
      </w:r>
    </w:p>
    <w:p w:rsidR="002236DF" w:rsidRPr="006F3BE8" w:rsidRDefault="002236DF" w:rsidP="006F3BE8">
      <w:pPr>
        <w:pStyle w:val="ListParagraph"/>
        <w:numPr>
          <w:ilvl w:val="0"/>
          <w:numId w:val="8"/>
        </w:numPr>
        <w:jc w:val="both"/>
        <w:rPr>
          <w:rFonts w:ascii="Times New Roman" w:hAnsi="Times New Roman"/>
          <w:sz w:val="28"/>
          <w:szCs w:val="32"/>
        </w:rPr>
      </w:pPr>
      <w:r w:rsidRPr="006F3BE8">
        <w:rPr>
          <w:rFonts w:ascii="Times New Roman" w:hAnsi="Times New Roman"/>
          <w:sz w:val="28"/>
          <w:szCs w:val="32"/>
        </w:rPr>
        <w:t>Digestion of proteins is completed in the small intestine by proteolytic enzymes present in pancreatic juices.</w:t>
      </w:r>
    </w:p>
    <w:p w:rsidR="002236DF" w:rsidRPr="006F3BE8" w:rsidRDefault="002236DF" w:rsidP="006F3BE8">
      <w:pPr>
        <w:ind w:left="2160"/>
        <w:jc w:val="both"/>
        <w:rPr>
          <w:rFonts w:ascii="Times New Roman" w:hAnsi="Times New Roman"/>
          <w:sz w:val="28"/>
          <w:szCs w:val="32"/>
        </w:rPr>
      </w:pPr>
      <w:r w:rsidRPr="006F3BE8">
        <w:rPr>
          <w:rFonts w:ascii="Times New Roman" w:hAnsi="Times New Roman"/>
          <w:b/>
          <w:sz w:val="28"/>
          <w:szCs w:val="32"/>
        </w:rPr>
        <w:t>In pancreatic</w:t>
      </w:r>
      <w:r w:rsidRPr="006F3BE8">
        <w:rPr>
          <w:rFonts w:ascii="Times New Roman" w:hAnsi="Times New Roman"/>
          <w:sz w:val="28"/>
          <w:szCs w:val="32"/>
        </w:rPr>
        <w:t xml:space="preserve"> </w:t>
      </w:r>
      <w:r w:rsidRPr="006F3BE8">
        <w:rPr>
          <w:rFonts w:ascii="Times New Roman" w:hAnsi="Times New Roman"/>
          <w:b/>
          <w:sz w:val="28"/>
          <w:szCs w:val="32"/>
        </w:rPr>
        <w:t>juice</w:t>
      </w:r>
      <w:r w:rsidRPr="006F3BE8">
        <w:rPr>
          <w:rFonts w:ascii="Times New Roman" w:hAnsi="Times New Roman"/>
          <w:sz w:val="28"/>
          <w:szCs w:val="32"/>
        </w:rPr>
        <w:t xml:space="preserve"> trypsin, chymotrypsin, elastase, carboxypeptidase enzymes are present and </w:t>
      </w:r>
    </w:p>
    <w:p w:rsidR="00B07D86" w:rsidRDefault="002236DF" w:rsidP="00B07D86">
      <w:pPr>
        <w:ind w:left="2160"/>
        <w:jc w:val="both"/>
        <w:rPr>
          <w:rFonts w:ascii="Times New Roman" w:hAnsi="Times New Roman"/>
          <w:sz w:val="28"/>
          <w:szCs w:val="32"/>
        </w:rPr>
      </w:pPr>
      <w:r w:rsidRPr="006F3BE8">
        <w:rPr>
          <w:rFonts w:ascii="Times New Roman" w:hAnsi="Times New Roman"/>
          <w:b/>
          <w:sz w:val="28"/>
          <w:szCs w:val="32"/>
        </w:rPr>
        <w:t>In intestine juice</w:t>
      </w:r>
      <w:r w:rsidRPr="006F3BE8">
        <w:rPr>
          <w:rFonts w:ascii="Times New Roman" w:hAnsi="Times New Roman"/>
          <w:sz w:val="28"/>
          <w:szCs w:val="32"/>
        </w:rPr>
        <w:t xml:space="preserve"> amino peptidase, tripeptidase enzymes are present the end products of protein digestion in the small intestine are amino acid.</w:t>
      </w:r>
    </w:p>
    <w:p w:rsidR="00B07D86" w:rsidRDefault="00B07D86" w:rsidP="00B07D86">
      <w:pPr>
        <w:jc w:val="both"/>
        <w:rPr>
          <w:rFonts w:ascii="Times New Roman" w:hAnsi="Times New Roman"/>
          <w:b/>
          <w:sz w:val="28"/>
          <w:szCs w:val="32"/>
        </w:rPr>
      </w:pPr>
    </w:p>
    <w:p w:rsidR="00E40477" w:rsidRPr="00B07D86" w:rsidRDefault="00B07D86" w:rsidP="00B07D86">
      <w:pPr>
        <w:jc w:val="both"/>
        <w:rPr>
          <w:rFonts w:ascii="Times New Roman" w:hAnsi="Times New Roman"/>
          <w:b/>
          <w:sz w:val="34"/>
          <w:szCs w:val="32"/>
        </w:rPr>
      </w:pPr>
      <w:r w:rsidRPr="00B07D86">
        <w:rPr>
          <w:rFonts w:ascii="Times New Roman" w:hAnsi="Times New Roman"/>
          <w:b/>
          <w:sz w:val="34"/>
          <w:szCs w:val="32"/>
        </w:rPr>
        <w:t xml:space="preserve">Q4: </w:t>
      </w:r>
      <w:r w:rsidR="00E40477" w:rsidRPr="00B07D86">
        <w:rPr>
          <w:rFonts w:ascii="Times New Roman" w:hAnsi="Times New Roman"/>
          <w:b/>
          <w:sz w:val="34"/>
          <w:szCs w:val="32"/>
        </w:rPr>
        <w:t>EXPLAIN BRIEFLY TRANSLATION OF DNA IN EUKARYOTES?</w:t>
      </w:r>
    </w:p>
    <w:p w:rsidR="00DD502F" w:rsidRPr="006F3BE8" w:rsidRDefault="00B07D86" w:rsidP="00DD502F">
      <w:pPr>
        <w:rPr>
          <w:rFonts w:ascii="Times New Roman" w:hAnsi="Times New Roman"/>
          <w:sz w:val="32"/>
          <w:szCs w:val="32"/>
        </w:rPr>
      </w:pPr>
      <w:r w:rsidRPr="00B07D86">
        <w:rPr>
          <w:rFonts w:ascii="Times New Roman" w:hAnsi="Times New Roman"/>
          <w:b/>
          <w:sz w:val="34"/>
          <w:szCs w:val="32"/>
        </w:rPr>
        <w:t>ANS:</w:t>
      </w:r>
      <w:r>
        <w:rPr>
          <w:rFonts w:ascii="Times New Roman" w:hAnsi="Times New Roman"/>
          <w:b/>
          <w:sz w:val="32"/>
          <w:szCs w:val="32"/>
        </w:rPr>
        <w:t xml:space="preserve"> </w:t>
      </w:r>
      <w:r w:rsidR="00DD502F" w:rsidRPr="006F3BE8">
        <w:rPr>
          <w:rFonts w:ascii="Times New Roman" w:hAnsi="Times New Roman"/>
          <w:b/>
          <w:sz w:val="32"/>
          <w:szCs w:val="32"/>
        </w:rPr>
        <w:t>TRANSLATION OF DNA IN EUKARYOTES:-</w:t>
      </w:r>
    </w:p>
    <w:p w:rsidR="00DD502F" w:rsidRPr="00B07D86" w:rsidRDefault="00DD502F" w:rsidP="00DD502F">
      <w:pPr>
        <w:rPr>
          <w:rFonts w:ascii="Times New Roman" w:hAnsi="Times New Roman"/>
          <w:sz w:val="28"/>
          <w:szCs w:val="32"/>
        </w:rPr>
      </w:pPr>
      <w:r w:rsidRPr="006F3BE8">
        <w:rPr>
          <w:rFonts w:ascii="Times New Roman" w:hAnsi="Times New Roman"/>
          <w:sz w:val="32"/>
          <w:szCs w:val="32"/>
        </w:rPr>
        <w:t xml:space="preserve">                                                                      </w:t>
      </w:r>
      <w:r w:rsidRPr="00B07D86">
        <w:rPr>
          <w:rFonts w:ascii="Times New Roman" w:hAnsi="Times New Roman"/>
          <w:sz w:val="28"/>
          <w:szCs w:val="32"/>
        </w:rPr>
        <w:t>Translation is the process by which the sequence of nucleotide in a messenger RNA molecule directs the incorporation of amino acid into protein is called translation.</w:t>
      </w:r>
    </w:p>
    <w:p w:rsidR="00DD502F" w:rsidRPr="00B07D86" w:rsidRDefault="00DD502F" w:rsidP="00DD502F">
      <w:pPr>
        <w:rPr>
          <w:rFonts w:ascii="Times New Roman" w:hAnsi="Times New Roman"/>
          <w:b/>
          <w:sz w:val="28"/>
          <w:szCs w:val="32"/>
          <w:u w:val="single"/>
        </w:rPr>
      </w:pPr>
    </w:p>
    <w:p w:rsidR="00DD502F" w:rsidRPr="00B07D86" w:rsidRDefault="00DD502F" w:rsidP="00DD502F">
      <w:pPr>
        <w:rPr>
          <w:rFonts w:ascii="Times New Roman" w:hAnsi="Times New Roman"/>
          <w:sz w:val="34"/>
          <w:szCs w:val="32"/>
        </w:rPr>
      </w:pPr>
      <w:r w:rsidRPr="00B07D86">
        <w:rPr>
          <w:rFonts w:ascii="Times New Roman" w:hAnsi="Times New Roman"/>
          <w:b/>
          <w:sz w:val="34"/>
          <w:szCs w:val="32"/>
        </w:rPr>
        <w:t>TRANSLATION PROCESS</w:t>
      </w:r>
      <w:r w:rsidR="00B07D86" w:rsidRPr="00B07D86">
        <w:rPr>
          <w:rFonts w:ascii="Times New Roman" w:hAnsi="Times New Roman"/>
          <w:sz w:val="34"/>
          <w:szCs w:val="32"/>
        </w:rPr>
        <w:t>:</w:t>
      </w:r>
    </w:p>
    <w:p w:rsidR="00DD502F" w:rsidRPr="00B07D86" w:rsidRDefault="00DD502F" w:rsidP="00DD502F">
      <w:pPr>
        <w:pStyle w:val="ListParagraph"/>
        <w:numPr>
          <w:ilvl w:val="0"/>
          <w:numId w:val="9"/>
        </w:numPr>
        <w:rPr>
          <w:rFonts w:ascii="Times New Roman" w:hAnsi="Times New Roman"/>
          <w:sz w:val="28"/>
          <w:szCs w:val="32"/>
        </w:rPr>
      </w:pPr>
      <w:r w:rsidRPr="00B07D86">
        <w:rPr>
          <w:rFonts w:ascii="Times New Roman" w:hAnsi="Times New Roman"/>
          <w:sz w:val="28"/>
          <w:szCs w:val="32"/>
        </w:rPr>
        <w:t>In a eukaryotes cell, translation occurs in the cytoplasm.</w:t>
      </w:r>
    </w:p>
    <w:p w:rsidR="00DD502F" w:rsidRPr="00B07D86" w:rsidRDefault="00DD502F" w:rsidP="00DD502F">
      <w:pPr>
        <w:pStyle w:val="ListParagraph"/>
        <w:numPr>
          <w:ilvl w:val="0"/>
          <w:numId w:val="9"/>
        </w:numPr>
        <w:rPr>
          <w:rFonts w:ascii="Times New Roman" w:hAnsi="Times New Roman"/>
          <w:sz w:val="28"/>
          <w:szCs w:val="32"/>
        </w:rPr>
      </w:pPr>
      <w:r w:rsidRPr="00B07D86">
        <w:rPr>
          <w:rFonts w:ascii="Times New Roman" w:hAnsi="Times New Roman"/>
          <w:sz w:val="28"/>
          <w:szCs w:val="32"/>
        </w:rPr>
        <w:t>Translation involves three major steps:</w:t>
      </w:r>
    </w:p>
    <w:p w:rsidR="00DD502F" w:rsidRPr="00B07D86" w:rsidRDefault="00DD502F" w:rsidP="00DD502F">
      <w:pPr>
        <w:pStyle w:val="ListParagraph"/>
        <w:numPr>
          <w:ilvl w:val="0"/>
          <w:numId w:val="10"/>
        </w:numPr>
        <w:rPr>
          <w:rFonts w:ascii="Times New Roman" w:hAnsi="Times New Roman"/>
          <w:sz w:val="28"/>
          <w:szCs w:val="32"/>
        </w:rPr>
      </w:pPr>
      <w:r w:rsidRPr="00B07D86">
        <w:rPr>
          <w:rFonts w:ascii="Times New Roman" w:hAnsi="Times New Roman"/>
          <w:sz w:val="28"/>
          <w:szCs w:val="32"/>
        </w:rPr>
        <w:t>INITIATION</w:t>
      </w:r>
    </w:p>
    <w:p w:rsidR="00DD502F" w:rsidRPr="00B07D86" w:rsidRDefault="00DD502F" w:rsidP="00DD502F">
      <w:pPr>
        <w:pStyle w:val="ListParagraph"/>
        <w:numPr>
          <w:ilvl w:val="0"/>
          <w:numId w:val="10"/>
        </w:numPr>
        <w:rPr>
          <w:rFonts w:ascii="Times New Roman" w:hAnsi="Times New Roman"/>
          <w:sz w:val="28"/>
          <w:szCs w:val="32"/>
        </w:rPr>
      </w:pPr>
      <w:r w:rsidRPr="00B07D86">
        <w:rPr>
          <w:rFonts w:ascii="Times New Roman" w:hAnsi="Times New Roman"/>
          <w:sz w:val="28"/>
          <w:szCs w:val="32"/>
        </w:rPr>
        <w:t>ELONGATION</w:t>
      </w:r>
    </w:p>
    <w:p w:rsidR="00DD502F" w:rsidRPr="00B07D86" w:rsidRDefault="00DD502F" w:rsidP="00DD502F">
      <w:pPr>
        <w:pStyle w:val="ListParagraph"/>
        <w:numPr>
          <w:ilvl w:val="0"/>
          <w:numId w:val="10"/>
        </w:numPr>
        <w:rPr>
          <w:rFonts w:ascii="Times New Roman" w:hAnsi="Times New Roman"/>
          <w:sz w:val="28"/>
          <w:szCs w:val="32"/>
        </w:rPr>
      </w:pPr>
      <w:r w:rsidRPr="00B07D86">
        <w:rPr>
          <w:rFonts w:ascii="Times New Roman" w:hAnsi="Times New Roman"/>
          <w:sz w:val="28"/>
          <w:szCs w:val="32"/>
        </w:rPr>
        <w:t>TERMINATION</w:t>
      </w:r>
    </w:p>
    <w:p w:rsidR="00DD502F" w:rsidRPr="00B07D86" w:rsidRDefault="00DD502F" w:rsidP="00DD502F">
      <w:pPr>
        <w:rPr>
          <w:rFonts w:ascii="Times New Roman" w:hAnsi="Times New Roman"/>
          <w:sz w:val="28"/>
          <w:szCs w:val="32"/>
        </w:rPr>
      </w:pPr>
    </w:p>
    <w:p w:rsidR="00DD502F" w:rsidRPr="00B07D86" w:rsidRDefault="00DD502F" w:rsidP="00DD502F">
      <w:pPr>
        <w:pStyle w:val="ListParagraph"/>
        <w:numPr>
          <w:ilvl w:val="0"/>
          <w:numId w:val="11"/>
        </w:numPr>
        <w:rPr>
          <w:rFonts w:ascii="Times New Roman" w:hAnsi="Times New Roman"/>
          <w:b/>
          <w:sz w:val="34"/>
          <w:szCs w:val="32"/>
        </w:rPr>
      </w:pPr>
      <w:r w:rsidRPr="00B07D86">
        <w:rPr>
          <w:rFonts w:ascii="Times New Roman" w:hAnsi="Times New Roman"/>
          <w:b/>
          <w:sz w:val="34"/>
          <w:szCs w:val="32"/>
        </w:rPr>
        <w:t>INITIATION:-</w:t>
      </w:r>
    </w:p>
    <w:p w:rsidR="00DD502F" w:rsidRPr="00B07D86" w:rsidRDefault="00DD502F" w:rsidP="00DD502F">
      <w:pPr>
        <w:pStyle w:val="ListParagraph"/>
        <w:rPr>
          <w:rFonts w:ascii="Times New Roman" w:hAnsi="Times New Roman"/>
          <w:sz w:val="28"/>
          <w:szCs w:val="32"/>
        </w:rPr>
      </w:pPr>
      <w:r w:rsidRPr="00B07D86">
        <w:rPr>
          <w:rFonts w:ascii="Times New Roman" w:hAnsi="Times New Roman"/>
          <w:b/>
          <w:sz w:val="28"/>
          <w:szCs w:val="32"/>
          <w:u w:val="single"/>
        </w:rPr>
        <w:t xml:space="preserve">  </w:t>
      </w:r>
      <w:r w:rsidRPr="00B07D86">
        <w:rPr>
          <w:rFonts w:ascii="Times New Roman" w:hAnsi="Times New Roman"/>
          <w:sz w:val="28"/>
          <w:szCs w:val="32"/>
        </w:rPr>
        <w:t>The initiation of translation of DNA in eukaryotes is complex, involving at least 10 eukaryotic initiation factors (elFs) &amp; divided into 4 steps:</w:t>
      </w:r>
    </w:p>
    <w:p w:rsidR="00DD502F" w:rsidRPr="00B07D86" w:rsidRDefault="00DD502F" w:rsidP="00DD502F">
      <w:pPr>
        <w:pStyle w:val="ListParagraph"/>
        <w:rPr>
          <w:rFonts w:ascii="Times New Roman" w:hAnsi="Times New Roman"/>
          <w:sz w:val="28"/>
          <w:szCs w:val="32"/>
        </w:rPr>
      </w:pPr>
    </w:p>
    <w:p w:rsidR="00DD502F" w:rsidRPr="00B07D86" w:rsidRDefault="00DD502F" w:rsidP="00DD502F">
      <w:pPr>
        <w:pStyle w:val="ListParagraph"/>
        <w:numPr>
          <w:ilvl w:val="0"/>
          <w:numId w:val="12"/>
        </w:numPr>
        <w:rPr>
          <w:rFonts w:ascii="Times New Roman" w:hAnsi="Times New Roman"/>
          <w:sz w:val="28"/>
          <w:szCs w:val="32"/>
        </w:rPr>
      </w:pPr>
      <w:r w:rsidRPr="00B07D86">
        <w:rPr>
          <w:rFonts w:ascii="Times New Roman" w:hAnsi="Times New Roman"/>
          <w:sz w:val="28"/>
          <w:szCs w:val="32"/>
        </w:rPr>
        <w:t>Ribosomal dissociation.</w:t>
      </w:r>
    </w:p>
    <w:p w:rsidR="00DD502F" w:rsidRPr="00B07D86" w:rsidRDefault="00DD502F" w:rsidP="00DD502F">
      <w:pPr>
        <w:pStyle w:val="ListParagraph"/>
        <w:numPr>
          <w:ilvl w:val="0"/>
          <w:numId w:val="12"/>
        </w:numPr>
        <w:rPr>
          <w:rFonts w:ascii="Times New Roman" w:hAnsi="Times New Roman"/>
          <w:sz w:val="28"/>
          <w:szCs w:val="32"/>
        </w:rPr>
      </w:pPr>
      <w:r w:rsidRPr="00B07D86">
        <w:rPr>
          <w:rFonts w:ascii="Times New Roman" w:hAnsi="Times New Roman"/>
          <w:sz w:val="28"/>
          <w:szCs w:val="32"/>
        </w:rPr>
        <w:lastRenderedPageBreak/>
        <w:t>Formation of 43s preinitiation complex.</w:t>
      </w:r>
    </w:p>
    <w:p w:rsidR="00DD502F" w:rsidRPr="00B07D86" w:rsidRDefault="00DD502F" w:rsidP="00DD502F">
      <w:pPr>
        <w:pStyle w:val="ListParagraph"/>
        <w:numPr>
          <w:ilvl w:val="0"/>
          <w:numId w:val="12"/>
        </w:numPr>
        <w:rPr>
          <w:rFonts w:ascii="Times New Roman" w:hAnsi="Times New Roman"/>
          <w:sz w:val="28"/>
          <w:szCs w:val="32"/>
        </w:rPr>
      </w:pPr>
      <w:r w:rsidRPr="00B07D86">
        <w:rPr>
          <w:rFonts w:ascii="Times New Roman" w:hAnsi="Times New Roman"/>
          <w:sz w:val="28"/>
          <w:szCs w:val="32"/>
        </w:rPr>
        <w:t>Formation of 48s initiation complex.</w:t>
      </w:r>
    </w:p>
    <w:p w:rsidR="00DD502F" w:rsidRPr="00B07D86" w:rsidRDefault="00DD502F" w:rsidP="00DD502F">
      <w:pPr>
        <w:pStyle w:val="ListParagraph"/>
        <w:numPr>
          <w:ilvl w:val="0"/>
          <w:numId w:val="12"/>
        </w:numPr>
        <w:rPr>
          <w:rFonts w:ascii="Times New Roman" w:hAnsi="Times New Roman"/>
          <w:sz w:val="28"/>
          <w:szCs w:val="32"/>
        </w:rPr>
      </w:pPr>
      <w:r w:rsidRPr="00B07D86">
        <w:rPr>
          <w:rFonts w:ascii="Times New Roman" w:hAnsi="Times New Roman"/>
          <w:sz w:val="28"/>
          <w:szCs w:val="32"/>
        </w:rPr>
        <w:t>Formation of 80s initiation complex.</w:t>
      </w:r>
    </w:p>
    <w:p w:rsidR="00DD502F" w:rsidRPr="00B07D86" w:rsidRDefault="00DD502F" w:rsidP="00DD502F">
      <w:pPr>
        <w:rPr>
          <w:rFonts w:ascii="Times New Roman" w:hAnsi="Times New Roman"/>
          <w:sz w:val="28"/>
          <w:szCs w:val="32"/>
        </w:rPr>
      </w:pPr>
    </w:p>
    <w:p w:rsidR="00DD502F" w:rsidRPr="00B07D86" w:rsidRDefault="00DD502F" w:rsidP="00DD502F">
      <w:pPr>
        <w:pStyle w:val="ListParagraph"/>
        <w:numPr>
          <w:ilvl w:val="0"/>
          <w:numId w:val="11"/>
        </w:numPr>
        <w:rPr>
          <w:rFonts w:ascii="Times New Roman" w:hAnsi="Times New Roman"/>
          <w:sz w:val="34"/>
          <w:szCs w:val="32"/>
        </w:rPr>
      </w:pPr>
      <w:r w:rsidRPr="00B07D86">
        <w:rPr>
          <w:rFonts w:ascii="Times New Roman" w:hAnsi="Times New Roman"/>
          <w:b/>
          <w:sz w:val="34"/>
          <w:szCs w:val="32"/>
        </w:rPr>
        <w:t>ELEMINITION:-</w:t>
      </w:r>
    </w:p>
    <w:p w:rsidR="00DD502F" w:rsidRPr="00B07D86" w:rsidRDefault="00DD502F" w:rsidP="00DD502F">
      <w:pPr>
        <w:pStyle w:val="ListParagraph"/>
        <w:numPr>
          <w:ilvl w:val="0"/>
          <w:numId w:val="13"/>
        </w:numPr>
        <w:rPr>
          <w:rFonts w:ascii="Times New Roman" w:hAnsi="Times New Roman"/>
          <w:sz w:val="28"/>
          <w:szCs w:val="32"/>
        </w:rPr>
      </w:pPr>
      <w:r w:rsidRPr="00B07D86">
        <w:rPr>
          <w:rFonts w:ascii="Times New Roman" w:hAnsi="Times New Roman"/>
          <w:sz w:val="28"/>
          <w:szCs w:val="32"/>
        </w:rPr>
        <w:t>Ribosomes elongate the polypeptide chain by a sequential addition of amino acids.</w:t>
      </w:r>
    </w:p>
    <w:p w:rsidR="00DD502F" w:rsidRPr="00B07D86" w:rsidRDefault="00DD502F" w:rsidP="00DD502F">
      <w:pPr>
        <w:pStyle w:val="ListParagraph"/>
        <w:numPr>
          <w:ilvl w:val="0"/>
          <w:numId w:val="13"/>
        </w:numPr>
        <w:rPr>
          <w:rFonts w:ascii="Times New Roman" w:hAnsi="Times New Roman"/>
          <w:sz w:val="28"/>
          <w:szCs w:val="32"/>
        </w:rPr>
      </w:pPr>
      <w:r w:rsidRPr="00B07D86">
        <w:rPr>
          <w:rFonts w:ascii="Times New Roman" w:hAnsi="Times New Roman"/>
          <w:sz w:val="28"/>
          <w:szCs w:val="32"/>
        </w:rPr>
        <w:t>The amino acid sequence is determined by the arder of codons in the specific mRNA.</w:t>
      </w:r>
    </w:p>
    <w:p w:rsidR="00DD502F" w:rsidRPr="00B07D86" w:rsidRDefault="00DD502F" w:rsidP="00DD502F">
      <w:pPr>
        <w:pStyle w:val="ListParagraph"/>
        <w:numPr>
          <w:ilvl w:val="0"/>
          <w:numId w:val="13"/>
        </w:numPr>
        <w:rPr>
          <w:rFonts w:ascii="Times New Roman" w:hAnsi="Times New Roman"/>
          <w:sz w:val="28"/>
          <w:szCs w:val="32"/>
        </w:rPr>
      </w:pPr>
      <w:r w:rsidRPr="00B07D86">
        <w:rPr>
          <w:rFonts w:ascii="Times New Roman" w:hAnsi="Times New Roman"/>
          <w:sz w:val="28"/>
          <w:szCs w:val="32"/>
        </w:rPr>
        <w:t>Elongation, a cyclic process involving certain elongation factors.</w:t>
      </w:r>
    </w:p>
    <w:p w:rsidR="00DD502F" w:rsidRPr="00B07D86" w:rsidRDefault="00DD502F" w:rsidP="00DD502F">
      <w:pPr>
        <w:pStyle w:val="ListParagraph"/>
        <w:numPr>
          <w:ilvl w:val="0"/>
          <w:numId w:val="13"/>
        </w:numPr>
        <w:rPr>
          <w:rFonts w:ascii="Times New Roman" w:hAnsi="Times New Roman"/>
          <w:sz w:val="28"/>
          <w:szCs w:val="32"/>
        </w:rPr>
      </w:pPr>
      <w:r w:rsidRPr="00B07D86">
        <w:rPr>
          <w:rFonts w:ascii="Times New Roman" w:hAnsi="Times New Roman"/>
          <w:sz w:val="28"/>
          <w:szCs w:val="32"/>
        </w:rPr>
        <w:t>Elongation may be divided into three steps.</w:t>
      </w:r>
    </w:p>
    <w:p w:rsidR="00DD502F" w:rsidRPr="00B07D86" w:rsidRDefault="00DD502F" w:rsidP="00DD502F">
      <w:pPr>
        <w:pStyle w:val="ListParagraph"/>
        <w:numPr>
          <w:ilvl w:val="0"/>
          <w:numId w:val="14"/>
        </w:numPr>
        <w:rPr>
          <w:rFonts w:ascii="Times New Roman" w:hAnsi="Times New Roman"/>
          <w:sz w:val="28"/>
          <w:szCs w:val="32"/>
        </w:rPr>
      </w:pPr>
      <w:r w:rsidRPr="00B07D86">
        <w:rPr>
          <w:rFonts w:ascii="Times New Roman" w:hAnsi="Times New Roman"/>
          <w:sz w:val="28"/>
          <w:szCs w:val="32"/>
        </w:rPr>
        <w:t>Binding of aminoacyle t- RNA to A-site.</w:t>
      </w:r>
    </w:p>
    <w:p w:rsidR="00DD502F" w:rsidRPr="00B07D86" w:rsidRDefault="00DD502F" w:rsidP="00DD502F">
      <w:pPr>
        <w:pStyle w:val="ListParagraph"/>
        <w:numPr>
          <w:ilvl w:val="0"/>
          <w:numId w:val="14"/>
        </w:numPr>
        <w:rPr>
          <w:rFonts w:ascii="Times New Roman" w:hAnsi="Times New Roman"/>
          <w:sz w:val="28"/>
          <w:szCs w:val="32"/>
        </w:rPr>
      </w:pPr>
      <w:r w:rsidRPr="00B07D86">
        <w:rPr>
          <w:rFonts w:ascii="Times New Roman" w:hAnsi="Times New Roman"/>
          <w:sz w:val="28"/>
          <w:szCs w:val="32"/>
        </w:rPr>
        <w:t>Peptide bond formation.</w:t>
      </w:r>
    </w:p>
    <w:p w:rsidR="00DD502F" w:rsidRPr="00B07D86" w:rsidRDefault="00DD502F" w:rsidP="00DD502F">
      <w:pPr>
        <w:pStyle w:val="ListParagraph"/>
        <w:numPr>
          <w:ilvl w:val="0"/>
          <w:numId w:val="14"/>
        </w:numPr>
        <w:rPr>
          <w:rFonts w:ascii="Times New Roman" w:hAnsi="Times New Roman"/>
          <w:sz w:val="28"/>
          <w:szCs w:val="32"/>
        </w:rPr>
      </w:pPr>
      <w:r w:rsidRPr="00B07D86">
        <w:rPr>
          <w:rFonts w:ascii="Times New Roman" w:hAnsi="Times New Roman"/>
          <w:sz w:val="28"/>
          <w:szCs w:val="32"/>
        </w:rPr>
        <w:t>Translation.</w:t>
      </w:r>
    </w:p>
    <w:p w:rsidR="00DD502F" w:rsidRPr="00B07D86" w:rsidRDefault="00DD502F" w:rsidP="00DD502F">
      <w:pPr>
        <w:pStyle w:val="ListParagraph"/>
        <w:ind w:left="2160"/>
        <w:rPr>
          <w:rFonts w:ascii="Times New Roman" w:hAnsi="Times New Roman"/>
          <w:sz w:val="28"/>
          <w:szCs w:val="32"/>
        </w:rPr>
      </w:pPr>
    </w:p>
    <w:p w:rsidR="00DD502F" w:rsidRPr="00B07D86" w:rsidRDefault="00DD502F" w:rsidP="00DD502F">
      <w:pPr>
        <w:pStyle w:val="ListParagraph"/>
        <w:numPr>
          <w:ilvl w:val="0"/>
          <w:numId w:val="11"/>
        </w:numPr>
        <w:rPr>
          <w:rFonts w:ascii="Times New Roman" w:hAnsi="Times New Roman"/>
          <w:b/>
          <w:sz w:val="34"/>
          <w:szCs w:val="32"/>
        </w:rPr>
      </w:pPr>
      <w:r w:rsidRPr="00B07D86">
        <w:rPr>
          <w:rFonts w:ascii="Times New Roman" w:hAnsi="Times New Roman"/>
          <w:b/>
          <w:sz w:val="34"/>
          <w:szCs w:val="32"/>
        </w:rPr>
        <w:t>TERMINATION:-</w:t>
      </w:r>
    </w:p>
    <w:p w:rsidR="00DD502F" w:rsidRPr="00B07D86" w:rsidRDefault="00DD502F" w:rsidP="00DD502F">
      <w:pPr>
        <w:pStyle w:val="ListParagraph"/>
        <w:numPr>
          <w:ilvl w:val="0"/>
          <w:numId w:val="15"/>
        </w:numPr>
        <w:rPr>
          <w:rFonts w:ascii="Times New Roman" w:hAnsi="Times New Roman"/>
          <w:sz w:val="28"/>
          <w:szCs w:val="32"/>
        </w:rPr>
      </w:pPr>
      <w:r w:rsidRPr="00B07D86">
        <w:rPr>
          <w:rFonts w:ascii="Times New Roman" w:hAnsi="Times New Roman"/>
          <w:sz w:val="28"/>
          <w:szCs w:val="32"/>
        </w:rPr>
        <w:t>One of the stop or termination signal (UAA, UAG AND UGA) terminates the growing polypeptide.</w:t>
      </w:r>
    </w:p>
    <w:p w:rsidR="00DD502F" w:rsidRPr="00B07D86" w:rsidRDefault="00DD502F" w:rsidP="00DD502F">
      <w:pPr>
        <w:pStyle w:val="ListParagraph"/>
        <w:numPr>
          <w:ilvl w:val="0"/>
          <w:numId w:val="15"/>
        </w:numPr>
        <w:rPr>
          <w:rFonts w:ascii="Times New Roman" w:hAnsi="Times New Roman"/>
          <w:sz w:val="28"/>
          <w:szCs w:val="32"/>
        </w:rPr>
      </w:pPr>
      <w:r w:rsidRPr="00B07D86">
        <w:rPr>
          <w:rFonts w:ascii="Times New Roman" w:hAnsi="Times New Roman"/>
          <w:sz w:val="28"/>
          <w:szCs w:val="32"/>
        </w:rPr>
        <w:t>When the ribosomes encounters a stop codon, there is no tRNA available to bind to the A  site of the ribosome,</w:t>
      </w:r>
    </w:p>
    <w:p w:rsidR="00DD502F" w:rsidRPr="00B07D86" w:rsidRDefault="00DD502F" w:rsidP="00DD502F">
      <w:pPr>
        <w:pStyle w:val="ListParagraph"/>
        <w:ind w:left="1440"/>
        <w:rPr>
          <w:rFonts w:ascii="Times New Roman" w:hAnsi="Times New Roman"/>
          <w:sz w:val="28"/>
          <w:szCs w:val="32"/>
        </w:rPr>
      </w:pPr>
      <w:r w:rsidRPr="00B07D86">
        <w:rPr>
          <w:rFonts w:ascii="Times New Roman" w:hAnsi="Times New Roman"/>
          <w:sz w:val="28"/>
          <w:szCs w:val="32"/>
        </w:rPr>
        <w:t xml:space="preserve">    -instead a release factor binds to it.</w:t>
      </w:r>
    </w:p>
    <w:p w:rsidR="00DD502F" w:rsidRPr="00B07D86" w:rsidRDefault="00DD502F" w:rsidP="00DD502F">
      <w:pPr>
        <w:pStyle w:val="ListParagraph"/>
        <w:numPr>
          <w:ilvl w:val="0"/>
          <w:numId w:val="15"/>
        </w:numPr>
        <w:rPr>
          <w:rFonts w:ascii="Times New Roman" w:hAnsi="Times New Roman"/>
          <w:sz w:val="28"/>
          <w:szCs w:val="32"/>
        </w:rPr>
      </w:pPr>
      <w:r w:rsidRPr="00B07D86">
        <w:rPr>
          <w:rFonts w:ascii="Times New Roman" w:hAnsi="Times New Roman"/>
          <w:sz w:val="28"/>
          <w:szCs w:val="32"/>
        </w:rPr>
        <w:t>In eukaryotes, a single release factor- eukaryotic release factors 1 (eRF1) - recognizes all three stop codons, and eRF3 stimulates the termination events.</w:t>
      </w:r>
    </w:p>
    <w:p w:rsidR="00DD502F" w:rsidRPr="00B07D86" w:rsidRDefault="00DD502F" w:rsidP="00DD502F">
      <w:pPr>
        <w:pStyle w:val="ListParagraph"/>
        <w:numPr>
          <w:ilvl w:val="0"/>
          <w:numId w:val="15"/>
        </w:numPr>
        <w:rPr>
          <w:rFonts w:ascii="Times New Roman" w:hAnsi="Times New Roman"/>
          <w:sz w:val="28"/>
          <w:szCs w:val="32"/>
        </w:rPr>
      </w:pPr>
      <w:r w:rsidRPr="00B07D86">
        <w:rPr>
          <w:rFonts w:ascii="Times New Roman" w:hAnsi="Times New Roman"/>
          <w:sz w:val="28"/>
          <w:szCs w:val="32"/>
        </w:rPr>
        <w:t>Once release factors binds, the ribosomes unit falls aparts,</w:t>
      </w:r>
    </w:p>
    <w:p w:rsidR="00DD502F" w:rsidRPr="00B07D86" w:rsidRDefault="00DD502F" w:rsidP="00DD502F">
      <w:pPr>
        <w:pStyle w:val="ListParagraph"/>
        <w:ind w:left="1440"/>
        <w:rPr>
          <w:rFonts w:ascii="Times New Roman" w:hAnsi="Times New Roman"/>
          <w:sz w:val="28"/>
          <w:szCs w:val="32"/>
        </w:rPr>
      </w:pPr>
      <w:r w:rsidRPr="00B07D86">
        <w:rPr>
          <w:rFonts w:ascii="Times New Roman" w:hAnsi="Times New Roman"/>
          <w:sz w:val="28"/>
          <w:szCs w:val="32"/>
        </w:rPr>
        <w:t>-releasing the large and small subunits,</w:t>
      </w:r>
    </w:p>
    <w:p w:rsidR="00DD502F" w:rsidRPr="00B07D86" w:rsidRDefault="00DD502F" w:rsidP="00DD502F">
      <w:pPr>
        <w:pStyle w:val="ListParagraph"/>
        <w:ind w:left="1440"/>
        <w:rPr>
          <w:rFonts w:ascii="Times New Roman" w:hAnsi="Times New Roman"/>
          <w:sz w:val="28"/>
          <w:szCs w:val="32"/>
        </w:rPr>
      </w:pPr>
      <w:r w:rsidRPr="00B07D86">
        <w:rPr>
          <w:rFonts w:ascii="Times New Roman" w:hAnsi="Times New Roman"/>
          <w:sz w:val="28"/>
          <w:szCs w:val="32"/>
        </w:rPr>
        <w:t>-the tRNA carrying the polypeptide is also released,</w:t>
      </w:r>
    </w:p>
    <w:p w:rsidR="00DD502F" w:rsidRPr="00B07D86" w:rsidRDefault="00DD502F" w:rsidP="00DD502F">
      <w:pPr>
        <w:pStyle w:val="ListParagraph"/>
        <w:ind w:left="1440"/>
        <w:rPr>
          <w:rFonts w:ascii="Times New Roman" w:hAnsi="Times New Roman"/>
          <w:sz w:val="28"/>
          <w:szCs w:val="32"/>
        </w:rPr>
      </w:pPr>
      <w:r w:rsidRPr="00B07D86">
        <w:rPr>
          <w:rFonts w:ascii="Times New Roman" w:hAnsi="Times New Roman"/>
          <w:sz w:val="28"/>
          <w:szCs w:val="32"/>
        </w:rPr>
        <w:t xml:space="preserve">   Freeing up the polypeptide product.</w:t>
      </w:r>
    </w:p>
    <w:p w:rsidR="00DD502F" w:rsidRPr="00B07D86" w:rsidRDefault="00DD502F" w:rsidP="00DD502F">
      <w:pPr>
        <w:pStyle w:val="ListParagraph"/>
        <w:numPr>
          <w:ilvl w:val="0"/>
          <w:numId w:val="15"/>
        </w:numPr>
        <w:rPr>
          <w:rFonts w:ascii="Times New Roman" w:hAnsi="Times New Roman"/>
          <w:sz w:val="28"/>
          <w:szCs w:val="32"/>
        </w:rPr>
      </w:pPr>
      <w:r w:rsidRPr="00B07D86">
        <w:rPr>
          <w:rFonts w:ascii="Times New Roman" w:hAnsi="Times New Roman"/>
          <w:sz w:val="28"/>
          <w:szCs w:val="32"/>
        </w:rPr>
        <w:t>Ribosome recycling occurs in eukaryotes.</w:t>
      </w:r>
    </w:p>
    <w:p w:rsidR="00DD502F" w:rsidRPr="00B07D86" w:rsidRDefault="00DD502F" w:rsidP="00DD502F">
      <w:pPr>
        <w:pStyle w:val="ListParagraph"/>
        <w:ind w:left="1440"/>
        <w:rPr>
          <w:rFonts w:ascii="Times New Roman" w:hAnsi="Times New Roman"/>
          <w:sz w:val="28"/>
          <w:szCs w:val="32"/>
        </w:rPr>
      </w:pPr>
    </w:p>
    <w:p w:rsidR="00DD502F" w:rsidRPr="00B07D86" w:rsidRDefault="00DD502F" w:rsidP="00DD502F">
      <w:pPr>
        <w:pStyle w:val="ListParagraph"/>
        <w:ind w:left="1440"/>
        <w:rPr>
          <w:rFonts w:ascii="Times New Roman" w:hAnsi="Times New Roman"/>
          <w:sz w:val="28"/>
          <w:szCs w:val="32"/>
        </w:rPr>
      </w:pPr>
    </w:p>
    <w:p w:rsidR="00DD502F" w:rsidRPr="00B07D86" w:rsidRDefault="00DD502F" w:rsidP="00DD502F">
      <w:pPr>
        <w:pStyle w:val="ListParagraph"/>
        <w:ind w:left="1440"/>
        <w:rPr>
          <w:rFonts w:ascii="Times New Roman" w:hAnsi="Times New Roman"/>
          <w:sz w:val="28"/>
          <w:szCs w:val="32"/>
        </w:rPr>
      </w:pPr>
    </w:p>
    <w:p w:rsidR="00DD502F" w:rsidRPr="00B07D86" w:rsidRDefault="00DD502F" w:rsidP="00DD502F">
      <w:pPr>
        <w:pStyle w:val="ListParagraph"/>
        <w:ind w:left="1440"/>
        <w:rPr>
          <w:rFonts w:ascii="Times New Roman" w:hAnsi="Times New Roman"/>
          <w:sz w:val="28"/>
          <w:szCs w:val="32"/>
        </w:rPr>
      </w:pPr>
    </w:p>
    <w:p w:rsidR="00DD502F" w:rsidRPr="00B07D86" w:rsidRDefault="00DD502F" w:rsidP="00DD502F">
      <w:pPr>
        <w:pStyle w:val="ListParagraph"/>
        <w:ind w:left="1440"/>
        <w:rPr>
          <w:rFonts w:ascii="Times New Roman" w:hAnsi="Times New Roman"/>
          <w:sz w:val="28"/>
          <w:szCs w:val="32"/>
        </w:rPr>
      </w:pPr>
    </w:p>
    <w:p w:rsidR="00DD502F" w:rsidRPr="00B07D86" w:rsidRDefault="00DD502F" w:rsidP="00DD502F">
      <w:pPr>
        <w:pStyle w:val="ListParagraph"/>
        <w:ind w:left="1440"/>
        <w:rPr>
          <w:rFonts w:ascii="Times New Roman" w:hAnsi="Times New Roman"/>
          <w:sz w:val="28"/>
          <w:szCs w:val="32"/>
        </w:rPr>
      </w:pPr>
      <w:r w:rsidRPr="00B07D86">
        <w:rPr>
          <w:rFonts w:ascii="Times New Roman" w:hAnsi="Times New Roman"/>
          <w:noProof/>
          <w:sz w:val="28"/>
          <w:szCs w:val="32"/>
        </w:rPr>
        <w:lastRenderedPageBreak/>
        <w:drawing>
          <wp:inline distT="0" distB="0" distL="0" distR="0" wp14:anchorId="4097D261" wp14:editId="1B6EAC1B">
            <wp:extent cx="5531485" cy="3375660"/>
            <wp:effectExtent l="0" t="0" r="0" b="0"/>
            <wp:docPr id="9" name="Picture 9" descr="C:\Users\TCS SHOP7\AppData\Local\Microsoft\Windows\INetCache\Content.Word\20200606_210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S SHOP7\AppData\Local\Microsoft\Windows\INetCache\Content.Word\20200606_2109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7402" cy="3397579"/>
                    </a:xfrm>
                    <a:prstGeom prst="rect">
                      <a:avLst/>
                    </a:prstGeom>
                    <a:noFill/>
                    <a:ln>
                      <a:noFill/>
                    </a:ln>
                  </pic:spPr>
                </pic:pic>
              </a:graphicData>
            </a:graphic>
          </wp:inline>
        </w:drawing>
      </w:r>
    </w:p>
    <w:p w:rsidR="00DD502F" w:rsidRPr="00B07D86" w:rsidRDefault="00DD502F" w:rsidP="00DD502F">
      <w:pPr>
        <w:pStyle w:val="ListParagraph"/>
        <w:ind w:left="1524"/>
        <w:rPr>
          <w:rFonts w:ascii="Times New Roman" w:hAnsi="Times New Roman"/>
          <w:sz w:val="28"/>
          <w:szCs w:val="32"/>
        </w:rPr>
      </w:pPr>
    </w:p>
    <w:p w:rsidR="00DD502F" w:rsidRPr="006F3BE8" w:rsidRDefault="00DD502F" w:rsidP="00DD502F">
      <w:pPr>
        <w:rPr>
          <w:rFonts w:ascii="Times New Roman" w:hAnsi="Times New Roman"/>
          <w:sz w:val="32"/>
          <w:szCs w:val="32"/>
        </w:rPr>
      </w:pPr>
    </w:p>
    <w:p w:rsidR="00DD502F" w:rsidRPr="006F3BE8" w:rsidRDefault="001D2EA6" w:rsidP="00DD502F">
      <w:pPr>
        <w:rPr>
          <w:rFonts w:ascii="Times New Roman" w:hAnsi="Times New Roman"/>
          <w:b/>
          <w:sz w:val="32"/>
          <w:szCs w:val="32"/>
        </w:rPr>
      </w:pPr>
      <w:r>
        <w:rPr>
          <w:rFonts w:ascii="Times New Roman" w:hAnsi="Times New Roman"/>
          <w:b/>
          <w:sz w:val="32"/>
          <w:szCs w:val="32"/>
        </w:rPr>
        <w:t xml:space="preserve">Q5: </w:t>
      </w:r>
      <w:r w:rsidR="00DD502F" w:rsidRPr="006F3BE8">
        <w:rPr>
          <w:rFonts w:ascii="Times New Roman" w:hAnsi="Times New Roman"/>
          <w:b/>
          <w:sz w:val="32"/>
          <w:szCs w:val="32"/>
        </w:rPr>
        <w:t>WRITE DOWEN CLINICAL SIGNIFICANCE OF CHOLESTROLE?</w:t>
      </w:r>
    </w:p>
    <w:p w:rsidR="00DD502F" w:rsidRPr="006F3BE8" w:rsidRDefault="001D2EA6" w:rsidP="00DD502F">
      <w:pPr>
        <w:rPr>
          <w:rFonts w:ascii="Times New Roman" w:hAnsi="Times New Roman"/>
          <w:b/>
          <w:sz w:val="32"/>
          <w:szCs w:val="32"/>
          <w:u w:val="single"/>
        </w:rPr>
      </w:pPr>
      <w:r>
        <w:rPr>
          <w:rFonts w:ascii="Times New Roman" w:hAnsi="Times New Roman"/>
          <w:b/>
          <w:sz w:val="32"/>
          <w:szCs w:val="32"/>
        </w:rPr>
        <w:t xml:space="preserve">ANS: </w:t>
      </w:r>
      <w:r w:rsidR="00DD502F" w:rsidRPr="006F3BE8">
        <w:rPr>
          <w:rFonts w:ascii="Times New Roman" w:hAnsi="Times New Roman"/>
          <w:b/>
          <w:sz w:val="32"/>
          <w:szCs w:val="32"/>
        </w:rPr>
        <w:t>CLINICAL SIGNIFICANCE OF CHOLESTROLE:-</w:t>
      </w:r>
    </w:p>
    <w:p w:rsidR="002E1982" w:rsidRPr="006F3BE8" w:rsidRDefault="002E1982" w:rsidP="002E1982">
      <w:pPr>
        <w:rPr>
          <w:rFonts w:ascii="Times New Roman" w:hAnsi="Times New Roman"/>
          <w:sz w:val="32"/>
          <w:szCs w:val="32"/>
        </w:rPr>
      </w:pPr>
      <w:r w:rsidRPr="006F3BE8">
        <w:rPr>
          <w:rFonts w:ascii="Times New Roman" w:hAnsi="Times New Roman"/>
          <w:b/>
          <w:sz w:val="32"/>
          <w:szCs w:val="32"/>
        </w:rPr>
        <w:t xml:space="preserve">Normal RANGE; </w:t>
      </w:r>
      <w:r w:rsidRPr="006F3BE8">
        <w:rPr>
          <w:rFonts w:ascii="Times New Roman" w:hAnsi="Times New Roman"/>
          <w:sz w:val="32"/>
          <w:szCs w:val="32"/>
        </w:rPr>
        <w:t xml:space="preserve">150-200 mg /dl </w:t>
      </w:r>
    </w:p>
    <w:p w:rsidR="002E1982" w:rsidRPr="006F3BE8" w:rsidRDefault="002E1982" w:rsidP="002E1982">
      <w:pPr>
        <w:rPr>
          <w:rFonts w:ascii="Times New Roman" w:hAnsi="Times New Roman"/>
          <w:b/>
          <w:sz w:val="32"/>
          <w:szCs w:val="32"/>
        </w:rPr>
      </w:pPr>
      <w:r w:rsidRPr="006F3BE8">
        <w:rPr>
          <w:rFonts w:ascii="Times New Roman" w:hAnsi="Times New Roman"/>
          <w:b/>
          <w:sz w:val="32"/>
          <w:szCs w:val="32"/>
        </w:rPr>
        <w:t xml:space="preserve">Hypercholesterolemia associated with; </w:t>
      </w:r>
    </w:p>
    <w:p w:rsidR="002E1982" w:rsidRPr="006F3BE8" w:rsidRDefault="002E1982" w:rsidP="002E1982">
      <w:pPr>
        <w:pStyle w:val="ListParagraph"/>
        <w:numPr>
          <w:ilvl w:val="0"/>
          <w:numId w:val="16"/>
        </w:numPr>
        <w:rPr>
          <w:rFonts w:ascii="Times New Roman" w:hAnsi="Times New Roman"/>
          <w:sz w:val="32"/>
          <w:szCs w:val="32"/>
        </w:rPr>
      </w:pPr>
      <w:r w:rsidRPr="006F3BE8">
        <w:rPr>
          <w:rFonts w:ascii="Times New Roman" w:hAnsi="Times New Roman"/>
          <w:sz w:val="32"/>
          <w:szCs w:val="32"/>
        </w:rPr>
        <w:t>Diabetes Mellitus (increase availability of acetyle CoA due to unavailability of oxaloacetate)</w:t>
      </w:r>
      <w:r w:rsidR="00DE46CB" w:rsidRPr="006F3BE8">
        <w:rPr>
          <w:rFonts w:ascii="Times New Roman" w:hAnsi="Times New Roman"/>
          <w:sz w:val="32"/>
          <w:szCs w:val="32"/>
        </w:rPr>
        <w:t>.</w:t>
      </w:r>
    </w:p>
    <w:p w:rsidR="002E1982" w:rsidRPr="006F3BE8" w:rsidRDefault="00DE46CB" w:rsidP="002E1982">
      <w:pPr>
        <w:pStyle w:val="ListParagraph"/>
        <w:numPr>
          <w:ilvl w:val="0"/>
          <w:numId w:val="16"/>
        </w:numPr>
        <w:rPr>
          <w:rFonts w:ascii="Times New Roman" w:hAnsi="Times New Roman"/>
          <w:sz w:val="32"/>
          <w:szCs w:val="32"/>
        </w:rPr>
      </w:pPr>
      <w:r w:rsidRPr="006F3BE8">
        <w:rPr>
          <w:rFonts w:ascii="Times New Roman" w:hAnsi="Times New Roman"/>
          <w:sz w:val="32"/>
          <w:szCs w:val="32"/>
        </w:rPr>
        <w:t>Nephrotic</w:t>
      </w:r>
      <w:r w:rsidR="002E1982" w:rsidRPr="006F3BE8">
        <w:rPr>
          <w:rFonts w:ascii="Times New Roman" w:hAnsi="Times New Roman"/>
          <w:sz w:val="32"/>
          <w:szCs w:val="32"/>
        </w:rPr>
        <w:t xml:space="preserve"> syndrome (increase globulins </w:t>
      </w:r>
      <w:r w:rsidRPr="006F3BE8">
        <w:rPr>
          <w:rFonts w:ascii="Times New Roman" w:hAnsi="Times New Roman"/>
          <w:sz w:val="32"/>
          <w:szCs w:val="32"/>
        </w:rPr>
        <w:t>&amp; increase in plasma lipoproteins).</w:t>
      </w:r>
    </w:p>
    <w:p w:rsidR="002E1982" w:rsidRPr="006F3BE8" w:rsidRDefault="00DE46CB" w:rsidP="002E1982">
      <w:pPr>
        <w:pStyle w:val="ListParagraph"/>
        <w:numPr>
          <w:ilvl w:val="0"/>
          <w:numId w:val="16"/>
        </w:numPr>
        <w:rPr>
          <w:rFonts w:ascii="Times New Roman" w:hAnsi="Times New Roman"/>
          <w:sz w:val="32"/>
          <w:szCs w:val="32"/>
        </w:rPr>
      </w:pPr>
      <w:r w:rsidRPr="006F3BE8">
        <w:rPr>
          <w:rFonts w:ascii="Times New Roman" w:hAnsi="Times New Roman"/>
          <w:sz w:val="32"/>
          <w:szCs w:val="32"/>
        </w:rPr>
        <w:t>Hypothyroid</w:t>
      </w:r>
      <w:r w:rsidR="002E1982" w:rsidRPr="006F3BE8">
        <w:rPr>
          <w:rFonts w:ascii="Times New Roman" w:hAnsi="Times New Roman"/>
          <w:sz w:val="32"/>
          <w:szCs w:val="32"/>
        </w:rPr>
        <w:t>/ myxedema (associated decrease HDL receptors on hepatocytes)</w:t>
      </w:r>
      <w:r w:rsidRPr="006F3BE8">
        <w:rPr>
          <w:rFonts w:ascii="Times New Roman" w:hAnsi="Times New Roman"/>
          <w:sz w:val="32"/>
          <w:szCs w:val="32"/>
        </w:rPr>
        <w:t>.</w:t>
      </w:r>
    </w:p>
    <w:p w:rsidR="00DE46CB" w:rsidRPr="006F3BE8" w:rsidRDefault="00DE46CB" w:rsidP="002E1982">
      <w:pPr>
        <w:pStyle w:val="ListParagraph"/>
        <w:numPr>
          <w:ilvl w:val="0"/>
          <w:numId w:val="16"/>
        </w:numPr>
        <w:rPr>
          <w:rFonts w:ascii="Times New Roman" w:hAnsi="Times New Roman"/>
          <w:sz w:val="32"/>
          <w:szCs w:val="32"/>
        </w:rPr>
      </w:pPr>
      <w:r w:rsidRPr="006F3BE8">
        <w:rPr>
          <w:rFonts w:ascii="Times New Roman" w:hAnsi="Times New Roman"/>
          <w:sz w:val="32"/>
          <w:szCs w:val="32"/>
        </w:rPr>
        <w:t>Obstructive jaundice (obstruction in excretion of cholesterol through bile).</w:t>
      </w:r>
    </w:p>
    <w:p w:rsidR="00DE46CB" w:rsidRPr="006F3BE8" w:rsidRDefault="00DE46CB" w:rsidP="00DE46CB">
      <w:pPr>
        <w:rPr>
          <w:rFonts w:ascii="Times New Roman" w:hAnsi="Times New Roman"/>
          <w:sz w:val="32"/>
          <w:szCs w:val="32"/>
        </w:rPr>
      </w:pPr>
    </w:p>
    <w:p w:rsidR="002E1982" w:rsidRPr="006F3BE8" w:rsidRDefault="002E1982" w:rsidP="002E1982">
      <w:pPr>
        <w:rPr>
          <w:rFonts w:ascii="Times New Roman" w:hAnsi="Times New Roman"/>
          <w:sz w:val="32"/>
          <w:szCs w:val="32"/>
        </w:rPr>
      </w:pPr>
      <w:r w:rsidRPr="006F3BE8">
        <w:rPr>
          <w:rFonts w:ascii="Times New Roman" w:hAnsi="Times New Roman"/>
          <w:b/>
          <w:sz w:val="32"/>
          <w:szCs w:val="32"/>
        </w:rPr>
        <w:lastRenderedPageBreak/>
        <w:t>HYPOTHYROIDISM</w:t>
      </w:r>
      <w:r w:rsidR="00DE46CB" w:rsidRPr="006F3BE8">
        <w:rPr>
          <w:rFonts w:ascii="Times New Roman" w:hAnsi="Times New Roman"/>
          <w:sz w:val="32"/>
          <w:szCs w:val="32"/>
        </w:rPr>
        <w:t xml:space="preserve"> </w:t>
      </w:r>
      <w:r w:rsidRPr="006F3BE8">
        <w:rPr>
          <w:rFonts w:ascii="Times New Roman" w:hAnsi="Times New Roman"/>
          <w:sz w:val="32"/>
          <w:szCs w:val="32"/>
        </w:rPr>
        <w:t xml:space="preserve">(Is a condition in which your thyroid gland </w:t>
      </w:r>
      <w:r w:rsidR="00DE3CF2" w:rsidRPr="006F3BE8">
        <w:rPr>
          <w:rFonts w:ascii="Times New Roman" w:hAnsi="Times New Roman"/>
          <w:sz w:val="32"/>
          <w:szCs w:val="32"/>
        </w:rPr>
        <w:t xml:space="preserve">doesn’t produce enough of certain </w:t>
      </w:r>
      <w:r w:rsidRPr="006F3BE8">
        <w:rPr>
          <w:rFonts w:ascii="Times New Roman" w:hAnsi="Times New Roman"/>
          <w:sz w:val="32"/>
          <w:szCs w:val="32"/>
        </w:rPr>
        <w:t xml:space="preserve">crucial </w:t>
      </w:r>
      <w:r w:rsidR="00DE3CF2" w:rsidRPr="006F3BE8">
        <w:rPr>
          <w:rFonts w:ascii="Times New Roman" w:hAnsi="Times New Roman"/>
          <w:sz w:val="32"/>
          <w:szCs w:val="32"/>
        </w:rPr>
        <w:t>hormones</w:t>
      </w:r>
      <w:r w:rsidRPr="006F3BE8">
        <w:rPr>
          <w:rFonts w:ascii="Times New Roman" w:hAnsi="Times New Roman"/>
          <w:sz w:val="32"/>
          <w:szCs w:val="32"/>
        </w:rPr>
        <w:t>)</w:t>
      </w:r>
      <w:r w:rsidR="00DE3CF2" w:rsidRPr="006F3BE8">
        <w:rPr>
          <w:rFonts w:ascii="Times New Roman" w:hAnsi="Times New Roman"/>
          <w:sz w:val="32"/>
          <w:szCs w:val="32"/>
        </w:rPr>
        <w:t>.</w:t>
      </w:r>
    </w:p>
    <w:p w:rsidR="002E1982" w:rsidRPr="006F3BE8" w:rsidRDefault="002E1982" w:rsidP="002E1982">
      <w:pPr>
        <w:rPr>
          <w:rFonts w:ascii="Times New Roman" w:hAnsi="Times New Roman"/>
          <w:b/>
          <w:sz w:val="32"/>
          <w:szCs w:val="32"/>
        </w:rPr>
      </w:pPr>
      <w:r w:rsidRPr="006F3BE8">
        <w:rPr>
          <w:rFonts w:ascii="Times New Roman" w:hAnsi="Times New Roman"/>
          <w:sz w:val="32"/>
          <w:szCs w:val="32"/>
        </w:rPr>
        <w:t xml:space="preserve"> </w:t>
      </w:r>
      <w:r w:rsidRPr="006F3BE8">
        <w:rPr>
          <w:rFonts w:ascii="Times New Roman" w:hAnsi="Times New Roman"/>
          <w:b/>
          <w:sz w:val="32"/>
          <w:szCs w:val="32"/>
        </w:rPr>
        <w:t xml:space="preserve"> </w:t>
      </w:r>
      <w:r w:rsidR="00DE46CB" w:rsidRPr="006F3BE8">
        <w:rPr>
          <w:rFonts w:ascii="Times New Roman" w:hAnsi="Times New Roman"/>
          <w:b/>
          <w:sz w:val="32"/>
          <w:szCs w:val="32"/>
        </w:rPr>
        <w:t>Jaundic</w:t>
      </w:r>
      <w:r w:rsidRPr="006F3BE8">
        <w:rPr>
          <w:rFonts w:ascii="Times New Roman" w:hAnsi="Times New Roman"/>
          <w:b/>
          <w:sz w:val="32"/>
          <w:szCs w:val="32"/>
        </w:rPr>
        <w:t xml:space="preserve">e </w:t>
      </w:r>
    </w:p>
    <w:p w:rsidR="002E1982" w:rsidRPr="006F3BE8" w:rsidRDefault="00DE46CB" w:rsidP="002E1982">
      <w:pPr>
        <w:rPr>
          <w:rFonts w:ascii="Times New Roman" w:hAnsi="Times New Roman"/>
          <w:sz w:val="32"/>
          <w:szCs w:val="32"/>
        </w:rPr>
      </w:pPr>
      <w:r w:rsidRPr="006F3BE8">
        <w:rPr>
          <w:rFonts w:ascii="Times New Roman" w:hAnsi="Times New Roman"/>
          <w:b/>
          <w:sz w:val="32"/>
          <w:szCs w:val="32"/>
        </w:rPr>
        <w:t>Hyperlipidemia</w:t>
      </w:r>
      <w:r w:rsidRPr="006F3BE8">
        <w:rPr>
          <w:rFonts w:ascii="Times New Roman" w:hAnsi="Times New Roman"/>
          <w:sz w:val="32"/>
          <w:szCs w:val="32"/>
        </w:rPr>
        <w:t xml:space="preserve"> </w:t>
      </w:r>
      <w:r w:rsidR="002E1982" w:rsidRPr="006F3BE8">
        <w:rPr>
          <w:rFonts w:ascii="Times New Roman" w:hAnsi="Times New Roman"/>
          <w:sz w:val="32"/>
          <w:szCs w:val="32"/>
        </w:rPr>
        <w:t xml:space="preserve">(high level of cholesterol or try glyceride in your </w:t>
      </w:r>
      <w:r w:rsidR="001F0E5C" w:rsidRPr="006F3BE8">
        <w:rPr>
          <w:rFonts w:ascii="Times New Roman" w:hAnsi="Times New Roman"/>
          <w:sz w:val="32"/>
          <w:szCs w:val="32"/>
        </w:rPr>
        <w:t>body)</w:t>
      </w:r>
    </w:p>
    <w:p w:rsidR="002E1982" w:rsidRPr="006F3BE8" w:rsidRDefault="002E1982" w:rsidP="002E1982">
      <w:pPr>
        <w:rPr>
          <w:rFonts w:ascii="Times New Roman" w:hAnsi="Times New Roman"/>
          <w:sz w:val="32"/>
          <w:szCs w:val="32"/>
        </w:rPr>
      </w:pPr>
      <w:r w:rsidRPr="006F3BE8">
        <w:rPr>
          <w:rFonts w:ascii="Times New Roman" w:hAnsi="Times New Roman"/>
          <w:b/>
          <w:sz w:val="32"/>
          <w:szCs w:val="32"/>
        </w:rPr>
        <w:t>Atherosclerosis</w:t>
      </w:r>
      <w:r w:rsidR="001F0E5C" w:rsidRPr="006F3BE8">
        <w:rPr>
          <w:rFonts w:ascii="Times New Roman" w:hAnsi="Times New Roman"/>
          <w:b/>
          <w:sz w:val="32"/>
          <w:szCs w:val="32"/>
        </w:rPr>
        <w:t xml:space="preserve"> </w:t>
      </w:r>
      <w:r w:rsidRPr="006F3BE8">
        <w:rPr>
          <w:rFonts w:ascii="Times New Roman" w:hAnsi="Times New Roman"/>
          <w:sz w:val="32"/>
          <w:szCs w:val="32"/>
        </w:rPr>
        <w:t xml:space="preserve">(buildup of </w:t>
      </w:r>
      <w:r w:rsidR="001F0E5C" w:rsidRPr="006F3BE8">
        <w:rPr>
          <w:rFonts w:ascii="Times New Roman" w:hAnsi="Times New Roman"/>
          <w:sz w:val="32"/>
          <w:szCs w:val="32"/>
        </w:rPr>
        <w:t>fats, cholesterol</w:t>
      </w:r>
      <w:r w:rsidRPr="006F3BE8">
        <w:rPr>
          <w:rFonts w:ascii="Times New Roman" w:hAnsi="Times New Roman"/>
          <w:sz w:val="32"/>
          <w:szCs w:val="32"/>
        </w:rPr>
        <w:t xml:space="preserve"> and other substances in and on your artery walls (plaque)</w:t>
      </w:r>
      <w:r w:rsidR="001F0E5C" w:rsidRPr="006F3BE8">
        <w:rPr>
          <w:rFonts w:ascii="Times New Roman" w:hAnsi="Times New Roman"/>
          <w:sz w:val="32"/>
          <w:szCs w:val="32"/>
        </w:rPr>
        <w:t>, which</w:t>
      </w:r>
      <w:r w:rsidRPr="006F3BE8">
        <w:rPr>
          <w:rFonts w:ascii="Times New Roman" w:hAnsi="Times New Roman"/>
          <w:sz w:val="32"/>
          <w:szCs w:val="32"/>
        </w:rPr>
        <w:t xml:space="preserve"> can restrict blood flow).</w:t>
      </w:r>
    </w:p>
    <w:p w:rsidR="002E1982" w:rsidRPr="006F3BE8" w:rsidRDefault="002E1982" w:rsidP="002E1982">
      <w:pPr>
        <w:rPr>
          <w:rFonts w:ascii="Times New Roman" w:hAnsi="Times New Roman"/>
          <w:sz w:val="32"/>
          <w:szCs w:val="32"/>
        </w:rPr>
      </w:pPr>
      <w:r w:rsidRPr="006F3BE8">
        <w:rPr>
          <w:rFonts w:ascii="Times New Roman" w:hAnsi="Times New Roman"/>
          <w:sz w:val="32"/>
          <w:szCs w:val="32"/>
        </w:rPr>
        <w:t>Addition factors for coronary artery disease include – lifestyle</w:t>
      </w:r>
    </w:p>
    <w:p w:rsidR="00DE3CF2" w:rsidRDefault="002E1982" w:rsidP="00E40477">
      <w:pPr>
        <w:rPr>
          <w:rFonts w:ascii="Times New Roman" w:hAnsi="Times New Roman"/>
          <w:sz w:val="32"/>
          <w:szCs w:val="32"/>
        </w:rPr>
      </w:pPr>
      <w:r w:rsidRPr="006F3BE8">
        <w:rPr>
          <w:rFonts w:ascii="Times New Roman" w:hAnsi="Times New Roman"/>
          <w:sz w:val="32"/>
          <w:szCs w:val="32"/>
        </w:rPr>
        <w:t xml:space="preserve">Cigarette </w:t>
      </w:r>
      <w:r w:rsidR="001F0E5C" w:rsidRPr="006F3BE8">
        <w:rPr>
          <w:rFonts w:ascii="Times New Roman" w:hAnsi="Times New Roman"/>
          <w:sz w:val="32"/>
          <w:szCs w:val="32"/>
        </w:rPr>
        <w:t>smoking,</w:t>
      </w:r>
      <w:r w:rsidRPr="006F3BE8">
        <w:rPr>
          <w:rFonts w:ascii="Times New Roman" w:hAnsi="Times New Roman"/>
          <w:sz w:val="32"/>
          <w:szCs w:val="32"/>
        </w:rPr>
        <w:t xml:space="preserve"> coffe </w:t>
      </w:r>
      <w:r w:rsidR="001F0E5C" w:rsidRPr="006F3BE8">
        <w:rPr>
          <w:rFonts w:ascii="Times New Roman" w:hAnsi="Times New Roman"/>
          <w:sz w:val="32"/>
          <w:szCs w:val="32"/>
        </w:rPr>
        <w:t>drinking,</w:t>
      </w:r>
      <w:r w:rsidRPr="006F3BE8">
        <w:rPr>
          <w:rFonts w:ascii="Times New Roman" w:hAnsi="Times New Roman"/>
          <w:sz w:val="32"/>
          <w:szCs w:val="32"/>
        </w:rPr>
        <w:t xml:space="preserve"> Emotional </w:t>
      </w:r>
      <w:r w:rsidR="001F0E5C" w:rsidRPr="006F3BE8">
        <w:rPr>
          <w:rFonts w:ascii="Times New Roman" w:hAnsi="Times New Roman"/>
          <w:sz w:val="32"/>
          <w:szCs w:val="32"/>
        </w:rPr>
        <w:t>Stress,</w:t>
      </w:r>
      <w:r w:rsidRPr="006F3BE8">
        <w:rPr>
          <w:rFonts w:ascii="Times New Roman" w:hAnsi="Times New Roman"/>
          <w:sz w:val="32"/>
          <w:szCs w:val="32"/>
        </w:rPr>
        <w:t xml:space="preserve"> obesity ,Lack of exercise , High blood </w:t>
      </w:r>
      <w:r w:rsidR="001F0E5C" w:rsidRPr="006F3BE8">
        <w:rPr>
          <w:rFonts w:ascii="Times New Roman" w:hAnsi="Times New Roman"/>
          <w:sz w:val="32"/>
          <w:szCs w:val="32"/>
        </w:rPr>
        <w:t>pressure</w:t>
      </w:r>
      <w:r w:rsidR="001D2EA6">
        <w:rPr>
          <w:rFonts w:ascii="Times New Roman" w:hAnsi="Times New Roman"/>
          <w:sz w:val="32"/>
          <w:szCs w:val="32"/>
        </w:rPr>
        <w:t xml:space="preserve"> etc</w:t>
      </w:r>
    </w:p>
    <w:p w:rsidR="001D2EA6" w:rsidRPr="001D2EA6" w:rsidRDefault="001D2EA6" w:rsidP="00E40477">
      <w:pPr>
        <w:rPr>
          <w:rFonts w:ascii="Times New Roman" w:hAnsi="Times New Roman"/>
          <w:sz w:val="32"/>
          <w:szCs w:val="32"/>
        </w:rPr>
      </w:pPr>
    </w:p>
    <w:sectPr w:rsidR="001D2EA6" w:rsidRPr="001D2EA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3E5" w:rsidRDefault="00CD53E5" w:rsidP="006F3BE8">
      <w:pPr>
        <w:spacing w:after="0" w:line="240" w:lineRule="auto"/>
      </w:pPr>
      <w:r>
        <w:separator/>
      </w:r>
    </w:p>
  </w:endnote>
  <w:endnote w:type="continuationSeparator" w:id="0">
    <w:p w:rsidR="00CD53E5" w:rsidRDefault="00CD53E5" w:rsidP="006F3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43537"/>
      <w:docPartObj>
        <w:docPartGallery w:val="Page Numbers (Bottom of Page)"/>
        <w:docPartUnique/>
      </w:docPartObj>
    </w:sdtPr>
    <w:sdtEndPr>
      <w:rPr>
        <w:noProof/>
      </w:rPr>
    </w:sdtEndPr>
    <w:sdtContent>
      <w:p w:rsidR="006F3BE8" w:rsidRDefault="006F3BE8">
        <w:pPr>
          <w:pStyle w:val="Footer"/>
          <w:jc w:val="center"/>
        </w:pPr>
        <w:r>
          <w:fldChar w:fldCharType="begin"/>
        </w:r>
        <w:r>
          <w:instrText xml:space="preserve"> PAGE   \* MERGEFORMAT </w:instrText>
        </w:r>
        <w:r>
          <w:fldChar w:fldCharType="separate"/>
        </w:r>
        <w:r w:rsidR="00F23D19">
          <w:rPr>
            <w:noProof/>
          </w:rPr>
          <w:t>1</w:t>
        </w:r>
        <w:r>
          <w:rPr>
            <w:noProof/>
          </w:rPr>
          <w:fldChar w:fldCharType="end"/>
        </w:r>
      </w:p>
    </w:sdtContent>
  </w:sdt>
  <w:p w:rsidR="006F3BE8" w:rsidRDefault="006F3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3E5" w:rsidRDefault="00CD53E5" w:rsidP="006F3BE8">
      <w:pPr>
        <w:spacing w:after="0" w:line="240" w:lineRule="auto"/>
      </w:pPr>
      <w:r>
        <w:separator/>
      </w:r>
    </w:p>
  </w:footnote>
  <w:footnote w:type="continuationSeparator" w:id="0">
    <w:p w:rsidR="00CD53E5" w:rsidRDefault="00CD53E5" w:rsidP="006F3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750B"/>
    <w:multiLevelType w:val="hybridMultilevel"/>
    <w:tmpl w:val="F5C6674C"/>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 w15:restartNumberingAfterBreak="0">
    <w:nsid w:val="059D0BD1"/>
    <w:multiLevelType w:val="hybridMultilevel"/>
    <w:tmpl w:val="15DC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224D8"/>
    <w:multiLevelType w:val="hybridMultilevel"/>
    <w:tmpl w:val="7D6E73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233B0"/>
    <w:multiLevelType w:val="hybridMultilevel"/>
    <w:tmpl w:val="0EB8F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F729F0"/>
    <w:multiLevelType w:val="hybridMultilevel"/>
    <w:tmpl w:val="22BA7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D5E27"/>
    <w:multiLevelType w:val="hybridMultilevel"/>
    <w:tmpl w:val="986CF90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9EF61C9"/>
    <w:multiLevelType w:val="hybridMultilevel"/>
    <w:tmpl w:val="30EA0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2D0129"/>
    <w:multiLevelType w:val="hybridMultilevel"/>
    <w:tmpl w:val="3D10EC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A45BC"/>
    <w:multiLevelType w:val="hybridMultilevel"/>
    <w:tmpl w:val="696E2996"/>
    <w:lvl w:ilvl="0" w:tplc="C89CAA4C">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27382"/>
    <w:multiLevelType w:val="hybridMultilevel"/>
    <w:tmpl w:val="47805E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0E32C7"/>
    <w:multiLevelType w:val="hybridMultilevel"/>
    <w:tmpl w:val="847E3D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CCD1570"/>
    <w:multiLevelType w:val="hybridMultilevel"/>
    <w:tmpl w:val="44363D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374086"/>
    <w:multiLevelType w:val="hybridMultilevel"/>
    <w:tmpl w:val="92E6EB34"/>
    <w:lvl w:ilvl="0" w:tplc="0409000F">
      <w:start w:val="1"/>
      <w:numFmt w:val="decimal"/>
      <w:lvlText w:val="%1."/>
      <w:lvlJc w:val="left"/>
      <w:pPr>
        <w:ind w:left="1524" w:hanging="360"/>
      </w:p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13" w15:restartNumberingAfterBreak="0">
    <w:nsid w:val="5E610AA6"/>
    <w:multiLevelType w:val="hybridMultilevel"/>
    <w:tmpl w:val="426A5AC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F8C5BAC"/>
    <w:multiLevelType w:val="hybridMultilevel"/>
    <w:tmpl w:val="5D3C201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E557DB0"/>
    <w:multiLevelType w:val="hybridMultilevel"/>
    <w:tmpl w:val="E22C3728"/>
    <w:lvl w:ilvl="0" w:tplc="7EC02DFA">
      <w:start w:val="1"/>
      <w:numFmt w:val="upperRoman"/>
      <w:lvlText w:val="%1."/>
      <w:lvlJc w:val="righ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2F3A87"/>
    <w:multiLevelType w:val="hybridMultilevel"/>
    <w:tmpl w:val="3236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6"/>
  </w:num>
  <w:num w:numId="4">
    <w:abstractNumId w:val="15"/>
  </w:num>
  <w:num w:numId="5">
    <w:abstractNumId w:val="5"/>
  </w:num>
  <w:num w:numId="6">
    <w:abstractNumId w:val="11"/>
  </w:num>
  <w:num w:numId="7">
    <w:abstractNumId w:val="9"/>
  </w:num>
  <w:num w:numId="8">
    <w:abstractNumId w:val="13"/>
  </w:num>
  <w:num w:numId="9">
    <w:abstractNumId w:val="0"/>
  </w:num>
  <w:num w:numId="10">
    <w:abstractNumId w:val="12"/>
  </w:num>
  <w:num w:numId="11">
    <w:abstractNumId w:val="8"/>
  </w:num>
  <w:num w:numId="12">
    <w:abstractNumId w:val="10"/>
  </w:num>
  <w:num w:numId="13">
    <w:abstractNumId w:val="6"/>
  </w:num>
  <w:num w:numId="14">
    <w:abstractNumId w:val="14"/>
  </w:num>
  <w:num w:numId="15">
    <w:abstractNumId w:val="3"/>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62"/>
    <w:rsid w:val="000038DB"/>
    <w:rsid w:val="00075EF9"/>
    <w:rsid w:val="001D2EA6"/>
    <w:rsid w:val="001F0E5C"/>
    <w:rsid w:val="0021329A"/>
    <w:rsid w:val="002236DF"/>
    <w:rsid w:val="002E1982"/>
    <w:rsid w:val="00306D07"/>
    <w:rsid w:val="005B3008"/>
    <w:rsid w:val="00603F46"/>
    <w:rsid w:val="006F1875"/>
    <w:rsid w:val="006F3BE8"/>
    <w:rsid w:val="00743F81"/>
    <w:rsid w:val="00795EE5"/>
    <w:rsid w:val="008B0310"/>
    <w:rsid w:val="00927125"/>
    <w:rsid w:val="00A10D57"/>
    <w:rsid w:val="00AD3F47"/>
    <w:rsid w:val="00B07D86"/>
    <w:rsid w:val="00CD53E5"/>
    <w:rsid w:val="00DD502F"/>
    <w:rsid w:val="00DE3CF2"/>
    <w:rsid w:val="00DE46CB"/>
    <w:rsid w:val="00E052E7"/>
    <w:rsid w:val="00E40477"/>
    <w:rsid w:val="00EB6C46"/>
    <w:rsid w:val="00F23D19"/>
    <w:rsid w:val="00F8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38BA0"/>
  <w15:chartTrackingRefBased/>
  <w15:docId w15:val="{32AC168B-018A-4B11-8BA2-4ABB6824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32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5162"/>
    <w:rPr>
      <w:rFonts w:ascii="Times New Roman" w:hAnsi="Times New Roman" w:cs="Times New Roman"/>
      <w:sz w:val="24"/>
      <w:szCs w:val="24"/>
    </w:rPr>
  </w:style>
  <w:style w:type="character" w:styleId="Hyperlink">
    <w:name w:val="Hyperlink"/>
    <w:basedOn w:val="DefaultParagraphFont"/>
    <w:uiPriority w:val="99"/>
    <w:semiHidden/>
    <w:unhideWhenUsed/>
    <w:rsid w:val="00E052E7"/>
    <w:rPr>
      <w:color w:val="0000FF"/>
      <w:u w:val="single"/>
    </w:rPr>
  </w:style>
  <w:style w:type="paragraph" w:styleId="ListParagraph">
    <w:name w:val="List Paragraph"/>
    <w:basedOn w:val="Normal"/>
    <w:uiPriority w:val="34"/>
    <w:qFormat/>
    <w:rsid w:val="00075EF9"/>
    <w:pPr>
      <w:ind w:left="720"/>
      <w:contextualSpacing/>
    </w:pPr>
  </w:style>
  <w:style w:type="character" w:customStyle="1" w:styleId="Heading1Char">
    <w:name w:val="Heading 1 Char"/>
    <w:basedOn w:val="DefaultParagraphFont"/>
    <w:link w:val="Heading1"/>
    <w:uiPriority w:val="9"/>
    <w:rsid w:val="0021329A"/>
    <w:rPr>
      <w:rFonts w:asciiTheme="majorHAnsi" w:eastAsiaTheme="majorEastAsia" w:hAnsiTheme="majorHAnsi" w:cstheme="majorBidi"/>
      <w:color w:val="2E74B5" w:themeColor="accent1" w:themeShade="BF"/>
      <w:sz w:val="32"/>
      <w:szCs w:val="32"/>
    </w:rPr>
  </w:style>
  <w:style w:type="paragraph" w:customStyle="1" w:styleId="wp-caption-text">
    <w:name w:val="wp-caption-text"/>
    <w:basedOn w:val="Normal"/>
    <w:rsid w:val="0021329A"/>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nchor-text">
    <w:name w:val="anchor-text"/>
    <w:basedOn w:val="DefaultParagraphFont"/>
    <w:rsid w:val="00927125"/>
  </w:style>
  <w:style w:type="character" w:styleId="Emphasis">
    <w:name w:val="Emphasis"/>
    <w:basedOn w:val="DefaultParagraphFont"/>
    <w:uiPriority w:val="20"/>
    <w:qFormat/>
    <w:rsid w:val="00927125"/>
    <w:rPr>
      <w:i/>
      <w:iCs/>
    </w:rPr>
  </w:style>
  <w:style w:type="character" w:customStyle="1" w:styleId="topic-highlight">
    <w:name w:val="topic-highlight"/>
    <w:basedOn w:val="DefaultParagraphFont"/>
    <w:rsid w:val="00927125"/>
  </w:style>
  <w:style w:type="paragraph" w:styleId="Header">
    <w:name w:val="header"/>
    <w:basedOn w:val="Normal"/>
    <w:link w:val="HeaderChar"/>
    <w:uiPriority w:val="99"/>
    <w:unhideWhenUsed/>
    <w:rsid w:val="006F3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BE8"/>
  </w:style>
  <w:style w:type="paragraph" w:styleId="Footer">
    <w:name w:val="footer"/>
    <w:basedOn w:val="Normal"/>
    <w:link w:val="FooterChar"/>
    <w:uiPriority w:val="99"/>
    <w:unhideWhenUsed/>
    <w:rsid w:val="006F3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396566">
      <w:bodyDiv w:val="1"/>
      <w:marLeft w:val="0"/>
      <w:marRight w:val="0"/>
      <w:marTop w:val="0"/>
      <w:marBottom w:val="0"/>
      <w:divBdr>
        <w:top w:val="none" w:sz="0" w:space="0" w:color="auto"/>
        <w:left w:val="none" w:sz="0" w:space="0" w:color="auto"/>
        <w:bottom w:val="none" w:sz="0" w:space="0" w:color="auto"/>
        <w:right w:val="none" w:sz="0" w:space="0" w:color="auto"/>
      </w:divBdr>
      <w:divsChild>
        <w:div w:id="1848708791">
          <w:marLeft w:val="0"/>
          <w:marRight w:val="0"/>
          <w:marTop w:val="0"/>
          <w:marBottom w:val="300"/>
          <w:divBdr>
            <w:top w:val="none" w:sz="0" w:space="0" w:color="auto"/>
            <w:left w:val="none" w:sz="0" w:space="0" w:color="auto"/>
            <w:bottom w:val="none" w:sz="0" w:space="0" w:color="auto"/>
            <w:right w:val="none" w:sz="0" w:space="0" w:color="auto"/>
          </w:divBdr>
          <w:divsChild>
            <w:div w:id="484130610">
              <w:marLeft w:val="150"/>
              <w:marRight w:val="150"/>
              <w:marTop w:val="0"/>
              <w:marBottom w:val="0"/>
              <w:divBdr>
                <w:top w:val="none" w:sz="0" w:space="0" w:color="auto"/>
                <w:left w:val="none" w:sz="0" w:space="0" w:color="auto"/>
                <w:bottom w:val="none" w:sz="0" w:space="0" w:color="auto"/>
                <w:right w:val="none" w:sz="0" w:space="0" w:color="auto"/>
              </w:divBdr>
              <w:divsChild>
                <w:div w:id="21462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29161">
          <w:marLeft w:val="0"/>
          <w:marRight w:val="0"/>
          <w:marTop w:val="0"/>
          <w:marBottom w:val="0"/>
          <w:divBdr>
            <w:top w:val="none" w:sz="0" w:space="0" w:color="auto"/>
            <w:left w:val="none" w:sz="0" w:space="0" w:color="auto"/>
            <w:bottom w:val="none" w:sz="0" w:space="0" w:color="auto"/>
            <w:right w:val="none" w:sz="0" w:space="0" w:color="auto"/>
          </w:divBdr>
          <w:divsChild>
            <w:div w:id="1163397244">
              <w:marLeft w:val="0"/>
              <w:marRight w:val="0"/>
              <w:marTop w:val="0"/>
              <w:marBottom w:val="0"/>
              <w:divBdr>
                <w:top w:val="none" w:sz="0" w:space="0" w:color="auto"/>
                <w:left w:val="none" w:sz="0" w:space="0" w:color="auto"/>
                <w:bottom w:val="none" w:sz="0" w:space="0" w:color="auto"/>
                <w:right w:val="none" w:sz="0" w:space="0" w:color="auto"/>
              </w:divBdr>
              <w:divsChild>
                <w:div w:id="1116946036">
                  <w:marLeft w:val="0"/>
                  <w:marRight w:val="0"/>
                  <w:marTop w:val="0"/>
                  <w:marBottom w:val="0"/>
                  <w:divBdr>
                    <w:top w:val="none" w:sz="0" w:space="0" w:color="auto"/>
                    <w:left w:val="none" w:sz="0" w:space="0" w:color="auto"/>
                    <w:bottom w:val="none" w:sz="0" w:space="0" w:color="auto"/>
                    <w:right w:val="none" w:sz="0" w:space="0" w:color="auto"/>
                  </w:divBdr>
                </w:div>
                <w:div w:id="663751289">
                  <w:marLeft w:val="0"/>
                  <w:marRight w:val="0"/>
                  <w:marTop w:val="0"/>
                  <w:marBottom w:val="0"/>
                  <w:divBdr>
                    <w:top w:val="none" w:sz="0" w:space="0" w:color="auto"/>
                    <w:left w:val="none" w:sz="0" w:space="0" w:color="auto"/>
                    <w:bottom w:val="none" w:sz="0" w:space="0" w:color="auto"/>
                    <w:right w:val="none" w:sz="0" w:space="0" w:color="auto"/>
                  </w:divBdr>
                  <w:divsChild>
                    <w:div w:id="1555116661">
                      <w:marLeft w:val="0"/>
                      <w:marRight w:val="0"/>
                      <w:marTop w:val="0"/>
                      <w:marBottom w:val="75"/>
                      <w:divBdr>
                        <w:top w:val="none" w:sz="0" w:space="0" w:color="auto"/>
                        <w:left w:val="none" w:sz="0" w:space="0" w:color="auto"/>
                        <w:bottom w:val="none" w:sz="0" w:space="0" w:color="auto"/>
                        <w:right w:val="none" w:sz="0" w:space="0" w:color="auto"/>
                      </w:divBdr>
                    </w:div>
                    <w:div w:id="5240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Raahim</dc:creator>
  <cp:keywords/>
  <dc:description/>
  <cp:lastModifiedBy>Raahim</cp:lastModifiedBy>
  <cp:revision>2</cp:revision>
  <dcterms:created xsi:type="dcterms:W3CDTF">2020-06-25T10:34:00Z</dcterms:created>
  <dcterms:modified xsi:type="dcterms:W3CDTF">2020-06-25T10:34:00Z</dcterms:modified>
</cp:coreProperties>
</file>