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70" w:rsidRPr="004B7D70" w:rsidRDefault="004B7D70" w:rsidP="00B15523">
      <w:pPr>
        <w:shd w:val="clear" w:color="auto" w:fill="FFFFFF"/>
        <w:spacing w:before="100" w:beforeAutospacing="1" w:after="100" w:afterAutospacing="1" w:line="330" w:lineRule="atLeast"/>
        <w:rPr>
          <w:rFonts w:asciiTheme="majorBidi" w:eastAsia="Times New Roman" w:hAnsiTheme="majorBidi" w:cstheme="majorBidi"/>
          <w:b/>
          <w:bCs/>
        </w:rPr>
      </w:pPr>
      <w:r w:rsidRPr="004B7D70">
        <w:rPr>
          <w:rFonts w:asciiTheme="majorBidi" w:eastAsia="Times New Roman" w:hAnsiTheme="majorBidi" w:cstheme="majorBidi"/>
          <w:b/>
          <w:bCs/>
        </w:rPr>
        <w:t>Question No (1)</w:t>
      </w:r>
    </w:p>
    <w:p w:rsidR="00B15523" w:rsidRPr="00597CE8" w:rsidRDefault="00B15523" w:rsidP="00B15523">
      <w:pPr>
        <w:shd w:val="clear" w:color="auto" w:fill="FFFFFF"/>
        <w:spacing w:before="100" w:beforeAutospacing="1" w:after="100" w:afterAutospacing="1" w:line="330" w:lineRule="atLeast"/>
        <w:rPr>
          <w:rFonts w:asciiTheme="majorBidi" w:eastAsia="Times New Roman" w:hAnsiTheme="majorBidi" w:cstheme="majorBidi"/>
        </w:rPr>
      </w:pPr>
      <w:r w:rsidRPr="00597CE8">
        <w:rPr>
          <w:rFonts w:asciiTheme="majorBidi" w:eastAsia="Times New Roman" w:hAnsiTheme="majorBidi" w:cstheme="majorBidi"/>
        </w:rPr>
        <w:t>A </w:t>
      </w:r>
      <w:hyperlink r:id="rId5" w:tooltip="Project" w:history="1">
        <w:r w:rsidRPr="00597CE8">
          <w:rPr>
            <w:rFonts w:asciiTheme="majorBidi" w:eastAsia="Times New Roman" w:hAnsiTheme="majorBidi" w:cstheme="majorBidi"/>
          </w:rPr>
          <w:t>project</w:t>
        </w:r>
      </w:hyperlink>
      <w:r w:rsidRPr="00597CE8">
        <w:rPr>
          <w:rFonts w:asciiTheme="majorBidi" w:eastAsia="Times New Roman" w:hAnsiTheme="majorBidi" w:cstheme="majorBidi"/>
        </w:rPr>
        <w:t> is a series of related a tasks which when they are carried in the correct order will </w:t>
      </w:r>
      <w:hyperlink r:id="rId6" w:tooltip="Lead" w:history="1">
        <w:r w:rsidRPr="00597CE8">
          <w:rPr>
            <w:rFonts w:asciiTheme="majorBidi" w:eastAsia="Times New Roman" w:hAnsiTheme="majorBidi" w:cstheme="majorBidi"/>
          </w:rPr>
          <w:t>lead</w:t>
        </w:r>
      </w:hyperlink>
      <w:r w:rsidRPr="00597CE8">
        <w:rPr>
          <w:rFonts w:asciiTheme="majorBidi" w:eastAsia="Times New Roman" w:hAnsiTheme="majorBidi" w:cstheme="majorBidi"/>
        </w:rPr>
        <w:t> to the </w:t>
      </w:r>
      <w:hyperlink r:id="rId7" w:tooltip="Completion" w:history="1">
        <w:r w:rsidRPr="00597CE8">
          <w:rPr>
            <w:rFonts w:asciiTheme="majorBidi" w:eastAsia="Times New Roman" w:hAnsiTheme="majorBidi" w:cstheme="majorBidi"/>
          </w:rPr>
          <w:t>completion</w:t>
        </w:r>
      </w:hyperlink>
      <w:r w:rsidRPr="00597CE8">
        <w:rPr>
          <w:rFonts w:asciiTheme="majorBidi" w:eastAsia="Times New Roman" w:hAnsiTheme="majorBidi" w:cstheme="majorBidi"/>
        </w:rPr>
        <w:t> of the </w:t>
      </w:r>
      <w:hyperlink r:id="rId8" w:tooltip="Project" w:history="1">
        <w:r w:rsidRPr="00597CE8">
          <w:rPr>
            <w:rFonts w:asciiTheme="majorBidi" w:eastAsia="Times New Roman" w:hAnsiTheme="majorBidi" w:cstheme="majorBidi"/>
          </w:rPr>
          <w:t>project</w:t>
        </w:r>
      </w:hyperlink>
      <w:r w:rsidRPr="00597CE8">
        <w:rPr>
          <w:rFonts w:asciiTheme="majorBidi" w:eastAsia="Times New Roman" w:hAnsiTheme="majorBidi" w:cstheme="majorBidi"/>
        </w:rPr>
        <w:t>. </w:t>
      </w:r>
      <w:hyperlink r:id="rId9" w:tooltip="Project" w:history="1">
        <w:r w:rsidRPr="00597CE8">
          <w:rPr>
            <w:rFonts w:asciiTheme="majorBidi" w:eastAsia="Times New Roman" w:hAnsiTheme="majorBidi" w:cstheme="majorBidi"/>
          </w:rPr>
          <w:t>Projects</w:t>
        </w:r>
      </w:hyperlink>
      <w:r w:rsidRPr="00597CE8">
        <w:rPr>
          <w:rFonts w:asciiTheme="majorBidi" w:eastAsia="Times New Roman" w:hAnsiTheme="majorBidi" w:cstheme="majorBidi"/>
        </w:rPr>
        <w:t> are temporary, generally resulting in the creation of a tangible </w:t>
      </w:r>
      <w:hyperlink r:id="rId10" w:tooltip="Products" w:history="1">
        <w:r w:rsidRPr="00597CE8">
          <w:rPr>
            <w:rFonts w:asciiTheme="majorBidi" w:eastAsia="Times New Roman" w:hAnsiTheme="majorBidi" w:cstheme="majorBidi"/>
          </w:rPr>
          <w:t>product</w:t>
        </w:r>
      </w:hyperlink>
      <w:r w:rsidRPr="00597CE8">
        <w:rPr>
          <w:rFonts w:asciiTheme="majorBidi" w:eastAsia="Times New Roman" w:hAnsiTheme="majorBidi" w:cstheme="majorBidi"/>
        </w:rPr>
        <w:t> or outcome. This is as opposed to a </w:t>
      </w:r>
      <w:hyperlink r:id="rId11" w:tooltip="Programme" w:history="1">
        <w:r w:rsidRPr="00597CE8">
          <w:rPr>
            <w:rFonts w:asciiTheme="majorBidi" w:eastAsia="Times New Roman" w:hAnsiTheme="majorBidi" w:cstheme="majorBidi"/>
          </w:rPr>
          <w:t>programme</w:t>
        </w:r>
      </w:hyperlink>
      <w:r w:rsidRPr="00597CE8">
        <w:rPr>
          <w:rFonts w:asciiTheme="majorBidi" w:eastAsia="Times New Roman" w:hAnsiTheme="majorBidi" w:cstheme="majorBidi"/>
        </w:rPr>
        <w:t>, which is a series of interrelated </w:t>
      </w:r>
      <w:hyperlink r:id="rId12" w:tooltip="Project" w:history="1">
        <w:r w:rsidRPr="00597CE8">
          <w:rPr>
            <w:rFonts w:asciiTheme="majorBidi" w:eastAsia="Times New Roman" w:hAnsiTheme="majorBidi" w:cstheme="majorBidi"/>
          </w:rPr>
          <w:t>projects</w:t>
        </w:r>
      </w:hyperlink>
      <w:r w:rsidRPr="00597CE8">
        <w:rPr>
          <w:rFonts w:asciiTheme="majorBidi" w:eastAsia="Times New Roman" w:hAnsiTheme="majorBidi" w:cstheme="majorBidi"/>
        </w:rPr>
        <w:t> that may be carried out repeatedly or continuously in order to support an ongoing process. For more </w:t>
      </w:r>
      <w:hyperlink r:id="rId13" w:tooltip="Information" w:history="1">
        <w:r w:rsidRPr="00597CE8">
          <w:rPr>
            <w:rFonts w:asciiTheme="majorBidi" w:eastAsia="Times New Roman" w:hAnsiTheme="majorBidi" w:cstheme="majorBidi"/>
          </w:rPr>
          <w:t>information</w:t>
        </w:r>
      </w:hyperlink>
      <w:r w:rsidRPr="00597CE8">
        <w:rPr>
          <w:rFonts w:asciiTheme="majorBidi" w:eastAsia="Times New Roman" w:hAnsiTheme="majorBidi" w:cstheme="majorBidi"/>
        </w:rPr>
        <w:t>, see </w:t>
      </w:r>
      <w:hyperlink r:id="rId14" w:tooltip="Project v programme" w:history="1">
        <w:r w:rsidRPr="00597CE8">
          <w:rPr>
            <w:rFonts w:asciiTheme="majorBidi" w:eastAsia="Times New Roman" w:hAnsiTheme="majorBidi" w:cstheme="majorBidi"/>
          </w:rPr>
          <w:t>Project v programme</w:t>
        </w:r>
      </w:hyperlink>
      <w:r w:rsidRPr="00597CE8">
        <w:rPr>
          <w:rFonts w:asciiTheme="majorBidi" w:eastAsia="Times New Roman" w:hAnsiTheme="majorBidi" w:cstheme="majorBidi"/>
        </w:rPr>
        <w:t>.</w:t>
      </w:r>
    </w:p>
    <w:p w:rsidR="00B15523" w:rsidRPr="00597CE8" w:rsidRDefault="00B15523" w:rsidP="00B15523">
      <w:pPr>
        <w:shd w:val="clear" w:color="auto" w:fill="FFFFFF"/>
        <w:spacing w:before="100" w:beforeAutospacing="1" w:after="100" w:afterAutospacing="1" w:line="330" w:lineRule="atLeast"/>
        <w:rPr>
          <w:rFonts w:asciiTheme="majorBidi" w:eastAsia="Times New Roman" w:hAnsiTheme="majorBidi" w:cstheme="majorBidi"/>
        </w:rPr>
      </w:pPr>
      <w:r w:rsidRPr="00597CE8">
        <w:rPr>
          <w:rFonts w:asciiTheme="majorBidi" w:eastAsia="Times New Roman" w:hAnsiTheme="majorBidi" w:cstheme="majorBidi"/>
        </w:rPr>
        <w:t>A construction project, sometimes just referred to as a ‘</w:t>
      </w:r>
      <w:hyperlink r:id="rId15" w:tooltip="Project" w:history="1">
        <w:r w:rsidRPr="00597CE8">
          <w:rPr>
            <w:rFonts w:asciiTheme="majorBidi" w:eastAsia="Times New Roman" w:hAnsiTheme="majorBidi" w:cstheme="majorBidi"/>
          </w:rPr>
          <w:t>project</w:t>
        </w:r>
      </w:hyperlink>
      <w:r w:rsidRPr="00597CE8">
        <w:rPr>
          <w:rFonts w:asciiTheme="majorBidi" w:eastAsia="Times New Roman" w:hAnsiTheme="majorBidi" w:cstheme="majorBidi"/>
        </w:rPr>
        <w:t xml:space="preserve">’, is the </w:t>
      </w:r>
      <w:r w:rsidR="0023152D" w:rsidRPr="00597CE8">
        <w:rPr>
          <w:rFonts w:asciiTheme="majorBidi" w:eastAsia="Times New Roman" w:hAnsiTheme="majorBidi" w:cstheme="majorBidi"/>
        </w:rPr>
        <w:t>organized</w:t>
      </w:r>
      <w:r w:rsidRPr="00597CE8">
        <w:rPr>
          <w:rFonts w:asciiTheme="majorBidi" w:eastAsia="Times New Roman" w:hAnsiTheme="majorBidi" w:cstheme="majorBidi"/>
        </w:rPr>
        <w:t xml:space="preserve"> process of </w:t>
      </w:r>
      <w:hyperlink r:id="rId16" w:tooltip="Constructing" w:history="1">
        <w:r w:rsidRPr="00597CE8">
          <w:rPr>
            <w:rFonts w:asciiTheme="majorBidi" w:eastAsia="Times New Roman" w:hAnsiTheme="majorBidi" w:cstheme="majorBidi"/>
          </w:rPr>
          <w:t>constructing</w:t>
        </w:r>
      </w:hyperlink>
      <w:r w:rsidRPr="00597CE8">
        <w:rPr>
          <w:rFonts w:asciiTheme="majorBidi" w:eastAsia="Times New Roman" w:hAnsiTheme="majorBidi" w:cstheme="majorBidi"/>
        </w:rPr>
        <w:t>, </w:t>
      </w:r>
      <w:hyperlink r:id="rId17" w:tooltip="Renovating" w:history="1">
        <w:r w:rsidRPr="00597CE8">
          <w:rPr>
            <w:rFonts w:asciiTheme="majorBidi" w:eastAsia="Times New Roman" w:hAnsiTheme="majorBidi" w:cstheme="majorBidi"/>
          </w:rPr>
          <w:t>renovating</w:t>
        </w:r>
      </w:hyperlink>
      <w:r w:rsidRPr="00597CE8">
        <w:rPr>
          <w:rFonts w:asciiTheme="majorBidi" w:eastAsia="Times New Roman" w:hAnsiTheme="majorBidi" w:cstheme="majorBidi"/>
        </w:rPr>
        <w:t>, </w:t>
      </w:r>
      <w:hyperlink r:id="rId18" w:tooltip="Refurbishing" w:history="1">
        <w:r w:rsidRPr="00597CE8">
          <w:rPr>
            <w:rFonts w:asciiTheme="majorBidi" w:eastAsia="Times New Roman" w:hAnsiTheme="majorBidi" w:cstheme="majorBidi"/>
          </w:rPr>
          <w:t>refurbishing</w:t>
        </w:r>
      </w:hyperlink>
      <w:r w:rsidRPr="00597CE8">
        <w:rPr>
          <w:rFonts w:asciiTheme="majorBidi" w:eastAsia="Times New Roman" w:hAnsiTheme="majorBidi" w:cstheme="majorBidi"/>
        </w:rPr>
        <w:t>, etc. a </w:t>
      </w:r>
      <w:hyperlink r:id="rId19" w:tooltip="Building" w:history="1">
        <w:r w:rsidRPr="00597CE8">
          <w:rPr>
            <w:rFonts w:asciiTheme="majorBidi" w:eastAsia="Times New Roman" w:hAnsiTheme="majorBidi" w:cstheme="majorBidi"/>
          </w:rPr>
          <w:t>building</w:t>
        </w:r>
      </w:hyperlink>
      <w:r w:rsidRPr="00597CE8">
        <w:rPr>
          <w:rFonts w:asciiTheme="majorBidi" w:eastAsia="Times New Roman" w:hAnsiTheme="majorBidi" w:cstheme="majorBidi"/>
        </w:rPr>
        <w:t>, </w:t>
      </w:r>
      <w:hyperlink r:id="rId20" w:tooltip="Structure" w:history="1">
        <w:r w:rsidRPr="00597CE8">
          <w:rPr>
            <w:rFonts w:asciiTheme="majorBidi" w:eastAsia="Times New Roman" w:hAnsiTheme="majorBidi" w:cstheme="majorBidi"/>
          </w:rPr>
          <w:t>structure</w:t>
        </w:r>
      </w:hyperlink>
      <w:r w:rsidRPr="00597CE8">
        <w:rPr>
          <w:rFonts w:asciiTheme="majorBidi" w:eastAsia="Times New Roman" w:hAnsiTheme="majorBidi" w:cstheme="majorBidi"/>
        </w:rPr>
        <w:t> or </w:t>
      </w:r>
      <w:hyperlink r:id="rId21" w:tooltip="Infrastructure" w:history="1">
        <w:r w:rsidRPr="00597CE8">
          <w:rPr>
            <w:rFonts w:asciiTheme="majorBidi" w:eastAsia="Times New Roman" w:hAnsiTheme="majorBidi" w:cstheme="majorBidi"/>
          </w:rPr>
          <w:t>infrastructure</w:t>
        </w:r>
      </w:hyperlink>
      <w:r w:rsidRPr="00597CE8">
        <w:rPr>
          <w:rFonts w:asciiTheme="majorBidi" w:eastAsia="Times New Roman" w:hAnsiTheme="majorBidi" w:cstheme="majorBidi"/>
        </w:rPr>
        <w:t>. The </w:t>
      </w:r>
      <w:hyperlink r:id="rId22" w:tooltip="Project" w:history="1">
        <w:r w:rsidRPr="00597CE8">
          <w:rPr>
            <w:rFonts w:asciiTheme="majorBidi" w:eastAsia="Times New Roman" w:hAnsiTheme="majorBidi" w:cstheme="majorBidi"/>
          </w:rPr>
          <w:t>project</w:t>
        </w:r>
      </w:hyperlink>
      <w:r w:rsidRPr="00597CE8">
        <w:rPr>
          <w:rFonts w:asciiTheme="majorBidi" w:eastAsia="Times New Roman" w:hAnsiTheme="majorBidi" w:cstheme="majorBidi"/>
        </w:rPr>
        <w:t> process typically starts with an overarching requirement which is developed through the creation of a </w:t>
      </w:r>
      <w:hyperlink r:id="rId23" w:tooltip="Briefs" w:history="1">
        <w:r w:rsidRPr="00597CE8">
          <w:rPr>
            <w:rFonts w:asciiTheme="majorBidi" w:eastAsia="Times New Roman" w:hAnsiTheme="majorBidi" w:cstheme="majorBidi"/>
          </w:rPr>
          <w:t>brief</w:t>
        </w:r>
      </w:hyperlink>
      <w:r w:rsidRPr="00597CE8">
        <w:rPr>
          <w:rFonts w:asciiTheme="majorBidi" w:eastAsia="Times New Roman" w:hAnsiTheme="majorBidi" w:cstheme="majorBidi"/>
        </w:rPr>
        <w:t>, </w:t>
      </w:r>
      <w:hyperlink r:id="rId24" w:tooltip="Feasibility studies" w:history="1">
        <w:r w:rsidRPr="00597CE8">
          <w:rPr>
            <w:rFonts w:asciiTheme="majorBidi" w:eastAsia="Times New Roman" w:hAnsiTheme="majorBidi" w:cstheme="majorBidi"/>
          </w:rPr>
          <w:t>feasibility studies</w:t>
        </w:r>
      </w:hyperlink>
      <w:r w:rsidRPr="00597CE8">
        <w:rPr>
          <w:rFonts w:asciiTheme="majorBidi" w:eastAsia="Times New Roman" w:hAnsiTheme="majorBidi" w:cstheme="majorBidi"/>
        </w:rPr>
        <w:t>, </w:t>
      </w:r>
      <w:hyperlink r:id="rId25" w:tooltip="Options studies" w:history="1">
        <w:r w:rsidRPr="00597CE8">
          <w:rPr>
            <w:rFonts w:asciiTheme="majorBidi" w:eastAsia="Times New Roman" w:hAnsiTheme="majorBidi" w:cstheme="majorBidi"/>
          </w:rPr>
          <w:t>option studies</w:t>
        </w:r>
      </w:hyperlink>
      <w:r w:rsidRPr="00597CE8">
        <w:rPr>
          <w:rFonts w:asciiTheme="majorBidi" w:eastAsia="Times New Roman" w:hAnsiTheme="majorBidi" w:cstheme="majorBidi"/>
        </w:rPr>
        <w:t>, </w:t>
      </w:r>
      <w:hyperlink r:id="rId26" w:tooltip="Design" w:history="1">
        <w:r w:rsidRPr="00597CE8">
          <w:rPr>
            <w:rFonts w:asciiTheme="majorBidi" w:eastAsia="Times New Roman" w:hAnsiTheme="majorBidi" w:cstheme="majorBidi"/>
          </w:rPr>
          <w:t>design</w:t>
        </w:r>
      </w:hyperlink>
      <w:r w:rsidRPr="00597CE8">
        <w:rPr>
          <w:rFonts w:asciiTheme="majorBidi" w:eastAsia="Times New Roman" w:hAnsiTheme="majorBidi" w:cstheme="majorBidi"/>
        </w:rPr>
        <w:t>, </w:t>
      </w:r>
      <w:hyperlink r:id="rId27" w:tooltip="Construction project funding" w:history="1">
        <w:r w:rsidRPr="00597CE8">
          <w:rPr>
            <w:rFonts w:asciiTheme="majorBidi" w:eastAsia="Times New Roman" w:hAnsiTheme="majorBidi" w:cstheme="majorBidi"/>
          </w:rPr>
          <w:t>financing</w:t>
        </w:r>
      </w:hyperlink>
      <w:r w:rsidRPr="00597CE8">
        <w:rPr>
          <w:rFonts w:asciiTheme="majorBidi" w:eastAsia="Times New Roman" w:hAnsiTheme="majorBidi" w:cstheme="majorBidi"/>
        </w:rPr>
        <w:t> and </w:t>
      </w:r>
      <w:hyperlink r:id="rId28" w:tooltip="Construction" w:history="1">
        <w:r w:rsidRPr="00597CE8">
          <w:rPr>
            <w:rFonts w:asciiTheme="majorBidi" w:eastAsia="Times New Roman" w:hAnsiTheme="majorBidi" w:cstheme="majorBidi"/>
          </w:rPr>
          <w:t>construction</w:t>
        </w:r>
      </w:hyperlink>
      <w:r w:rsidRPr="00597CE8">
        <w:rPr>
          <w:rFonts w:asciiTheme="majorBidi" w:eastAsia="Times New Roman" w:hAnsiTheme="majorBidi" w:cstheme="majorBidi"/>
        </w:rPr>
        <w:t>.</w:t>
      </w:r>
    </w:p>
    <w:p w:rsidR="00B15523" w:rsidRPr="00597CE8" w:rsidRDefault="00B15523" w:rsidP="00B15523">
      <w:pPr>
        <w:shd w:val="clear" w:color="auto" w:fill="FFFFFF"/>
        <w:spacing w:before="100" w:beforeAutospacing="1" w:after="100" w:afterAutospacing="1" w:line="330" w:lineRule="atLeast"/>
        <w:rPr>
          <w:rFonts w:asciiTheme="majorBidi" w:eastAsia="Times New Roman" w:hAnsiTheme="majorBidi" w:cstheme="majorBidi"/>
        </w:rPr>
      </w:pPr>
      <w:r w:rsidRPr="00597CE8">
        <w:rPr>
          <w:rFonts w:asciiTheme="majorBidi" w:eastAsia="Times New Roman" w:hAnsiTheme="majorBidi" w:cstheme="majorBidi"/>
        </w:rPr>
        <w:t xml:space="preserve">Construction projects are typically one </w:t>
      </w:r>
      <w:r w:rsidR="0023152D" w:rsidRPr="00597CE8">
        <w:rPr>
          <w:rFonts w:asciiTheme="majorBidi" w:eastAsia="Times New Roman" w:hAnsiTheme="majorBidi" w:cstheme="majorBidi"/>
        </w:rPr>
        <w:t>offs</w:t>
      </w:r>
      <w:r w:rsidRPr="00597CE8">
        <w:rPr>
          <w:rFonts w:asciiTheme="majorBidi" w:eastAsia="Times New Roman" w:hAnsiTheme="majorBidi" w:cstheme="majorBidi"/>
        </w:rPr>
        <w:t>. That is, a </w:t>
      </w:r>
      <w:hyperlink r:id="rId29" w:tooltip="Project team" w:history="1">
        <w:r w:rsidRPr="00597CE8">
          <w:rPr>
            <w:rFonts w:asciiTheme="majorBidi" w:eastAsia="Times New Roman" w:hAnsiTheme="majorBidi" w:cstheme="majorBidi"/>
          </w:rPr>
          <w:t>project team</w:t>
        </w:r>
      </w:hyperlink>
      <w:r w:rsidRPr="00597CE8">
        <w:rPr>
          <w:rFonts w:asciiTheme="majorBidi" w:eastAsia="Times New Roman" w:hAnsiTheme="majorBidi" w:cstheme="majorBidi"/>
        </w:rPr>
        <w:t>, </w:t>
      </w:r>
      <w:hyperlink r:id="rId30" w:tooltip="Briefs" w:history="1">
        <w:r w:rsidRPr="00597CE8">
          <w:rPr>
            <w:rFonts w:asciiTheme="majorBidi" w:eastAsia="Times New Roman" w:hAnsiTheme="majorBidi" w:cstheme="majorBidi"/>
          </w:rPr>
          <w:t>brief</w:t>
        </w:r>
      </w:hyperlink>
      <w:r w:rsidRPr="00597CE8">
        <w:rPr>
          <w:rFonts w:asciiTheme="majorBidi" w:eastAsia="Times New Roman" w:hAnsiTheme="majorBidi" w:cstheme="majorBidi"/>
        </w:rPr>
        <w:t> and </w:t>
      </w:r>
      <w:hyperlink r:id="rId31" w:tooltip="Financing" w:history="1">
        <w:r w:rsidRPr="00597CE8">
          <w:rPr>
            <w:rFonts w:asciiTheme="majorBidi" w:eastAsia="Times New Roman" w:hAnsiTheme="majorBidi" w:cstheme="majorBidi"/>
          </w:rPr>
          <w:t>financing</w:t>
        </w:r>
      </w:hyperlink>
      <w:r w:rsidRPr="00597CE8">
        <w:rPr>
          <w:rFonts w:asciiTheme="majorBidi" w:eastAsia="Times New Roman" w:hAnsiTheme="majorBidi" w:cstheme="majorBidi"/>
        </w:rPr>
        <w:t> are put together to produce a unique </w:t>
      </w:r>
      <w:hyperlink r:id="rId32" w:tooltip="Design" w:history="1">
        <w:r w:rsidRPr="00597CE8">
          <w:rPr>
            <w:rFonts w:asciiTheme="majorBidi" w:eastAsia="Times New Roman" w:hAnsiTheme="majorBidi" w:cstheme="majorBidi"/>
          </w:rPr>
          <w:t>design</w:t>
        </w:r>
      </w:hyperlink>
      <w:r w:rsidRPr="00597CE8">
        <w:rPr>
          <w:rFonts w:asciiTheme="majorBidi" w:eastAsia="Times New Roman" w:hAnsiTheme="majorBidi" w:cstheme="majorBidi"/>
        </w:rPr>
        <w:t> that delivers a single </w:t>
      </w:r>
      <w:hyperlink r:id="rId33" w:tooltip="Project" w:history="1">
        <w:r w:rsidRPr="00597CE8">
          <w:rPr>
            <w:rFonts w:asciiTheme="majorBidi" w:eastAsia="Times New Roman" w:hAnsiTheme="majorBidi" w:cstheme="majorBidi"/>
          </w:rPr>
          <w:t>project</w:t>
        </w:r>
      </w:hyperlink>
      <w:r w:rsidRPr="00597CE8">
        <w:rPr>
          <w:rFonts w:asciiTheme="majorBidi" w:eastAsia="Times New Roman" w:hAnsiTheme="majorBidi" w:cstheme="majorBidi"/>
        </w:rPr>
        <w:t>. Once the </w:t>
      </w:r>
      <w:hyperlink r:id="rId34" w:tooltip="Project" w:history="1">
        <w:r w:rsidRPr="00597CE8">
          <w:rPr>
            <w:rFonts w:asciiTheme="majorBidi" w:eastAsia="Times New Roman" w:hAnsiTheme="majorBidi" w:cstheme="majorBidi"/>
          </w:rPr>
          <w:t>project</w:t>
        </w:r>
      </w:hyperlink>
      <w:r w:rsidRPr="00597CE8">
        <w:rPr>
          <w:rFonts w:asciiTheme="majorBidi" w:eastAsia="Times New Roman" w:hAnsiTheme="majorBidi" w:cstheme="majorBidi"/>
        </w:rPr>
        <w:t> is </w:t>
      </w:r>
      <w:hyperlink r:id="rId35" w:tooltip="Complete" w:history="1">
        <w:r w:rsidRPr="00597CE8">
          <w:rPr>
            <w:rFonts w:asciiTheme="majorBidi" w:eastAsia="Times New Roman" w:hAnsiTheme="majorBidi" w:cstheme="majorBidi"/>
          </w:rPr>
          <w:t>complete</w:t>
        </w:r>
      </w:hyperlink>
      <w:r w:rsidRPr="00597CE8">
        <w:rPr>
          <w:rFonts w:asciiTheme="majorBidi" w:eastAsia="Times New Roman" w:hAnsiTheme="majorBidi" w:cstheme="majorBidi"/>
        </w:rPr>
        <w:t> the </w:t>
      </w:r>
      <w:hyperlink r:id="rId36" w:tooltip="Team" w:history="1">
        <w:r w:rsidRPr="00597CE8">
          <w:rPr>
            <w:rFonts w:asciiTheme="majorBidi" w:eastAsia="Times New Roman" w:hAnsiTheme="majorBidi" w:cstheme="majorBidi"/>
          </w:rPr>
          <w:t>team</w:t>
        </w:r>
      </w:hyperlink>
      <w:r w:rsidRPr="00597CE8">
        <w:rPr>
          <w:rFonts w:asciiTheme="majorBidi" w:eastAsia="Times New Roman" w:hAnsiTheme="majorBidi" w:cstheme="majorBidi"/>
        </w:rPr>
        <w:t> is disbanded and sometimes will not </w:t>
      </w:r>
      <w:hyperlink r:id="rId37" w:tooltip="Works" w:history="1">
        <w:r w:rsidRPr="00597CE8">
          <w:rPr>
            <w:rFonts w:asciiTheme="majorBidi" w:eastAsia="Times New Roman" w:hAnsiTheme="majorBidi" w:cstheme="majorBidi"/>
          </w:rPr>
          <w:t>work</w:t>
        </w:r>
      </w:hyperlink>
      <w:r w:rsidRPr="00597CE8">
        <w:rPr>
          <w:rFonts w:asciiTheme="majorBidi" w:eastAsia="Times New Roman" w:hAnsiTheme="majorBidi" w:cstheme="majorBidi"/>
        </w:rPr>
        <w:t> together again. This can make it difficult to develop ideas or relationships, and so </w:t>
      </w:r>
      <w:hyperlink r:id="rId38" w:tooltip="Lessons learned" w:history="1">
        <w:r w:rsidRPr="00597CE8">
          <w:rPr>
            <w:rFonts w:asciiTheme="majorBidi" w:eastAsia="Times New Roman" w:hAnsiTheme="majorBidi" w:cstheme="majorBidi"/>
          </w:rPr>
          <w:t>lessons learned</w:t>
        </w:r>
      </w:hyperlink>
      <w:r w:rsidRPr="00597CE8">
        <w:rPr>
          <w:rFonts w:asciiTheme="majorBidi" w:eastAsia="Times New Roman" w:hAnsiTheme="majorBidi" w:cstheme="majorBidi"/>
        </w:rPr>
        <w:t> are often not carried forward to the next </w:t>
      </w:r>
      <w:hyperlink r:id="rId39" w:tooltip="Project" w:history="1">
        <w:r w:rsidRPr="00597CE8">
          <w:rPr>
            <w:rFonts w:asciiTheme="majorBidi" w:eastAsia="Times New Roman" w:hAnsiTheme="majorBidi" w:cstheme="majorBidi"/>
          </w:rPr>
          <w:t>project</w:t>
        </w:r>
      </w:hyperlink>
      <w:r w:rsidRPr="00597CE8">
        <w:rPr>
          <w:rFonts w:asciiTheme="majorBidi" w:eastAsia="Times New Roman" w:hAnsiTheme="majorBidi" w:cstheme="majorBidi"/>
        </w:rPr>
        <w:t>. The exceptions to this are repeat </w:t>
      </w:r>
      <w:hyperlink r:id="rId40" w:tooltip="Developer" w:history="1">
        <w:r w:rsidRPr="00597CE8">
          <w:rPr>
            <w:rFonts w:asciiTheme="majorBidi" w:eastAsia="Times New Roman" w:hAnsiTheme="majorBidi" w:cstheme="majorBidi"/>
          </w:rPr>
          <w:t>developers</w:t>
        </w:r>
      </w:hyperlink>
      <w:r w:rsidRPr="00597CE8">
        <w:rPr>
          <w:rFonts w:asciiTheme="majorBidi" w:eastAsia="Times New Roman" w:hAnsiTheme="majorBidi" w:cstheme="majorBidi"/>
        </w:rPr>
        <w:t> such as supermarket chains, </w:t>
      </w:r>
      <w:hyperlink r:id="rId41" w:tooltip="Housebuilder" w:history="1">
        <w:r w:rsidR="0023152D" w:rsidRPr="00597CE8">
          <w:rPr>
            <w:rFonts w:asciiTheme="majorBidi" w:eastAsia="Times New Roman" w:hAnsiTheme="majorBidi" w:cstheme="majorBidi"/>
          </w:rPr>
          <w:t>house builders</w:t>
        </w:r>
      </w:hyperlink>
      <w:r w:rsidRPr="00597CE8">
        <w:rPr>
          <w:rFonts w:asciiTheme="majorBidi" w:eastAsia="Times New Roman" w:hAnsiTheme="majorBidi" w:cstheme="majorBidi"/>
        </w:rPr>
        <w:t>, and so on.</w:t>
      </w:r>
    </w:p>
    <w:p w:rsidR="00B15523" w:rsidRPr="00597CE8" w:rsidRDefault="00B15523" w:rsidP="00B15523">
      <w:pPr>
        <w:shd w:val="clear" w:color="auto" w:fill="FFFFFF"/>
        <w:spacing w:before="100" w:beforeAutospacing="1" w:after="100" w:afterAutospacing="1" w:line="330" w:lineRule="atLeast"/>
        <w:rPr>
          <w:rFonts w:asciiTheme="majorBidi" w:eastAsia="Times New Roman" w:hAnsiTheme="majorBidi" w:cstheme="majorBidi"/>
        </w:rPr>
      </w:pPr>
      <w:r w:rsidRPr="00597CE8">
        <w:rPr>
          <w:rFonts w:asciiTheme="majorBidi" w:eastAsia="Times New Roman" w:hAnsiTheme="majorBidi" w:cstheme="majorBidi"/>
        </w:rPr>
        <w:t>Typically, a construction project comprises many smaller </w:t>
      </w:r>
      <w:hyperlink r:id="rId42" w:tooltip="Project" w:history="1">
        <w:r w:rsidRPr="00597CE8">
          <w:rPr>
            <w:rFonts w:asciiTheme="majorBidi" w:eastAsia="Times New Roman" w:hAnsiTheme="majorBidi" w:cstheme="majorBidi"/>
          </w:rPr>
          <w:t>projects</w:t>
        </w:r>
      </w:hyperlink>
      <w:r w:rsidRPr="00597CE8">
        <w:rPr>
          <w:rFonts w:asciiTheme="majorBidi" w:eastAsia="Times New Roman" w:hAnsiTheme="majorBidi" w:cstheme="majorBidi"/>
        </w:rPr>
        <w:t> which require a wide range of different </w:t>
      </w:r>
      <w:hyperlink r:id="rId43" w:tooltip="Discipline" w:history="1">
        <w:r w:rsidRPr="00597CE8">
          <w:rPr>
            <w:rFonts w:asciiTheme="majorBidi" w:eastAsia="Times New Roman" w:hAnsiTheme="majorBidi" w:cstheme="majorBidi"/>
          </w:rPr>
          <w:t>disciplines</w:t>
        </w:r>
      </w:hyperlink>
      <w:r w:rsidRPr="00597CE8">
        <w:rPr>
          <w:rFonts w:asciiTheme="majorBidi" w:eastAsia="Times New Roman" w:hAnsiTheme="majorBidi" w:cstheme="majorBidi"/>
        </w:rPr>
        <w:t> working in </w:t>
      </w:r>
      <w:hyperlink r:id="rId44" w:tooltip="Collaboration" w:history="1">
        <w:r w:rsidRPr="00597CE8">
          <w:rPr>
            <w:rFonts w:asciiTheme="majorBidi" w:eastAsia="Times New Roman" w:hAnsiTheme="majorBidi" w:cstheme="majorBidi"/>
          </w:rPr>
          <w:t>collaboration</w:t>
        </w:r>
      </w:hyperlink>
      <w:r w:rsidRPr="00597CE8">
        <w:rPr>
          <w:rFonts w:asciiTheme="majorBidi" w:eastAsia="Times New Roman" w:hAnsiTheme="majorBidi" w:cstheme="majorBidi"/>
        </w:rPr>
        <w:t>. Large numbers of people are involved on a typical construction project, with the </w:t>
      </w:r>
      <w:hyperlink r:id="rId45" w:tooltip="Structure" w:history="1">
        <w:r w:rsidRPr="00597CE8">
          <w:rPr>
            <w:rFonts w:asciiTheme="majorBidi" w:eastAsia="Times New Roman" w:hAnsiTheme="majorBidi" w:cstheme="majorBidi"/>
          </w:rPr>
          <w:t>structure</w:t>
        </w:r>
      </w:hyperlink>
      <w:r w:rsidRPr="00597CE8">
        <w:rPr>
          <w:rFonts w:asciiTheme="majorBidi" w:eastAsia="Times New Roman" w:hAnsiTheme="majorBidi" w:cstheme="majorBidi"/>
        </w:rPr>
        <w:t> and composition of the </w:t>
      </w:r>
      <w:hyperlink r:id="rId46" w:tooltip="Project team" w:history="1">
        <w:r w:rsidRPr="00597CE8">
          <w:rPr>
            <w:rFonts w:asciiTheme="majorBidi" w:eastAsia="Times New Roman" w:hAnsiTheme="majorBidi" w:cstheme="majorBidi"/>
          </w:rPr>
          <w:t>project team</w:t>
        </w:r>
      </w:hyperlink>
      <w:r w:rsidRPr="00597CE8">
        <w:rPr>
          <w:rFonts w:asciiTheme="majorBidi" w:eastAsia="Times New Roman" w:hAnsiTheme="majorBidi" w:cstheme="majorBidi"/>
        </w:rPr>
        <w:t> usually changing through its </w:t>
      </w:r>
      <w:hyperlink r:id="rId47" w:tooltip="Duration" w:history="1">
        <w:r w:rsidRPr="00597CE8">
          <w:rPr>
            <w:rFonts w:asciiTheme="majorBidi" w:eastAsia="Times New Roman" w:hAnsiTheme="majorBidi" w:cstheme="majorBidi"/>
          </w:rPr>
          <w:t>duration</w:t>
        </w:r>
      </w:hyperlink>
      <w:r w:rsidRPr="00597CE8">
        <w:rPr>
          <w:rFonts w:asciiTheme="majorBidi" w:eastAsia="Times New Roman" w:hAnsiTheme="majorBidi" w:cstheme="majorBidi"/>
        </w:rPr>
        <w:t>. </w:t>
      </w:r>
      <w:hyperlink r:id="rId48" w:tooltip="Project" w:history="1">
        <w:r w:rsidRPr="00597CE8">
          <w:rPr>
            <w:rFonts w:asciiTheme="majorBidi" w:eastAsia="Times New Roman" w:hAnsiTheme="majorBidi" w:cstheme="majorBidi"/>
          </w:rPr>
          <w:t>Projects</w:t>
        </w:r>
      </w:hyperlink>
      <w:r w:rsidRPr="00597CE8">
        <w:rPr>
          <w:rFonts w:asciiTheme="majorBidi" w:eastAsia="Times New Roman" w:hAnsiTheme="majorBidi" w:cstheme="majorBidi"/>
        </w:rPr>
        <w:t> may be </w:t>
      </w:r>
      <w:hyperlink r:id="rId49" w:tooltip="Coordinated" w:history="1">
        <w:r w:rsidRPr="00597CE8">
          <w:rPr>
            <w:rFonts w:asciiTheme="majorBidi" w:eastAsia="Times New Roman" w:hAnsiTheme="majorBidi" w:cstheme="majorBidi"/>
          </w:rPr>
          <w:t>coordinated</w:t>
        </w:r>
      </w:hyperlink>
      <w:r w:rsidRPr="00597CE8">
        <w:rPr>
          <w:rFonts w:asciiTheme="majorBidi" w:eastAsia="Times New Roman" w:hAnsiTheme="majorBidi" w:cstheme="majorBidi"/>
        </w:rPr>
        <w:t> by a </w:t>
      </w:r>
      <w:hyperlink r:id="rId50" w:tooltip="Project manager" w:history="1">
        <w:r w:rsidRPr="00597CE8">
          <w:rPr>
            <w:rFonts w:asciiTheme="majorBidi" w:eastAsia="Times New Roman" w:hAnsiTheme="majorBidi" w:cstheme="majorBidi"/>
          </w:rPr>
          <w:t>project manager</w:t>
        </w:r>
      </w:hyperlink>
      <w:r w:rsidRPr="00597CE8">
        <w:rPr>
          <w:rFonts w:asciiTheme="majorBidi" w:eastAsia="Times New Roman" w:hAnsiTheme="majorBidi" w:cstheme="majorBidi"/>
        </w:rPr>
        <w:t> (or by a </w:t>
      </w:r>
      <w:hyperlink r:id="rId51" w:tooltip="Lead consultant" w:history="1">
        <w:r w:rsidRPr="00597CE8">
          <w:rPr>
            <w:rFonts w:asciiTheme="majorBidi" w:eastAsia="Times New Roman" w:hAnsiTheme="majorBidi" w:cstheme="majorBidi"/>
          </w:rPr>
          <w:t>lead consultant</w:t>
        </w:r>
      </w:hyperlink>
      <w:r w:rsidRPr="00597CE8">
        <w:rPr>
          <w:rFonts w:asciiTheme="majorBidi" w:eastAsia="Times New Roman" w:hAnsiTheme="majorBidi" w:cstheme="majorBidi"/>
        </w:rPr>
        <w:t>) who is supported by </w:t>
      </w:r>
      <w:hyperlink r:id="rId52" w:tooltip="Professional" w:history="1">
        <w:r w:rsidRPr="00597CE8">
          <w:rPr>
            <w:rFonts w:asciiTheme="majorBidi" w:eastAsia="Times New Roman" w:hAnsiTheme="majorBidi" w:cstheme="majorBidi"/>
          </w:rPr>
          <w:t>professionals</w:t>
        </w:r>
      </w:hyperlink>
      <w:r w:rsidRPr="00597CE8">
        <w:rPr>
          <w:rFonts w:asciiTheme="majorBidi" w:eastAsia="Times New Roman" w:hAnsiTheme="majorBidi" w:cstheme="majorBidi"/>
        </w:rPr>
        <w:t> such as an </w:t>
      </w:r>
      <w:hyperlink r:id="rId53" w:tooltip="Architects" w:history="1">
        <w:r w:rsidRPr="00597CE8">
          <w:rPr>
            <w:rFonts w:asciiTheme="majorBidi" w:eastAsia="Times New Roman" w:hAnsiTheme="majorBidi" w:cstheme="majorBidi"/>
          </w:rPr>
          <w:t>architect</w:t>
        </w:r>
      </w:hyperlink>
      <w:r w:rsidRPr="00597CE8">
        <w:rPr>
          <w:rFonts w:asciiTheme="majorBidi" w:eastAsia="Times New Roman" w:hAnsiTheme="majorBidi" w:cstheme="majorBidi"/>
        </w:rPr>
        <w:t>, </w:t>
      </w:r>
      <w:hyperlink r:id="rId54" w:tooltip="Engineer" w:history="1">
        <w:r w:rsidRPr="00597CE8">
          <w:rPr>
            <w:rFonts w:asciiTheme="majorBidi" w:eastAsia="Times New Roman" w:hAnsiTheme="majorBidi" w:cstheme="majorBidi"/>
          </w:rPr>
          <w:t>engineer</w:t>
        </w:r>
      </w:hyperlink>
      <w:r w:rsidRPr="00597CE8">
        <w:rPr>
          <w:rFonts w:asciiTheme="majorBidi" w:eastAsia="Times New Roman" w:hAnsiTheme="majorBidi" w:cstheme="majorBidi"/>
        </w:rPr>
        <w:t>, </w:t>
      </w:r>
      <w:hyperlink r:id="rId55" w:tooltip="Cost consultants" w:history="1">
        <w:r w:rsidRPr="00597CE8">
          <w:rPr>
            <w:rFonts w:asciiTheme="majorBidi" w:eastAsia="Times New Roman" w:hAnsiTheme="majorBidi" w:cstheme="majorBidi"/>
          </w:rPr>
          <w:t>cost consultant</w:t>
        </w:r>
      </w:hyperlink>
      <w:r w:rsidRPr="00597CE8">
        <w:rPr>
          <w:rFonts w:asciiTheme="majorBidi" w:eastAsia="Times New Roman" w:hAnsiTheme="majorBidi" w:cstheme="majorBidi"/>
        </w:rPr>
        <w:t> and so on. For more </w:t>
      </w:r>
      <w:hyperlink r:id="rId56" w:tooltip="Information" w:history="1">
        <w:r w:rsidRPr="00597CE8">
          <w:rPr>
            <w:rFonts w:asciiTheme="majorBidi" w:eastAsia="Times New Roman" w:hAnsiTheme="majorBidi" w:cstheme="majorBidi"/>
          </w:rPr>
          <w:t>information</w:t>
        </w:r>
      </w:hyperlink>
      <w:r w:rsidRPr="00597CE8">
        <w:rPr>
          <w:rFonts w:asciiTheme="majorBidi" w:eastAsia="Times New Roman" w:hAnsiTheme="majorBidi" w:cstheme="majorBidi"/>
        </w:rPr>
        <w:t>, see </w:t>
      </w:r>
      <w:hyperlink r:id="rId57" w:tooltip="Project team" w:history="1">
        <w:r w:rsidRPr="00597CE8">
          <w:rPr>
            <w:rFonts w:asciiTheme="majorBidi" w:eastAsia="Times New Roman" w:hAnsiTheme="majorBidi" w:cstheme="majorBidi"/>
          </w:rPr>
          <w:t>Project team</w:t>
        </w:r>
      </w:hyperlink>
      <w:r w:rsidRPr="00597CE8">
        <w:rPr>
          <w:rFonts w:asciiTheme="majorBidi" w:eastAsia="Times New Roman" w:hAnsiTheme="majorBidi" w:cstheme="majorBidi"/>
        </w:rPr>
        <w:t>.</w:t>
      </w:r>
    </w:p>
    <w:p w:rsidR="00B15523" w:rsidRPr="00597CE8" w:rsidRDefault="00B15523" w:rsidP="00B15523">
      <w:pPr>
        <w:shd w:val="clear" w:color="auto" w:fill="FFFFFF"/>
        <w:spacing w:before="100" w:beforeAutospacing="1" w:after="100" w:afterAutospacing="1" w:line="330" w:lineRule="atLeast"/>
        <w:rPr>
          <w:rFonts w:asciiTheme="majorBidi" w:eastAsia="Times New Roman" w:hAnsiTheme="majorBidi" w:cstheme="majorBidi"/>
        </w:rPr>
      </w:pPr>
      <w:r w:rsidRPr="00597CE8">
        <w:rPr>
          <w:rFonts w:asciiTheme="majorBidi" w:eastAsia="Times New Roman" w:hAnsiTheme="majorBidi" w:cstheme="majorBidi"/>
        </w:rPr>
        <w:t>This separation of </w:t>
      </w:r>
      <w:hyperlink r:id="rId58" w:tooltip="Project" w:history="1">
        <w:r w:rsidRPr="00597CE8">
          <w:rPr>
            <w:rFonts w:asciiTheme="majorBidi" w:eastAsia="Times New Roman" w:hAnsiTheme="majorBidi" w:cstheme="majorBidi"/>
          </w:rPr>
          <w:t>project</w:t>
        </w:r>
      </w:hyperlink>
      <w:r w:rsidRPr="00597CE8">
        <w:rPr>
          <w:rFonts w:asciiTheme="majorBidi" w:eastAsia="Times New Roman" w:hAnsiTheme="majorBidi" w:cstheme="majorBidi"/>
        </w:rPr>
        <w:t> roles into different </w:t>
      </w:r>
      <w:hyperlink r:id="rId59" w:tooltip="Discipline" w:history="1">
        <w:r w:rsidRPr="00597CE8">
          <w:rPr>
            <w:rFonts w:asciiTheme="majorBidi" w:eastAsia="Times New Roman" w:hAnsiTheme="majorBidi" w:cstheme="majorBidi"/>
          </w:rPr>
          <w:t>disciplines</w:t>
        </w:r>
      </w:hyperlink>
      <w:r w:rsidRPr="00597CE8">
        <w:rPr>
          <w:rFonts w:asciiTheme="majorBidi" w:eastAsia="Times New Roman" w:hAnsiTheme="majorBidi" w:cstheme="majorBidi"/>
        </w:rPr>
        <w:t>, and </w:t>
      </w:r>
      <w:hyperlink r:id="rId60" w:tooltip="Contractual" w:history="1">
        <w:r w:rsidRPr="00597CE8">
          <w:rPr>
            <w:rFonts w:asciiTheme="majorBidi" w:eastAsia="Times New Roman" w:hAnsiTheme="majorBidi" w:cstheme="majorBidi"/>
          </w:rPr>
          <w:t>contractual</w:t>
        </w:r>
      </w:hyperlink>
      <w:r w:rsidRPr="00597CE8">
        <w:rPr>
          <w:rFonts w:asciiTheme="majorBidi" w:eastAsia="Times New Roman" w:hAnsiTheme="majorBidi" w:cstheme="majorBidi"/>
        </w:rPr>
        <w:t> arrangements that further separate the </w:t>
      </w:r>
      <w:hyperlink r:id="rId61" w:tooltip="Clients" w:history="1">
        <w:r w:rsidRPr="00597CE8">
          <w:rPr>
            <w:rFonts w:asciiTheme="majorBidi" w:eastAsia="Times New Roman" w:hAnsiTheme="majorBidi" w:cstheme="majorBidi"/>
          </w:rPr>
          <w:t>client</w:t>
        </w:r>
      </w:hyperlink>
      <w:r w:rsidRPr="00597CE8">
        <w:rPr>
          <w:rFonts w:asciiTheme="majorBidi" w:eastAsia="Times New Roman" w:hAnsiTheme="majorBidi" w:cstheme="majorBidi"/>
        </w:rPr>
        <w:t>, </w:t>
      </w:r>
      <w:hyperlink r:id="rId62" w:tooltip="Consultants" w:history="1">
        <w:r w:rsidRPr="00597CE8">
          <w:rPr>
            <w:rFonts w:asciiTheme="majorBidi" w:eastAsia="Times New Roman" w:hAnsiTheme="majorBidi" w:cstheme="majorBidi"/>
          </w:rPr>
          <w:t>consultants</w:t>
        </w:r>
      </w:hyperlink>
      <w:r w:rsidRPr="00597CE8">
        <w:rPr>
          <w:rFonts w:asciiTheme="majorBidi" w:eastAsia="Times New Roman" w:hAnsiTheme="majorBidi" w:cstheme="majorBidi"/>
        </w:rPr>
        <w:t>, </w:t>
      </w:r>
      <w:hyperlink r:id="rId63" w:tooltip="Contractors" w:history="1">
        <w:r w:rsidRPr="00597CE8">
          <w:rPr>
            <w:rFonts w:asciiTheme="majorBidi" w:eastAsia="Times New Roman" w:hAnsiTheme="majorBidi" w:cstheme="majorBidi"/>
          </w:rPr>
          <w:t>contractors</w:t>
        </w:r>
      </w:hyperlink>
      <w:r w:rsidRPr="00597CE8">
        <w:rPr>
          <w:rFonts w:asciiTheme="majorBidi" w:eastAsia="Times New Roman" w:hAnsiTheme="majorBidi" w:cstheme="majorBidi"/>
        </w:rPr>
        <w:t> and </w:t>
      </w:r>
      <w:hyperlink r:id="rId64" w:tooltip="Subcontractor" w:history="1">
        <w:r w:rsidRPr="00597CE8">
          <w:rPr>
            <w:rFonts w:asciiTheme="majorBidi" w:eastAsia="Times New Roman" w:hAnsiTheme="majorBidi" w:cstheme="majorBidi"/>
          </w:rPr>
          <w:t>subcontractors</w:t>
        </w:r>
      </w:hyperlink>
      <w:r w:rsidRPr="00597CE8">
        <w:rPr>
          <w:rFonts w:asciiTheme="majorBidi" w:eastAsia="Times New Roman" w:hAnsiTheme="majorBidi" w:cstheme="majorBidi"/>
        </w:rPr>
        <w:t> can make construction projects </w:t>
      </w:r>
      <w:hyperlink r:id="rId65" w:tooltip="Adversarial" w:history="1">
        <w:r w:rsidRPr="00597CE8">
          <w:rPr>
            <w:rFonts w:asciiTheme="majorBidi" w:eastAsia="Times New Roman" w:hAnsiTheme="majorBidi" w:cstheme="majorBidi"/>
          </w:rPr>
          <w:t>adversarial</w:t>
        </w:r>
      </w:hyperlink>
      <w:r w:rsidRPr="00597CE8">
        <w:rPr>
          <w:rFonts w:asciiTheme="majorBidi" w:eastAsia="Times New Roman" w:hAnsiTheme="majorBidi" w:cstheme="majorBidi"/>
        </w:rPr>
        <w:t>. This can result in conflict, opposition, confrontation, </w:t>
      </w:r>
      <w:hyperlink r:id="rId66" w:tooltip="Disputes" w:history="1">
        <w:r w:rsidRPr="00597CE8">
          <w:rPr>
            <w:rFonts w:asciiTheme="majorBidi" w:eastAsia="Times New Roman" w:hAnsiTheme="majorBidi" w:cstheme="majorBidi"/>
          </w:rPr>
          <w:t>dispute</w:t>
        </w:r>
      </w:hyperlink>
      <w:r w:rsidRPr="00597CE8">
        <w:rPr>
          <w:rFonts w:asciiTheme="majorBidi" w:eastAsia="Times New Roman" w:hAnsiTheme="majorBidi" w:cstheme="majorBidi"/>
        </w:rPr>
        <w:t> and even hostility.</w:t>
      </w:r>
    </w:p>
    <w:p w:rsidR="00B15523" w:rsidRPr="00597CE8" w:rsidRDefault="00B15523" w:rsidP="00B15523">
      <w:pPr>
        <w:shd w:val="clear" w:color="auto" w:fill="FFFFFF"/>
        <w:spacing w:before="100" w:beforeAutospacing="1" w:after="100" w:afterAutospacing="1" w:line="330" w:lineRule="atLeast"/>
        <w:rPr>
          <w:rFonts w:asciiTheme="majorBidi" w:eastAsia="Times New Roman" w:hAnsiTheme="majorBidi" w:cstheme="majorBidi"/>
        </w:rPr>
      </w:pPr>
      <w:r w:rsidRPr="00597CE8">
        <w:rPr>
          <w:rFonts w:asciiTheme="majorBidi" w:eastAsia="Times New Roman" w:hAnsiTheme="majorBidi" w:cstheme="majorBidi"/>
        </w:rPr>
        <w:t>Solutions that have been put forward to combat the </w:t>
      </w:r>
      <w:hyperlink r:id="rId67" w:tooltip="Adversarial" w:history="1">
        <w:r w:rsidRPr="00597CE8">
          <w:rPr>
            <w:rFonts w:asciiTheme="majorBidi" w:eastAsia="Times New Roman" w:hAnsiTheme="majorBidi" w:cstheme="majorBidi"/>
          </w:rPr>
          <w:t>adversarial</w:t>
        </w:r>
      </w:hyperlink>
      <w:r w:rsidRPr="00597CE8">
        <w:rPr>
          <w:rFonts w:asciiTheme="majorBidi" w:eastAsia="Times New Roman" w:hAnsiTheme="majorBidi" w:cstheme="majorBidi"/>
        </w:rPr>
        <w:t> nature of construction projects include:</w:t>
      </w:r>
    </w:p>
    <w:p w:rsidR="00B15523" w:rsidRPr="00597CE8" w:rsidRDefault="004B7D70" w:rsidP="00B15523">
      <w:pPr>
        <w:numPr>
          <w:ilvl w:val="0"/>
          <w:numId w:val="1"/>
        </w:numPr>
        <w:shd w:val="clear" w:color="auto" w:fill="FFFFFF"/>
        <w:spacing w:before="100" w:beforeAutospacing="1" w:after="100" w:afterAutospacing="1" w:line="254" w:lineRule="atLeast"/>
        <w:ind w:left="225"/>
        <w:rPr>
          <w:rFonts w:asciiTheme="majorBidi" w:eastAsia="Times New Roman" w:hAnsiTheme="majorBidi" w:cstheme="majorBidi"/>
        </w:rPr>
      </w:pPr>
      <w:hyperlink r:id="rId68" w:tooltip="Partnering" w:history="1">
        <w:r w:rsidR="00B15523" w:rsidRPr="00597CE8">
          <w:rPr>
            <w:rFonts w:asciiTheme="majorBidi" w:eastAsia="Times New Roman" w:hAnsiTheme="majorBidi" w:cstheme="majorBidi"/>
          </w:rPr>
          <w:t>Partnering</w:t>
        </w:r>
      </w:hyperlink>
      <w:r w:rsidR="00B15523" w:rsidRPr="00597CE8">
        <w:rPr>
          <w:rFonts w:asciiTheme="majorBidi" w:eastAsia="Times New Roman" w:hAnsiTheme="majorBidi" w:cstheme="majorBidi"/>
        </w:rPr>
        <w:t> and </w:t>
      </w:r>
      <w:hyperlink r:id="rId69" w:tooltip="Collaborative" w:history="1">
        <w:r w:rsidR="00B15523" w:rsidRPr="00597CE8">
          <w:rPr>
            <w:rFonts w:asciiTheme="majorBidi" w:eastAsia="Times New Roman" w:hAnsiTheme="majorBidi" w:cstheme="majorBidi"/>
          </w:rPr>
          <w:t>collaborative</w:t>
        </w:r>
      </w:hyperlink>
      <w:r w:rsidR="00B15523" w:rsidRPr="00597CE8">
        <w:rPr>
          <w:rFonts w:asciiTheme="majorBidi" w:eastAsia="Times New Roman" w:hAnsiTheme="majorBidi" w:cstheme="majorBidi"/>
        </w:rPr>
        <w:t> </w:t>
      </w:r>
      <w:hyperlink r:id="rId70" w:tooltip="Contract" w:history="1">
        <w:r w:rsidR="00B15523" w:rsidRPr="00597CE8">
          <w:rPr>
            <w:rFonts w:asciiTheme="majorBidi" w:eastAsia="Times New Roman" w:hAnsiTheme="majorBidi" w:cstheme="majorBidi"/>
          </w:rPr>
          <w:t>contracts</w:t>
        </w:r>
      </w:hyperlink>
      <w:r w:rsidR="00B15523" w:rsidRPr="00597CE8">
        <w:rPr>
          <w:rFonts w:asciiTheme="majorBidi" w:eastAsia="Times New Roman" w:hAnsiTheme="majorBidi" w:cstheme="majorBidi"/>
        </w:rPr>
        <w:t> such as </w:t>
      </w:r>
      <w:hyperlink r:id="rId71" w:tooltip="NEC" w:history="1">
        <w:r w:rsidR="00B15523" w:rsidRPr="00597CE8">
          <w:rPr>
            <w:rFonts w:asciiTheme="majorBidi" w:eastAsia="Times New Roman" w:hAnsiTheme="majorBidi" w:cstheme="majorBidi"/>
          </w:rPr>
          <w:t>NEC</w:t>
        </w:r>
      </w:hyperlink>
    </w:p>
    <w:p w:rsidR="00B15523" w:rsidRPr="00597CE8" w:rsidRDefault="004B7D70" w:rsidP="00B15523">
      <w:pPr>
        <w:numPr>
          <w:ilvl w:val="0"/>
          <w:numId w:val="1"/>
        </w:numPr>
        <w:shd w:val="clear" w:color="auto" w:fill="FFFFFF"/>
        <w:spacing w:before="100" w:beforeAutospacing="1" w:after="100" w:afterAutospacing="1" w:line="254" w:lineRule="atLeast"/>
        <w:ind w:left="225"/>
        <w:rPr>
          <w:rFonts w:asciiTheme="majorBidi" w:eastAsia="Times New Roman" w:hAnsiTheme="majorBidi" w:cstheme="majorBidi"/>
        </w:rPr>
      </w:pPr>
      <w:hyperlink r:id="rId72" w:tooltip="Alternative Dispute Resolution" w:history="1">
        <w:r w:rsidR="00B15523" w:rsidRPr="00597CE8">
          <w:rPr>
            <w:rFonts w:asciiTheme="majorBidi" w:eastAsia="Times New Roman" w:hAnsiTheme="majorBidi" w:cstheme="majorBidi"/>
          </w:rPr>
          <w:t>Alternative dispute resolution</w:t>
        </w:r>
      </w:hyperlink>
      <w:r w:rsidR="00B15523" w:rsidRPr="00597CE8">
        <w:rPr>
          <w:rFonts w:asciiTheme="majorBidi" w:eastAsia="Times New Roman" w:hAnsiTheme="majorBidi" w:cstheme="majorBidi"/>
        </w:rPr>
        <w:t>.</w:t>
      </w:r>
    </w:p>
    <w:p w:rsidR="00B15523" w:rsidRPr="00597CE8" w:rsidRDefault="00B15523" w:rsidP="00B15523">
      <w:pPr>
        <w:numPr>
          <w:ilvl w:val="0"/>
          <w:numId w:val="1"/>
        </w:numPr>
        <w:shd w:val="clear" w:color="auto" w:fill="FFFFFF"/>
        <w:spacing w:before="100" w:beforeAutospacing="1" w:after="100" w:afterAutospacing="1" w:line="254" w:lineRule="atLeast"/>
        <w:ind w:left="225"/>
        <w:rPr>
          <w:rFonts w:asciiTheme="majorBidi" w:eastAsia="Times New Roman" w:hAnsiTheme="majorBidi" w:cstheme="majorBidi"/>
        </w:rPr>
      </w:pPr>
      <w:r w:rsidRPr="00597CE8">
        <w:rPr>
          <w:rFonts w:asciiTheme="majorBidi" w:eastAsia="Times New Roman" w:hAnsiTheme="majorBidi" w:cstheme="majorBidi"/>
        </w:rPr>
        <w:t>Careful </w:t>
      </w:r>
      <w:hyperlink r:id="rId73" w:tooltip="Consideration" w:history="1">
        <w:r w:rsidRPr="00597CE8">
          <w:rPr>
            <w:rFonts w:asciiTheme="majorBidi" w:eastAsia="Times New Roman" w:hAnsiTheme="majorBidi" w:cstheme="majorBidi"/>
          </w:rPr>
          <w:t>consideration</w:t>
        </w:r>
      </w:hyperlink>
      <w:r w:rsidRPr="00597CE8">
        <w:rPr>
          <w:rFonts w:asciiTheme="majorBidi" w:eastAsia="Times New Roman" w:hAnsiTheme="majorBidi" w:cstheme="majorBidi"/>
        </w:rPr>
        <w:t> of </w:t>
      </w:r>
      <w:hyperlink r:id="rId74" w:tooltip="Selection criteria" w:history="1">
        <w:r w:rsidRPr="00597CE8">
          <w:rPr>
            <w:rFonts w:asciiTheme="majorBidi" w:eastAsia="Times New Roman" w:hAnsiTheme="majorBidi" w:cstheme="majorBidi"/>
          </w:rPr>
          <w:t>selection criteria</w:t>
        </w:r>
      </w:hyperlink>
      <w:r w:rsidRPr="00597CE8">
        <w:rPr>
          <w:rFonts w:asciiTheme="majorBidi" w:eastAsia="Times New Roman" w:hAnsiTheme="majorBidi" w:cstheme="majorBidi"/>
        </w:rPr>
        <w:t>.</w:t>
      </w:r>
    </w:p>
    <w:p w:rsidR="00B15523" w:rsidRPr="00597CE8" w:rsidRDefault="004B7D70" w:rsidP="00B15523">
      <w:pPr>
        <w:numPr>
          <w:ilvl w:val="0"/>
          <w:numId w:val="1"/>
        </w:numPr>
        <w:shd w:val="clear" w:color="auto" w:fill="FFFFFF"/>
        <w:spacing w:before="100" w:beforeAutospacing="1" w:after="100" w:afterAutospacing="1" w:line="254" w:lineRule="atLeast"/>
        <w:ind w:left="225"/>
        <w:rPr>
          <w:rFonts w:asciiTheme="majorBidi" w:eastAsia="Times New Roman" w:hAnsiTheme="majorBidi" w:cstheme="majorBidi"/>
        </w:rPr>
      </w:pPr>
      <w:hyperlink r:id="rId75" w:tooltip="Integrated supply team" w:history="1">
        <w:r w:rsidR="00B15523" w:rsidRPr="00597CE8">
          <w:rPr>
            <w:rFonts w:asciiTheme="majorBidi" w:eastAsia="Times New Roman" w:hAnsiTheme="majorBidi" w:cstheme="majorBidi"/>
          </w:rPr>
          <w:t>Integrated supply teams</w:t>
        </w:r>
      </w:hyperlink>
      <w:r w:rsidR="00B15523" w:rsidRPr="00597CE8">
        <w:rPr>
          <w:rFonts w:asciiTheme="majorBidi" w:eastAsia="Times New Roman" w:hAnsiTheme="majorBidi" w:cstheme="majorBidi"/>
        </w:rPr>
        <w:t>.</w:t>
      </w:r>
    </w:p>
    <w:p w:rsidR="00B15523" w:rsidRPr="00597CE8" w:rsidRDefault="004B7D70" w:rsidP="00B15523">
      <w:pPr>
        <w:numPr>
          <w:ilvl w:val="0"/>
          <w:numId w:val="1"/>
        </w:numPr>
        <w:shd w:val="clear" w:color="auto" w:fill="FFFFFF"/>
        <w:spacing w:before="100" w:beforeAutospacing="1" w:after="100" w:afterAutospacing="1" w:line="254" w:lineRule="atLeast"/>
        <w:ind w:left="225"/>
        <w:rPr>
          <w:rFonts w:asciiTheme="majorBidi" w:eastAsia="Times New Roman" w:hAnsiTheme="majorBidi" w:cstheme="majorBidi"/>
        </w:rPr>
      </w:pPr>
      <w:hyperlink r:id="rId76" w:tooltip="Fair payment practices" w:history="1">
        <w:r w:rsidR="00B15523" w:rsidRPr="00597CE8">
          <w:rPr>
            <w:rFonts w:asciiTheme="majorBidi" w:eastAsia="Times New Roman" w:hAnsiTheme="majorBidi" w:cstheme="majorBidi"/>
          </w:rPr>
          <w:t>Fair payment practices</w:t>
        </w:r>
      </w:hyperlink>
    </w:p>
    <w:p w:rsidR="00B15523" w:rsidRPr="00597CE8" w:rsidRDefault="00B15523" w:rsidP="00B15523">
      <w:pPr>
        <w:numPr>
          <w:ilvl w:val="0"/>
          <w:numId w:val="1"/>
        </w:numPr>
        <w:shd w:val="clear" w:color="auto" w:fill="FFFFFF"/>
        <w:spacing w:before="100" w:beforeAutospacing="1" w:after="100" w:afterAutospacing="1" w:line="254" w:lineRule="atLeast"/>
        <w:ind w:left="225"/>
        <w:rPr>
          <w:rFonts w:asciiTheme="majorBidi" w:eastAsia="Times New Roman" w:hAnsiTheme="majorBidi" w:cstheme="majorBidi"/>
        </w:rPr>
      </w:pPr>
      <w:r w:rsidRPr="00597CE8">
        <w:rPr>
          <w:rFonts w:asciiTheme="majorBidi" w:eastAsia="Times New Roman" w:hAnsiTheme="majorBidi" w:cstheme="majorBidi"/>
        </w:rPr>
        <w:t>Other </w:t>
      </w:r>
      <w:hyperlink r:id="rId77" w:tooltip="Collaborative practices" w:history="1">
        <w:r w:rsidRPr="00597CE8">
          <w:rPr>
            <w:rFonts w:asciiTheme="majorBidi" w:eastAsia="Times New Roman" w:hAnsiTheme="majorBidi" w:cstheme="majorBidi"/>
          </w:rPr>
          <w:t>collaborative practices</w:t>
        </w:r>
      </w:hyperlink>
      <w:r w:rsidRPr="00597CE8">
        <w:rPr>
          <w:rFonts w:asciiTheme="majorBidi" w:eastAsia="Times New Roman" w:hAnsiTheme="majorBidi" w:cstheme="majorBidi"/>
        </w:rPr>
        <w:t>.</w:t>
      </w:r>
    </w:p>
    <w:p w:rsidR="00B15523" w:rsidRPr="00597CE8" w:rsidRDefault="00B15523" w:rsidP="00B15523">
      <w:pPr>
        <w:shd w:val="clear" w:color="auto" w:fill="FFFFFF"/>
        <w:spacing w:before="100" w:beforeAutospacing="1" w:after="100" w:afterAutospacing="1" w:line="330" w:lineRule="atLeast"/>
        <w:rPr>
          <w:rFonts w:asciiTheme="majorBidi" w:eastAsia="Times New Roman" w:hAnsiTheme="majorBidi" w:cstheme="majorBidi"/>
        </w:rPr>
      </w:pPr>
      <w:r w:rsidRPr="00597CE8">
        <w:rPr>
          <w:rFonts w:asciiTheme="majorBidi" w:eastAsia="Times New Roman" w:hAnsiTheme="majorBidi" w:cstheme="majorBidi"/>
        </w:rPr>
        <w:t>For more </w:t>
      </w:r>
      <w:hyperlink r:id="rId78" w:tooltip="Information" w:history="1">
        <w:r w:rsidRPr="00597CE8">
          <w:rPr>
            <w:rFonts w:asciiTheme="majorBidi" w:eastAsia="Times New Roman" w:hAnsiTheme="majorBidi" w:cstheme="majorBidi"/>
          </w:rPr>
          <w:t>information</w:t>
        </w:r>
      </w:hyperlink>
      <w:r w:rsidRPr="00597CE8">
        <w:rPr>
          <w:rFonts w:asciiTheme="majorBidi" w:eastAsia="Times New Roman" w:hAnsiTheme="majorBidi" w:cstheme="majorBidi"/>
        </w:rPr>
        <w:t>, see </w:t>
      </w:r>
      <w:hyperlink r:id="rId79" w:tooltip="Adversarial behaviour in the UK construction industry" w:history="1">
        <w:r w:rsidRPr="00597CE8">
          <w:rPr>
            <w:rFonts w:asciiTheme="majorBidi" w:eastAsia="Times New Roman" w:hAnsiTheme="majorBidi" w:cstheme="majorBidi"/>
          </w:rPr>
          <w:t xml:space="preserve">Adversarial </w:t>
        </w:r>
        <w:proofErr w:type="spellStart"/>
        <w:r w:rsidRPr="00597CE8">
          <w:rPr>
            <w:rFonts w:asciiTheme="majorBidi" w:eastAsia="Times New Roman" w:hAnsiTheme="majorBidi" w:cstheme="majorBidi"/>
          </w:rPr>
          <w:t>behaviour</w:t>
        </w:r>
        <w:proofErr w:type="spellEnd"/>
        <w:r w:rsidRPr="00597CE8">
          <w:rPr>
            <w:rFonts w:asciiTheme="majorBidi" w:eastAsia="Times New Roman" w:hAnsiTheme="majorBidi" w:cstheme="majorBidi"/>
          </w:rPr>
          <w:t xml:space="preserve"> in the UK construction industry</w:t>
        </w:r>
      </w:hyperlink>
      <w:r w:rsidRPr="00597CE8">
        <w:rPr>
          <w:rFonts w:asciiTheme="majorBidi" w:eastAsia="Times New Roman" w:hAnsiTheme="majorBidi" w:cstheme="majorBidi"/>
        </w:rPr>
        <w:t>.</w:t>
      </w:r>
    </w:p>
    <w:p w:rsidR="00B15523" w:rsidRPr="00597CE8" w:rsidRDefault="004B7D70" w:rsidP="00B15523">
      <w:pPr>
        <w:shd w:val="clear" w:color="auto" w:fill="FFFFFF"/>
        <w:spacing w:before="100" w:beforeAutospacing="1" w:after="100" w:afterAutospacing="1" w:line="330" w:lineRule="atLeast"/>
        <w:rPr>
          <w:rFonts w:asciiTheme="majorBidi" w:eastAsia="Times New Roman" w:hAnsiTheme="majorBidi" w:cstheme="majorBidi"/>
        </w:rPr>
      </w:pPr>
      <w:hyperlink r:id="rId80" w:tooltip="Project" w:history="1">
        <w:r w:rsidR="00B15523" w:rsidRPr="00597CE8">
          <w:rPr>
            <w:rFonts w:asciiTheme="majorBidi" w:eastAsia="Times New Roman" w:hAnsiTheme="majorBidi" w:cstheme="majorBidi"/>
          </w:rPr>
          <w:t>Projects</w:t>
        </w:r>
      </w:hyperlink>
      <w:r w:rsidR="00B15523" w:rsidRPr="00597CE8">
        <w:rPr>
          <w:rFonts w:asciiTheme="majorBidi" w:eastAsia="Times New Roman" w:hAnsiTheme="majorBidi" w:cstheme="majorBidi"/>
        </w:rPr>
        <w:t> may be </w:t>
      </w:r>
      <w:hyperlink r:id="rId81" w:tooltip="Public" w:history="1">
        <w:r w:rsidR="00B15523" w:rsidRPr="00597CE8">
          <w:rPr>
            <w:rFonts w:asciiTheme="majorBidi" w:eastAsia="Times New Roman" w:hAnsiTheme="majorBidi" w:cstheme="majorBidi"/>
          </w:rPr>
          <w:t>public</w:t>
        </w:r>
      </w:hyperlink>
      <w:r w:rsidR="00B15523" w:rsidRPr="00597CE8">
        <w:rPr>
          <w:rFonts w:asciiTheme="majorBidi" w:eastAsia="Times New Roman" w:hAnsiTheme="majorBidi" w:cstheme="majorBidi"/>
        </w:rPr>
        <w:t>, or private:</w:t>
      </w:r>
    </w:p>
    <w:p w:rsidR="00B15523" w:rsidRPr="00597CE8" w:rsidRDefault="00B15523" w:rsidP="00B15523">
      <w:pPr>
        <w:numPr>
          <w:ilvl w:val="0"/>
          <w:numId w:val="2"/>
        </w:numPr>
        <w:shd w:val="clear" w:color="auto" w:fill="FFFFFF"/>
        <w:spacing w:before="100" w:beforeAutospacing="1" w:after="100" w:afterAutospacing="1" w:line="254" w:lineRule="atLeast"/>
        <w:ind w:left="225"/>
        <w:rPr>
          <w:rFonts w:asciiTheme="majorBidi" w:eastAsia="Times New Roman" w:hAnsiTheme="majorBidi" w:cstheme="majorBidi"/>
        </w:rPr>
      </w:pPr>
      <w:r w:rsidRPr="00597CE8">
        <w:rPr>
          <w:rFonts w:asciiTheme="majorBidi" w:eastAsia="Times New Roman" w:hAnsiTheme="majorBidi" w:cstheme="majorBidi"/>
        </w:rPr>
        <w:lastRenderedPageBreak/>
        <w:t>a '</w:t>
      </w:r>
      <w:hyperlink r:id="rId82" w:tooltip="Public project" w:history="1">
        <w:r w:rsidRPr="00597CE8">
          <w:rPr>
            <w:rFonts w:asciiTheme="majorBidi" w:eastAsia="Times New Roman" w:hAnsiTheme="majorBidi" w:cstheme="majorBidi"/>
          </w:rPr>
          <w:t>public project</w:t>
        </w:r>
      </w:hyperlink>
      <w:r w:rsidRPr="00597CE8">
        <w:rPr>
          <w:rFonts w:asciiTheme="majorBidi" w:eastAsia="Times New Roman" w:hAnsiTheme="majorBidi" w:cstheme="majorBidi"/>
        </w:rPr>
        <w:t>' is one that is financed by the </w:t>
      </w:r>
      <w:hyperlink r:id="rId83" w:tooltip="Government" w:history="1">
        <w:r w:rsidRPr="00597CE8">
          <w:rPr>
            <w:rFonts w:asciiTheme="majorBidi" w:eastAsia="Times New Roman" w:hAnsiTheme="majorBidi" w:cstheme="majorBidi"/>
          </w:rPr>
          <w:t>government</w:t>
        </w:r>
      </w:hyperlink>
      <w:r w:rsidRPr="00597CE8">
        <w:rPr>
          <w:rFonts w:asciiTheme="majorBidi" w:eastAsia="Times New Roman" w:hAnsiTheme="majorBidi" w:cstheme="majorBidi"/>
        </w:rPr>
        <w:t> and is typically </w:t>
      </w:r>
      <w:hyperlink r:id="rId84" w:tooltip="Owned" w:history="1">
        <w:r w:rsidRPr="00597CE8">
          <w:rPr>
            <w:rFonts w:asciiTheme="majorBidi" w:eastAsia="Times New Roman" w:hAnsiTheme="majorBidi" w:cstheme="majorBidi"/>
          </w:rPr>
          <w:t>owned</w:t>
        </w:r>
      </w:hyperlink>
      <w:r w:rsidRPr="00597CE8">
        <w:rPr>
          <w:rFonts w:asciiTheme="majorBidi" w:eastAsia="Times New Roman" w:hAnsiTheme="majorBidi" w:cstheme="majorBidi"/>
        </w:rPr>
        <w:t>, and may be </w:t>
      </w:r>
      <w:hyperlink r:id="rId85" w:tooltip="Operated" w:history="1">
        <w:r w:rsidRPr="00597CE8">
          <w:rPr>
            <w:rFonts w:asciiTheme="majorBidi" w:eastAsia="Times New Roman" w:hAnsiTheme="majorBidi" w:cstheme="majorBidi"/>
          </w:rPr>
          <w:t>operated</w:t>
        </w:r>
      </w:hyperlink>
      <w:r w:rsidRPr="00597CE8">
        <w:rPr>
          <w:rFonts w:asciiTheme="majorBidi" w:eastAsia="Times New Roman" w:hAnsiTheme="majorBidi" w:cstheme="majorBidi"/>
        </w:rPr>
        <w:t> by the </w:t>
      </w:r>
      <w:hyperlink r:id="rId86" w:tooltip="Government" w:history="1">
        <w:r w:rsidRPr="00597CE8">
          <w:rPr>
            <w:rFonts w:asciiTheme="majorBidi" w:eastAsia="Times New Roman" w:hAnsiTheme="majorBidi" w:cstheme="majorBidi"/>
          </w:rPr>
          <w:t>government</w:t>
        </w:r>
      </w:hyperlink>
      <w:r w:rsidRPr="00597CE8">
        <w:rPr>
          <w:rFonts w:asciiTheme="majorBidi" w:eastAsia="Times New Roman" w:hAnsiTheme="majorBidi" w:cstheme="majorBidi"/>
        </w:rPr>
        <w:t>. This can include major </w:t>
      </w:r>
      <w:hyperlink r:id="rId87" w:tooltip="Infrastructure" w:history="1">
        <w:r w:rsidRPr="00597CE8">
          <w:rPr>
            <w:rFonts w:asciiTheme="majorBidi" w:eastAsia="Times New Roman" w:hAnsiTheme="majorBidi" w:cstheme="majorBidi"/>
          </w:rPr>
          <w:t>infrastructure</w:t>
        </w:r>
      </w:hyperlink>
      <w:r w:rsidRPr="00597CE8">
        <w:rPr>
          <w:rFonts w:asciiTheme="majorBidi" w:eastAsia="Times New Roman" w:hAnsiTheme="majorBidi" w:cstheme="majorBidi"/>
        </w:rPr>
        <w:t> </w:t>
      </w:r>
      <w:hyperlink r:id="rId88" w:tooltip="Works" w:history="1">
        <w:r w:rsidRPr="00597CE8">
          <w:rPr>
            <w:rFonts w:asciiTheme="majorBidi" w:eastAsia="Times New Roman" w:hAnsiTheme="majorBidi" w:cstheme="majorBidi"/>
          </w:rPr>
          <w:t>works</w:t>
        </w:r>
      </w:hyperlink>
      <w:r w:rsidRPr="00597CE8">
        <w:rPr>
          <w:rFonts w:asciiTheme="majorBidi" w:eastAsia="Times New Roman" w:hAnsiTheme="majorBidi" w:cstheme="majorBidi"/>
        </w:rPr>
        <w:t> such as </w:t>
      </w:r>
      <w:hyperlink r:id="rId89" w:tooltip="Road" w:history="1">
        <w:r w:rsidRPr="00597CE8">
          <w:rPr>
            <w:rFonts w:asciiTheme="majorBidi" w:eastAsia="Times New Roman" w:hAnsiTheme="majorBidi" w:cstheme="majorBidi"/>
          </w:rPr>
          <w:t>roads</w:t>
        </w:r>
      </w:hyperlink>
      <w:r w:rsidRPr="00597CE8">
        <w:rPr>
          <w:rFonts w:asciiTheme="majorBidi" w:eastAsia="Times New Roman" w:hAnsiTheme="majorBidi" w:cstheme="majorBidi"/>
        </w:rPr>
        <w:t>, </w:t>
      </w:r>
      <w:hyperlink r:id="rId90" w:tooltip="Bridge" w:history="1">
        <w:r w:rsidRPr="00597CE8">
          <w:rPr>
            <w:rFonts w:asciiTheme="majorBidi" w:eastAsia="Times New Roman" w:hAnsiTheme="majorBidi" w:cstheme="majorBidi"/>
          </w:rPr>
          <w:t>bridges</w:t>
        </w:r>
      </w:hyperlink>
      <w:r w:rsidRPr="00597CE8">
        <w:rPr>
          <w:rFonts w:asciiTheme="majorBidi" w:eastAsia="Times New Roman" w:hAnsiTheme="majorBidi" w:cstheme="majorBidi"/>
        </w:rPr>
        <w:t>, </w:t>
      </w:r>
      <w:hyperlink r:id="rId91" w:tooltip="Dam" w:history="1">
        <w:r w:rsidRPr="00597CE8">
          <w:rPr>
            <w:rFonts w:asciiTheme="majorBidi" w:eastAsia="Times New Roman" w:hAnsiTheme="majorBidi" w:cstheme="majorBidi"/>
          </w:rPr>
          <w:t>dams</w:t>
        </w:r>
      </w:hyperlink>
      <w:r w:rsidRPr="00597CE8">
        <w:rPr>
          <w:rFonts w:asciiTheme="majorBidi" w:eastAsia="Times New Roman" w:hAnsiTheme="majorBidi" w:cstheme="majorBidi"/>
        </w:rPr>
        <w:t>, </w:t>
      </w:r>
      <w:hyperlink r:id="rId92" w:tooltip="Railway" w:history="1">
        <w:r w:rsidRPr="00597CE8">
          <w:rPr>
            <w:rFonts w:asciiTheme="majorBidi" w:eastAsia="Times New Roman" w:hAnsiTheme="majorBidi" w:cstheme="majorBidi"/>
          </w:rPr>
          <w:t>railways</w:t>
        </w:r>
      </w:hyperlink>
      <w:r w:rsidRPr="00597CE8">
        <w:rPr>
          <w:rFonts w:asciiTheme="majorBidi" w:eastAsia="Times New Roman" w:hAnsiTheme="majorBidi" w:cstheme="majorBidi"/>
        </w:rPr>
        <w:t>, </w:t>
      </w:r>
      <w:hyperlink r:id="rId93" w:tooltip="Tunnel" w:history="1">
        <w:r w:rsidRPr="00597CE8">
          <w:rPr>
            <w:rFonts w:asciiTheme="majorBidi" w:eastAsia="Times New Roman" w:hAnsiTheme="majorBidi" w:cstheme="majorBidi"/>
          </w:rPr>
          <w:t>tunnels</w:t>
        </w:r>
      </w:hyperlink>
      <w:r w:rsidRPr="00597CE8">
        <w:rPr>
          <w:rFonts w:asciiTheme="majorBidi" w:eastAsia="Times New Roman" w:hAnsiTheme="majorBidi" w:cstheme="majorBidi"/>
        </w:rPr>
        <w:t>, and so on, or </w:t>
      </w:r>
      <w:hyperlink r:id="rId94" w:tooltip="Public" w:history="1">
        <w:r w:rsidRPr="00597CE8">
          <w:rPr>
            <w:rFonts w:asciiTheme="majorBidi" w:eastAsia="Times New Roman" w:hAnsiTheme="majorBidi" w:cstheme="majorBidi"/>
          </w:rPr>
          <w:t>public</w:t>
        </w:r>
      </w:hyperlink>
      <w:r w:rsidRPr="00597CE8">
        <w:rPr>
          <w:rFonts w:asciiTheme="majorBidi" w:eastAsia="Times New Roman" w:hAnsiTheme="majorBidi" w:cstheme="majorBidi"/>
        </w:rPr>
        <w:t> </w:t>
      </w:r>
      <w:hyperlink r:id="rId95" w:tooltip="Facility" w:history="1">
        <w:r w:rsidRPr="00597CE8">
          <w:rPr>
            <w:rFonts w:asciiTheme="majorBidi" w:eastAsia="Times New Roman" w:hAnsiTheme="majorBidi" w:cstheme="majorBidi"/>
          </w:rPr>
          <w:t>facilities</w:t>
        </w:r>
      </w:hyperlink>
      <w:r w:rsidRPr="00597CE8">
        <w:rPr>
          <w:rFonts w:asciiTheme="majorBidi" w:eastAsia="Times New Roman" w:hAnsiTheme="majorBidi" w:cstheme="majorBidi"/>
        </w:rPr>
        <w:t> such as hospitals, </w:t>
      </w:r>
      <w:hyperlink r:id="rId96" w:tooltip="School" w:history="1">
        <w:r w:rsidRPr="00597CE8">
          <w:rPr>
            <w:rFonts w:asciiTheme="majorBidi" w:eastAsia="Times New Roman" w:hAnsiTheme="majorBidi" w:cstheme="majorBidi"/>
          </w:rPr>
          <w:t>schools</w:t>
        </w:r>
      </w:hyperlink>
      <w:r w:rsidRPr="00597CE8">
        <w:rPr>
          <w:rFonts w:asciiTheme="majorBidi" w:eastAsia="Times New Roman" w:hAnsiTheme="majorBidi" w:cstheme="majorBidi"/>
        </w:rPr>
        <w:t>, prisons, </w:t>
      </w:r>
      <w:hyperlink r:id="rId97" w:tooltip="Libraries" w:history="1">
        <w:r w:rsidRPr="00597CE8">
          <w:rPr>
            <w:rFonts w:asciiTheme="majorBidi" w:eastAsia="Times New Roman" w:hAnsiTheme="majorBidi" w:cstheme="majorBidi"/>
          </w:rPr>
          <w:t>libraries</w:t>
        </w:r>
      </w:hyperlink>
      <w:r w:rsidRPr="00597CE8">
        <w:rPr>
          <w:rFonts w:asciiTheme="majorBidi" w:eastAsia="Times New Roman" w:hAnsiTheme="majorBidi" w:cstheme="majorBidi"/>
        </w:rPr>
        <w:t xml:space="preserve">, leisure </w:t>
      </w:r>
      <w:proofErr w:type="spellStart"/>
      <w:r w:rsidRPr="00597CE8">
        <w:rPr>
          <w:rFonts w:asciiTheme="majorBidi" w:eastAsia="Times New Roman" w:hAnsiTheme="majorBidi" w:cstheme="majorBidi"/>
        </w:rPr>
        <w:t>centres</w:t>
      </w:r>
      <w:proofErr w:type="spellEnd"/>
      <w:r w:rsidRPr="00597CE8">
        <w:rPr>
          <w:rFonts w:asciiTheme="majorBidi" w:eastAsia="Times New Roman" w:hAnsiTheme="majorBidi" w:cstheme="majorBidi"/>
        </w:rPr>
        <w:t>, and so on. For more </w:t>
      </w:r>
      <w:hyperlink r:id="rId98" w:tooltip="Information" w:history="1">
        <w:r w:rsidRPr="00597CE8">
          <w:rPr>
            <w:rFonts w:asciiTheme="majorBidi" w:eastAsia="Times New Roman" w:hAnsiTheme="majorBidi" w:cstheme="majorBidi"/>
          </w:rPr>
          <w:t>information</w:t>
        </w:r>
      </w:hyperlink>
      <w:r w:rsidRPr="00597CE8">
        <w:rPr>
          <w:rFonts w:asciiTheme="majorBidi" w:eastAsia="Times New Roman" w:hAnsiTheme="majorBidi" w:cstheme="majorBidi"/>
        </w:rPr>
        <w:t>, see </w:t>
      </w:r>
      <w:hyperlink r:id="rId99" w:tooltip="Public project definition" w:history="1">
        <w:r w:rsidRPr="00597CE8">
          <w:rPr>
            <w:rFonts w:asciiTheme="majorBidi" w:eastAsia="Times New Roman" w:hAnsiTheme="majorBidi" w:cstheme="majorBidi"/>
          </w:rPr>
          <w:t>Public project definition</w:t>
        </w:r>
      </w:hyperlink>
      <w:r w:rsidRPr="00597CE8">
        <w:rPr>
          <w:rFonts w:asciiTheme="majorBidi" w:eastAsia="Times New Roman" w:hAnsiTheme="majorBidi" w:cstheme="majorBidi"/>
        </w:rPr>
        <w:t>.</w:t>
      </w:r>
    </w:p>
    <w:p w:rsidR="00B15523" w:rsidRPr="00597CE8" w:rsidRDefault="00B15523" w:rsidP="00B15523">
      <w:pPr>
        <w:numPr>
          <w:ilvl w:val="0"/>
          <w:numId w:val="2"/>
        </w:numPr>
        <w:shd w:val="clear" w:color="auto" w:fill="FFFFFF"/>
        <w:spacing w:before="100" w:beforeAutospacing="1" w:after="100" w:afterAutospacing="1" w:line="254" w:lineRule="atLeast"/>
        <w:ind w:left="225"/>
        <w:rPr>
          <w:rFonts w:asciiTheme="majorBidi" w:eastAsia="Times New Roman" w:hAnsiTheme="majorBidi" w:cstheme="majorBidi"/>
        </w:rPr>
      </w:pPr>
      <w:r w:rsidRPr="00597CE8">
        <w:rPr>
          <w:rFonts w:asciiTheme="majorBidi" w:eastAsia="Times New Roman" w:hAnsiTheme="majorBidi" w:cstheme="majorBidi"/>
        </w:rPr>
        <w:t>A ‘private </w:t>
      </w:r>
      <w:hyperlink r:id="rId100" w:tooltip="Project" w:history="1">
        <w:r w:rsidRPr="00597CE8">
          <w:rPr>
            <w:rFonts w:asciiTheme="majorBidi" w:eastAsia="Times New Roman" w:hAnsiTheme="majorBidi" w:cstheme="majorBidi"/>
          </w:rPr>
          <w:t>project</w:t>
        </w:r>
      </w:hyperlink>
      <w:r w:rsidRPr="00597CE8">
        <w:rPr>
          <w:rFonts w:asciiTheme="majorBidi" w:eastAsia="Times New Roman" w:hAnsiTheme="majorBidi" w:cstheme="majorBidi"/>
        </w:rPr>
        <w:t>’ is one that is financed, controlled or commissioned by a private party, i.e. one that is not a </w:t>
      </w:r>
      <w:hyperlink r:id="rId101" w:tooltip="Government" w:history="1">
        <w:r w:rsidRPr="00597CE8">
          <w:rPr>
            <w:rFonts w:asciiTheme="majorBidi" w:eastAsia="Times New Roman" w:hAnsiTheme="majorBidi" w:cstheme="majorBidi"/>
          </w:rPr>
          <w:t>government</w:t>
        </w:r>
      </w:hyperlink>
      <w:r w:rsidRPr="00597CE8">
        <w:rPr>
          <w:rFonts w:asciiTheme="majorBidi" w:eastAsia="Times New Roman" w:hAnsiTheme="majorBidi" w:cstheme="majorBidi"/>
        </w:rPr>
        <w:t>. Private parties can include individuals, corporations, charities, privately-funded </w:t>
      </w:r>
      <w:hyperlink r:id="rId102" w:tooltip="Institution" w:history="1">
        <w:r w:rsidRPr="00597CE8">
          <w:rPr>
            <w:rFonts w:asciiTheme="majorBidi" w:eastAsia="Times New Roman" w:hAnsiTheme="majorBidi" w:cstheme="majorBidi"/>
          </w:rPr>
          <w:t>institutions</w:t>
        </w:r>
      </w:hyperlink>
      <w:r w:rsidRPr="00597CE8">
        <w:rPr>
          <w:rFonts w:asciiTheme="majorBidi" w:eastAsia="Times New Roman" w:hAnsiTheme="majorBidi" w:cstheme="majorBidi"/>
        </w:rPr>
        <w:t>, </w:t>
      </w:r>
      <w:hyperlink r:id="rId103" w:tooltip="School" w:history="1">
        <w:r w:rsidRPr="00597CE8">
          <w:rPr>
            <w:rFonts w:asciiTheme="majorBidi" w:eastAsia="Times New Roman" w:hAnsiTheme="majorBidi" w:cstheme="majorBidi"/>
          </w:rPr>
          <w:t>schools</w:t>
        </w:r>
      </w:hyperlink>
      <w:r w:rsidRPr="00597CE8">
        <w:rPr>
          <w:rFonts w:asciiTheme="majorBidi" w:eastAsia="Times New Roman" w:hAnsiTheme="majorBidi" w:cstheme="majorBidi"/>
        </w:rPr>
        <w:t>, hospitals, and so on.</w:t>
      </w:r>
    </w:p>
    <w:p w:rsidR="00B15523" w:rsidRPr="00597CE8" w:rsidRDefault="00B15523" w:rsidP="00B15523">
      <w:pPr>
        <w:shd w:val="clear" w:color="auto" w:fill="FFFFFF"/>
        <w:spacing w:before="100" w:beforeAutospacing="1" w:after="100" w:afterAutospacing="1" w:line="330" w:lineRule="atLeast"/>
        <w:rPr>
          <w:rFonts w:asciiTheme="majorBidi" w:eastAsia="Times New Roman" w:hAnsiTheme="majorBidi" w:cstheme="majorBidi"/>
        </w:rPr>
      </w:pPr>
      <w:r w:rsidRPr="00597CE8">
        <w:rPr>
          <w:rFonts w:asciiTheme="majorBidi" w:eastAsia="Times New Roman" w:hAnsiTheme="majorBidi" w:cstheme="majorBidi"/>
        </w:rPr>
        <w:t>Some </w:t>
      </w:r>
      <w:hyperlink r:id="rId104" w:tooltip="Project" w:history="1">
        <w:r w:rsidRPr="00597CE8">
          <w:rPr>
            <w:rFonts w:asciiTheme="majorBidi" w:eastAsia="Times New Roman" w:hAnsiTheme="majorBidi" w:cstheme="majorBidi"/>
          </w:rPr>
          <w:t>projects</w:t>
        </w:r>
      </w:hyperlink>
      <w:r w:rsidRPr="00597CE8">
        <w:rPr>
          <w:rFonts w:asciiTheme="majorBidi" w:eastAsia="Times New Roman" w:hAnsiTheme="majorBidi" w:cstheme="majorBidi"/>
        </w:rPr>
        <w:t> involve both </w:t>
      </w:r>
      <w:hyperlink r:id="rId105" w:tooltip="Public" w:history="1">
        <w:r w:rsidRPr="00597CE8">
          <w:rPr>
            <w:rFonts w:asciiTheme="majorBidi" w:eastAsia="Times New Roman" w:hAnsiTheme="majorBidi" w:cstheme="majorBidi"/>
          </w:rPr>
          <w:t>public</w:t>
        </w:r>
      </w:hyperlink>
      <w:r w:rsidRPr="00597CE8">
        <w:rPr>
          <w:rFonts w:asciiTheme="majorBidi" w:eastAsia="Times New Roman" w:hAnsiTheme="majorBidi" w:cstheme="majorBidi"/>
        </w:rPr>
        <w:t> and private entities. </w:t>
      </w:r>
      <w:hyperlink r:id="rId106" w:tooltip="Public private partnerships" w:history="1">
        <w:r w:rsidRPr="00597CE8">
          <w:rPr>
            <w:rFonts w:asciiTheme="majorBidi" w:eastAsia="Times New Roman" w:hAnsiTheme="majorBidi" w:cstheme="majorBidi"/>
          </w:rPr>
          <w:t>Public Private Partnerships</w:t>
        </w:r>
      </w:hyperlink>
      <w:r w:rsidRPr="00597CE8">
        <w:rPr>
          <w:rFonts w:asciiTheme="majorBidi" w:eastAsia="Times New Roman" w:hAnsiTheme="majorBidi" w:cstheme="majorBidi"/>
        </w:rPr>
        <w:t> (</w:t>
      </w:r>
      <w:hyperlink r:id="rId107" w:tooltip="PPP" w:history="1">
        <w:r w:rsidRPr="00597CE8">
          <w:rPr>
            <w:rFonts w:asciiTheme="majorBidi" w:eastAsia="Times New Roman" w:hAnsiTheme="majorBidi" w:cstheme="majorBidi"/>
          </w:rPr>
          <w:t>PPPs</w:t>
        </w:r>
      </w:hyperlink>
      <w:r w:rsidRPr="00597CE8">
        <w:rPr>
          <w:rFonts w:asciiTheme="majorBidi" w:eastAsia="Times New Roman" w:hAnsiTheme="majorBidi" w:cstheme="majorBidi"/>
        </w:rPr>
        <w:t>) are a very broad range of </w:t>
      </w:r>
      <w:hyperlink r:id="rId108" w:tooltip="Partnership" w:history="1">
        <w:r w:rsidRPr="00597CE8">
          <w:rPr>
            <w:rFonts w:asciiTheme="majorBidi" w:eastAsia="Times New Roman" w:hAnsiTheme="majorBidi" w:cstheme="majorBidi"/>
          </w:rPr>
          <w:t>partnerships</w:t>
        </w:r>
      </w:hyperlink>
      <w:r w:rsidRPr="00597CE8">
        <w:rPr>
          <w:rFonts w:asciiTheme="majorBidi" w:eastAsia="Times New Roman" w:hAnsiTheme="majorBidi" w:cstheme="majorBidi"/>
        </w:rPr>
        <w:t> in which the </w:t>
      </w:r>
      <w:hyperlink r:id="rId109" w:tooltip="Public" w:history="1">
        <w:r w:rsidRPr="00597CE8">
          <w:rPr>
            <w:rFonts w:asciiTheme="majorBidi" w:eastAsia="Times New Roman" w:hAnsiTheme="majorBidi" w:cstheme="majorBidi"/>
          </w:rPr>
          <w:t>public</w:t>
        </w:r>
      </w:hyperlink>
      <w:r w:rsidRPr="00597CE8">
        <w:rPr>
          <w:rFonts w:asciiTheme="majorBidi" w:eastAsia="Times New Roman" w:hAnsiTheme="majorBidi" w:cstheme="majorBidi"/>
        </w:rPr>
        <w:t> and </w:t>
      </w:r>
      <w:hyperlink r:id="rId110" w:tooltip="Private sector" w:history="1">
        <w:r w:rsidRPr="00597CE8">
          <w:rPr>
            <w:rFonts w:asciiTheme="majorBidi" w:eastAsia="Times New Roman" w:hAnsiTheme="majorBidi" w:cstheme="majorBidi"/>
          </w:rPr>
          <w:t>private sectors</w:t>
        </w:r>
      </w:hyperlink>
      <w:r w:rsidRPr="00597CE8">
        <w:rPr>
          <w:rFonts w:asciiTheme="majorBidi" w:eastAsia="Times New Roman" w:hAnsiTheme="majorBidi" w:cstheme="majorBidi"/>
        </w:rPr>
        <w:t> </w:t>
      </w:r>
      <w:hyperlink r:id="rId111" w:tooltip="Collaborate" w:history="1">
        <w:r w:rsidRPr="00597CE8">
          <w:rPr>
            <w:rFonts w:asciiTheme="majorBidi" w:eastAsia="Times New Roman" w:hAnsiTheme="majorBidi" w:cstheme="majorBidi"/>
          </w:rPr>
          <w:t>collaborate</w:t>
        </w:r>
      </w:hyperlink>
      <w:r w:rsidRPr="00597CE8">
        <w:rPr>
          <w:rFonts w:asciiTheme="majorBidi" w:eastAsia="Times New Roman" w:hAnsiTheme="majorBidi" w:cstheme="majorBidi"/>
        </w:rPr>
        <w:t> for some mutual benefit, which can include the </w:t>
      </w:r>
      <w:hyperlink r:id="rId112" w:tooltip="Completion" w:history="1">
        <w:r w:rsidRPr="00597CE8">
          <w:rPr>
            <w:rFonts w:asciiTheme="majorBidi" w:eastAsia="Times New Roman" w:hAnsiTheme="majorBidi" w:cstheme="majorBidi"/>
          </w:rPr>
          <w:t>completion</w:t>
        </w:r>
      </w:hyperlink>
      <w:r w:rsidRPr="00597CE8">
        <w:rPr>
          <w:rFonts w:asciiTheme="majorBidi" w:eastAsia="Times New Roman" w:hAnsiTheme="majorBidi" w:cstheme="majorBidi"/>
        </w:rPr>
        <w:t> of a construction project.</w:t>
      </w:r>
    </w:p>
    <w:p w:rsidR="00704B17" w:rsidRPr="00597CE8" w:rsidRDefault="00704B17">
      <w:pPr>
        <w:rPr>
          <w:rFonts w:asciiTheme="majorBidi" w:hAnsiTheme="majorBidi" w:cstheme="majorBidi"/>
        </w:rPr>
      </w:pPr>
    </w:p>
    <w:p w:rsidR="0023152D" w:rsidRPr="00597CE8" w:rsidRDefault="0023152D">
      <w:pPr>
        <w:rPr>
          <w:rFonts w:asciiTheme="majorBidi" w:hAnsiTheme="majorBidi" w:cstheme="majorBidi"/>
        </w:rPr>
      </w:pPr>
      <w:r w:rsidRPr="00597CE8">
        <w:rPr>
          <w:rFonts w:asciiTheme="majorBidi" w:hAnsiTheme="majorBidi" w:cstheme="majorBidi"/>
        </w:rPr>
        <w:t>In marketing</w:t>
      </w:r>
    </w:p>
    <w:p w:rsidR="0023152D" w:rsidRPr="00597CE8" w:rsidRDefault="0023152D" w:rsidP="0023152D">
      <w:pPr>
        <w:numPr>
          <w:ilvl w:val="0"/>
          <w:numId w:val="4"/>
        </w:numPr>
        <w:shd w:val="clear" w:color="auto" w:fill="FFFFFF"/>
        <w:spacing w:after="60" w:line="240" w:lineRule="auto"/>
        <w:rPr>
          <w:rFonts w:asciiTheme="majorBidi" w:eastAsia="Times New Roman" w:hAnsiTheme="majorBidi" w:cstheme="majorBidi"/>
          <w:color w:val="222222"/>
        </w:rPr>
      </w:pPr>
      <w:r w:rsidRPr="00597CE8">
        <w:rPr>
          <w:rFonts w:asciiTheme="majorBidi" w:eastAsia="Times New Roman" w:hAnsiTheme="majorBidi" w:cstheme="majorBidi"/>
          <w:color w:val="222222"/>
        </w:rPr>
        <w:t xml:space="preserve">Assembly line scheduling, </w:t>
      </w:r>
      <w:r w:rsidR="00447B48" w:rsidRPr="00597CE8">
        <w:rPr>
          <w:rFonts w:asciiTheme="majorBidi" w:eastAsia="Times New Roman" w:hAnsiTheme="majorBidi" w:cstheme="majorBidi"/>
          <w:color w:val="222222"/>
        </w:rPr>
        <w:t xml:space="preserve"> </w:t>
      </w:r>
    </w:p>
    <w:p w:rsidR="0023152D" w:rsidRPr="00597CE8" w:rsidRDefault="0023152D" w:rsidP="0023152D">
      <w:pPr>
        <w:numPr>
          <w:ilvl w:val="0"/>
          <w:numId w:val="4"/>
        </w:numPr>
        <w:shd w:val="clear" w:color="auto" w:fill="FFFFFF"/>
        <w:spacing w:after="60" w:line="240" w:lineRule="auto"/>
        <w:rPr>
          <w:rFonts w:asciiTheme="majorBidi" w:eastAsia="Times New Roman" w:hAnsiTheme="majorBidi" w:cstheme="majorBidi"/>
          <w:color w:val="222222"/>
        </w:rPr>
      </w:pPr>
      <w:r w:rsidRPr="00597CE8">
        <w:rPr>
          <w:rFonts w:asciiTheme="majorBidi" w:eastAsia="Times New Roman" w:hAnsiTheme="majorBidi" w:cstheme="majorBidi"/>
          <w:color w:val="222222"/>
        </w:rPr>
        <w:t>Research and development,</w:t>
      </w:r>
    </w:p>
    <w:p w:rsidR="0023152D" w:rsidRPr="00597CE8" w:rsidRDefault="0023152D" w:rsidP="0023152D">
      <w:pPr>
        <w:numPr>
          <w:ilvl w:val="0"/>
          <w:numId w:val="4"/>
        </w:numPr>
        <w:shd w:val="clear" w:color="auto" w:fill="FFFFFF"/>
        <w:spacing w:after="60" w:line="240" w:lineRule="auto"/>
        <w:rPr>
          <w:rFonts w:asciiTheme="majorBidi" w:eastAsia="Times New Roman" w:hAnsiTheme="majorBidi" w:cstheme="majorBidi"/>
          <w:color w:val="222222"/>
        </w:rPr>
      </w:pPr>
      <w:r w:rsidRPr="00597CE8">
        <w:rPr>
          <w:rFonts w:asciiTheme="majorBidi" w:eastAsia="Times New Roman" w:hAnsiTheme="majorBidi" w:cstheme="majorBidi"/>
          <w:color w:val="222222"/>
        </w:rPr>
        <w:t>Inventory planning and control,</w:t>
      </w:r>
    </w:p>
    <w:p w:rsidR="0023152D" w:rsidRPr="00597CE8" w:rsidRDefault="0023152D" w:rsidP="0023152D">
      <w:pPr>
        <w:numPr>
          <w:ilvl w:val="0"/>
          <w:numId w:val="4"/>
        </w:numPr>
        <w:shd w:val="clear" w:color="auto" w:fill="FFFFFF"/>
        <w:spacing w:after="60" w:line="240" w:lineRule="auto"/>
        <w:rPr>
          <w:rFonts w:asciiTheme="majorBidi" w:eastAsia="Times New Roman" w:hAnsiTheme="majorBidi" w:cstheme="majorBidi"/>
          <w:color w:val="222222"/>
        </w:rPr>
      </w:pPr>
      <w:r w:rsidRPr="00597CE8">
        <w:rPr>
          <w:rFonts w:asciiTheme="majorBidi" w:eastAsia="Times New Roman" w:hAnsiTheme="majorBidi" w:cstheme="majorBidi"/>
          <w:color w:val="222222"/>
        </w:rPr>
        <w:t>Shifting of manufacturing plant from one site to another,</w:t>
      </w:r>
    </w:p>
    <w:p w:rsidR="0023152D" w:rsidRPr="00597CE8" w:rsidRDefault="0023152D" w:rsidP="0023152D">
      <w:pPr>
        <w:numPr>
          <w:ilvl w:val="0"/>
          <w:numId w:val="4"/>
        </w:numPr>
        <w:shd w:val="clear" w:color="auto" w:fill="FFFFFF"/>
        <w:spacing w:after="60" w:line="240" w:lineRule="auto"/>
        <w:rPr>
          <w:rFonts w:asciiTheme="majorBidi" w:eastAsia="Times New Roman" w:hAnsiTheme="majorBidi" w:cstheme="majorBidi"/>
          <w:color w:val="222222"/>
        </w:rPr>
      </w:pPr>
      <w:r w:rsidRPr="00597CE8">
        <w:rPr>
          <w:rFonts w:asciiTheme="majorBidi" w:eastAsia="Times New Roman" w:hAnsiTheme="majorBidi" w:cstheme="majorBidi"/>
          <w:color w:val="222222"/>
        </w:rPr>
        <w:t xml:space="preserve">Launching of new products and advertising campaigns, </w:t>
      </w:r>
    </w:p>
    <w:p w:rsidR="0023152D" w:rsidRPr="00597CE8" w:rsidRDefault="0023152D" w:rsidP="0023152D">
      <w:pPr>
        <w:numPr>
          <w:ilvl w:val="0"/>
          <w:numId w:val="4"/>
        </w:numPr>
        <w:shd w:val="clear" w:color="auto" w:fill="FFFFFF"/>
        <w:spacing w:after="60" w:line="240" w:lineRule="auto"/>
        <w:rPr>
          <w:rFonts w:asciiTheme="majorBidi" w:eastAsia="Times New Roman" w:hAnsiTheme="majorBidi" w:cstheme="majorBidi"/>
          <w:color w:val="222222"/>
        </w:rPr>
      </w:pPr>
      <w:r w:rsidRPr="00597CE8">
        <w:rPr>
          <w:rFonts w:asciiTheme="majorBidi" w:eastAsia="Times New Roman" w:hAnsiTheme="majorBidi" w:cstheme="majorBidi"/>
          <w:color w:val="222222"/>
        </w:rPr>
        <w:t>Control of traffic flow in cities,</w:t>
      </w:r>
    </w:p>
    <w:p w:rsidR="0023152D" w:rsidRPr="00597CE8" w:rsidRDefault="0023152D" w:rsidP="0023152D">
      <w:pPr>
        <w:numPr>
          <w:ilvl w:val="0"/>
          <w:numId w:val="4"/>
        </w:numPr>
        <w:shd w:val="clear" w:color="auto" w:fill="FFFFFF"/>
        <w:spacing w:after="60" w:line="240" w:lineRule="auto"/>
        <w:rPr>
          <w:rFonts w:asciiTheme="majorBidi" w:eastAsia="Times New Roman" w:hAnsiTheme="majorBidi" w:cstheme="majorBidi"/>
          <w:color w:val="222222"/>
        </w:rPr>
      </w:pPr>
      <w:r w:rsidRPr="00597CE8">
        <w:rPr>
          <w:rFonts w:asciiTheme="majorBidi" w:eastAsia="Times New Roman" w:hAnsiTheme="majorBidi" w:cstheme="majorBidi"/>
          <w:color w:val="222222"/>
        </w:rPr>
        <w:t>Budget and audit procedures,</w:t>
      </w:r>
    </w:p>
    <w:p w:rsidR="0023152D" w:rsidRPr="00597CE8" w:rsidRDefault="0023152D" w:rsidP="0023152D">
      <w:pPr>
        <w:numPr>
          <w:ilvl w:val="0"/>
          <w:numId w:val="4"/>
        </w:numPr>
        <w:shd w:val="clear" w:color="auto" w:fill="FFFFFF"/>
        <w:spacing w:after="60" w:line="240" w:lineRule="auto"/>
        <w:rPr>
          <w:rFonts w:asciiTheme="majorBidi" w:eastAsia="Times New Roman" w:hAnsiTheme="majorBidi" w:cstheme="majorBidi"/>
          <w:color w:val="222222"/>
        </w:rPr>
      </w:pPr>
      <w:r w:rsidRPr="00597CE8">
        <w:rPr>
          <w:rFonts w:asciiTheme="majorBidi" w:eastAsia="Times New Roman" w:hAnsiTheme="majorBidi" w:cstheme="majorBidi"/>
          <w:color w:val="222222"/>
        </w:rPr>
        <w:t>Launching space programmes,</w:t>
      </w:r>
    </w:p>
    <w:p w:rsidR="0023152D" w:rsidRPr="00597CE8" w:rsidRDefault="0023152D" w:rsidP="0023152D">
      <w:pPr>
        <w:pStyle w:val="ListParagraph"/>
        <w:numPr>
          <w:ilvl w:val="0"/>
          <w:numId w:val="4"/>
        </w:numPr>
        <w:shd w:val="clear" w:color="auto" w:fill="FFFFFF"/>
        <w:spacing w:after="288" w:line="360" w:lineRule="atLeast"/>
        <w:textAlignment w:val="baseline"/>
        <w:rPr>
          <w:rFonts w:asciiTheme="majorBidi" w:eastAsia="Times New Roman" w:hAnsiTheme="majorBidi" w:cstheme="majorBidi"/>
          <w:color w:val="424142"/>
        </w:rPr>
      </w:pPr>
      <w:r w:rsidRPr="00597CE8">
        <w:rPr>
          <w:rFonts w:asciiTheme="majorBidi" w:eastAsia="Times New Roman" w:hAnsiTheme="majorBidi" w:cstheme="majorBidi"/>
          <w:color w:val="424142"/>
        </w:rPr>
        <w:t> Control of traffic flow in cities,</w:t>
      </w:r>
    </w:p>
    <w:p w:rsidR="0023152D" w:rsidRPr="00597CE8" w:rsidRDefault="0023152D" w:rsidP="0023152D">
      <w:pPr>
        <w:pStyle w:val="ListParagraph"/>
        <w:numPr>
          <w:ilvl w:val="0"/>
          <w:numId w:val="4"/>
        </w:numPr>
        <w:shd w:val="clear" w:color="auto" w:fill="FFFFFF"/>
        <w:spacing w:after="288" w:line="360" w:lineRule="atLeast"/>
        <w:textAlignment w:val="baseline"/>
        <w:rPr>
          <w:rFonts w:asciiTheme="majorBidi" w:eastAsia="Times New Roman" w:hAnsiTheme="majorBidi" w:cstheme="majorBidi"/>
          <w:color w:val="424142"/>
        </w:rPr>
      </w:pPr>
      <w:r w:rsidRPr="00597CE8">
        <w:rPr>
          <w:rFonts w:asciiTheme="majorBidi" w:eastAsia="Times New Roman" w:hAnsiTheme="majorBidi" w:cstheme="majorBidi"/>
          <w:color w:val="424142"/>
        </w:rPr>
        <w:t>7. Budget and audit procedures,</w:t>
      </w:r>
    </w:p>
    <w:p w:rsidR="0023152D" w:rsidRPr="00597CE8" w:rsidRDefault="0023152D" w:rsidP="0023152D">
      <w:pPr>
        <w:pStyle w:val="ListParagraph"/>
        <w:numPr>
          <w:ilvl w:val="0"/>
          <w:numId w:val="4"/>
        </w:numPr>
        <w:shd w:val="clear" w:color="auto" w:fill="FFFFFF"/>
        <w:spacing w:after="288" w:line="360" w:lineRule="atLeast"/>
        <w:textAlignment w:val="baseline"/>
        <w:rPr>
          <w:rFonts w:asciiTheme="majorBidi" w:eastAsia="Times New Roman" w:hAnsiTheme="majorBidi" w:cstheme="majorBidi"/>
          <w:color w:val="424142"/>
        </w:rPr>
      </w:pPr>
      <w:r w:rsidRPr="00597CE8">
        <w:rPr>
          <w:rFonts w:asciiTheme="majorBidi" w:eastAsia="Times New Roman" w:hAnsiTheme="majorBidi" w:cstheme="majorBidi"/>
          <w:color w:val="424142"/>
        </w:rPr>
        <w:t>8. Launching space programmes,</w:t>
      </w:r>
    </w:p>
    <w:p w:rsidR="0023152D" w:rsidRPr="00597CE8" w:rsidRDefault="0023152D" w:rsidP="0023152D">
      <w:pPr>
        <w:pStyle w:val="ListParagraph"/>
        <w:numPr>
          <w:ilvl w:val="0"/>
          <w:numId w:val="4"/>
        </w:numPr>
        <w:shd w:val="clear" w:color="auto" w:fill="FFFFFF"/>
        <w:spacing w:after="288" w:line="360" w:lineRule="atLeast"/>
        <w:textAlignment w:val="baseline"/>
        <w:rPr>
          <w:rFonts w:asciiTheme="majorBidi" w:eastAsia="Times New Roman" w:hAnsiTheme="majorBidi" w:cstheme="majorBidi"/>
          <w:color w:val="424142"/>
        </w:rPr>
      </w:pPr>
      <w:r w:rsidRPr="00597CE8">
        <w:rPr>
          <w:rFonts w:asciiTheme="majorBidi" w:eastAsia="Times New Roman" w:hAnsiTheme="majorBidi" w:cstheme="majorBidi"/>
          <w:color w:val="424142"/>
        </w:rPr>
        <w:t>9. Installation of new equipment’s</w:t>
      </w:r>
    </w:p>
    <w:p w:rsidR="0023152D" w:rsidRPr="00597CE8" w:rsidRDefault="0023152D" w:rsidP="0023152D">
      <w:pPr>
        <w:pStyle w:val="ListParagraph"/>
        <w:numPr>
          <w:ilvl w:val="0"/>
          <w:numId w:val="4"/>
        </w:numPr>
        <w:rPr>
          <w:rFonts w:asciiTheme="majorBidi" w:hAnsiTheme="majorBidi" w:cstheme="majorBidi"/>
        </w:rPr>
      </w:pPr>
      <w:r w:rsidRPr="00597CE8">
        <w:rPr>
          <w:rFonts w:asciiTheme="majorBidi" w:hAnsiTheme="majorBidi" w:cstheme="majorBidi"/>
          <w:color w:val="424142"/>
          <w:shd w:val="clear" w:color="auto" w:fill="FFFFFF"/>
        </w:rPr>
        <w:t>Long-range planning and developing staffing plans, etc.</w:t>
      </w:r>
    </w:p>
    <w:p w:rsidR="00D07AF3" w:rsidRPr="00597CE8" w:rsidRDefault="00D07AF3" w:rsidP="00D07AF3">
      <w:pPr>
        <w:ind w:left="360"/>
        <w:rPr>
          <w:rFonts w:asciiTheme="majorBidi" w:hAnsiTheme="majorBidi" w:cstheme="majorBidi"/>
        </w:rPr>
      </w:pPr>
    </w:p>
    <w:p w:rsidR="004B7D70" w:rsidRDefault="004B7D70" w:rsidP="00D07AF3">
      <w:pPr>
        <w:shd w:val="clear" w:color="auto" w:fill="FFFFFF"/>
        <w:spacing w:before="100" w:beforeAutospacing="1" w:after="100" w:afterAutospacing="1" w:line="396" w:lineRule="atLeast"/>
        <w:textAlignment w:val="baseline"/>
        <w:rPr>
          <w:rFonts w:asciiTheme="majorBidi" w:eastAsia="Times New Roman" w:hAnsiTheme="majorBidi" w:cstheme="majorBidi"/>
          <w:b/>
          <w:bCs/>
          <w:color w:val="333333"/>
        </w:rPr>
      </w:pPr>
      <w:r>
        <w:rPr>
          <w:rFonts w:asciiTheme="majorBidi" w:eastAsia="Times New Roman" w:hAnsiTheme="majorBidi" w:cstheme="majorBidi"/>
          <w:b/>
          <w:bCs/>
          <w:color w:val="333333"/>
        </w:rPr>
        <w:t>(B)</w:t>
      </w:r>
    </w:p>
    <w:p w:rsidR="00D07AF3" w:rsidRPr="004B7D70" w:rsidRDefault="00D07AF3" w:rsidP="00D07AF3">
      <w:pPr>
        <w:shd w:val="clear" w:color="auto" w:fill="FFFFFF"/>
        <w:spacing w:before="100" w:beforeAutospacing="1" w:after="100" w:afterAutospacing="1" w:line="396" w:lineRule="atLeast"/>
        <w:textAlignment w:val="baseline"/>
        <w:rPr>
          <w:rFonts w:asciiTheme="majorBidi" w:eastAsia="Times New Roman" w:hAnsiTheme="majorBidi" w:cstheme="majorBidi"/>
          <w:b/>
          <w:bCs/>
          <w:color w:val="333333"/>
        </w:rPr>
      </w:pPr>
      <w:bookmarkStart w:id="0" w:name="_GoBack"/>
      <w:bookmarkEnd w:id="0"/>
      <w:r w:rsidRPr="004B7D70">
        <w:rPr>
          <w:rFonts w:asciiTheme="majorBidi" w:eastAsia="Times New Roman" w:hAnsiTheme="majorBidi" w:cstheme="majorBidi"/>
          <w:b/>
          <w:bCs/>
          <w:color w:val="333333"/>
        </w:rPr>
        <w:t>Advantages of network scheduling techniques include:</w:t>
      </w:r>
      <w:r w:rsidR="005D50C1" w:rsidRPr="004B7D70">
        <w:rPr>
          <w:rFonts w:asciiTheme="majorBidi" w:eastAsia="Times New Roman" w:hAnsiTheme="majorBidi" w:cstheme="majorBidi"/>
          <w:b/>
          <w:bCs/>
          <w:color w:val="333333"/>
        </w:rPr>
        <w:t xml:space="preserve"> </w:t>
      </w:r>
    </w:p>
    <w:p w:rsidR="00D07AF3" w:rsidRPr="00597CE8" w:rsidRDefault="00D07AF3" w:rsidP="00D07AF3">
      <w:pPr>
        <w:numPr>
          <w:ilvl w:val="0"/>
          <w:numId w:val="5"/>
        </w:numPr>
        <w:shd w:val="clear" w:color="auto" w:fill="FFFFFF"/>
        <w:spacing w:before="100" w:beforeAutospacing="1" w:after="100" w:afterAutospacing="1" w:line="396" w:lineRule="atLeast"/>
        <w:ind w:left="0"/>
        <w:textAlignment w:val="baseline"/>
        <w:rPr>
          <w:rFonts w:asciiTheme="majorBidi" w:eastAsia="Times New Roman" w:hAnsiTheme="majorBidi" w:cstheme="majorBidi"/>
          <w:color w:val="333333"/>
        </w:rPr>
      </w:pPr>
      <w:r w:rsidRPr="00597CE8">
        <w:rPr>
          <w:rFonts w:asciiTheme="majorBidi" w:eastAsia="Times New Roman" w:hAnsiTheme="majorBidi" w:cstheme="majorBidi"/>
          <w:color w:val="333333"/>
        </w:rPr>
        <w:t>They form the basis for all planning and predicting and help management decide how to use its resources to achieve time and cost goals.</w:t>
      </w:r>
    </w:p>
    <w:p w:rsidR="00D07AF3" w:rsidRPr="00597CE8" w:rsidRDefault="00D07AF3" w:rsidP="00D07AF3">
      <w:pPr>
        <w:numPr>
          <w:ilvl w:val="0"/>
          <w:numId w:val="5"/>
        </w:numPr>
        <w:shd w:val="clear" w:color="auto" w:fill="FFFFFF"/>
        <w:spacing w:before="100" w:beforeAutospacing="1" w:after="100" w:afterAutospacing="1" w:line="396" w:lineRule="atLeast"/>
        <w:ind w:left="0"/>
        <w:textAlignment w:val="baseline"/>
        <w:rPr>
          <w:rFonts w:asciiTheme="majorBidi" w:eastAsia="Times New Roman" w:hAnsiTheme="majorBidi" w:cstheme="majorBidi"/>
          <w:color w:val="333333"/>
        </w:rPr>
      </w:pPr>
      <w:r w:rsidRPr="00597CE8">
        <w:rPr>
          <w:rFonts w:asciiTheme="majorBidi" w:eastAsia="Times New Roman" w:hAnsiTheme="majorBidi" w:cstheme="majorBidi"/>
          <w:color w:val="333333"/>
        </w:rPr>
        <w:t>They provide visibility and enable management to control “one-of-a-kind” programs.</w:t>
      </w:r>
    </w:p>
    <w:p w:rsidR="00D07AF3" w:rsidRPr="00597CE8" w:rsidRDefault="00D07AF3" w:rsidP="00D07AF3">
      <w:pPr>
        <w:numPr>
          <w:ilvl w:val="0"/>
          <w:numId w:val="5"/>
        </w:numPr>
        <w:shd w:val="clear" w:color="auto" w:fill="FFFFFF"/>
        <w:spacing w:before="100" w:beforeAutospacing="1" w:after="100" w:afterAutospacing="1" w:line="396" w:lineRule="atLeast"/>
        <w:ind w:left="0"/>
        <w:textAlignment w:val="baseline"/>
        <w:rPr>
          <w:rFonts w:asciiTheme="majorBidi" w:eastAsia="Times New Roman" w:hAnsiTheme="majorBidi" w:cstheme="majorBidi"/>
          <w:color w:val="333333"/>
        </w:rPr>
      </w:pPr>
      <w:r w:rsidRPr="00597CE8">
        <w:rPr>
          <w:rFonts w:asciiTheme="majorBidi" w:eastAsia="Times New Roman" w:hAnsiTheme="majorBidi" w:cstheme="majorBidi"/>
          <w:color w:val="333333"/>
        </w:rPr>
        <w:t>They help management evaluate alternatives by answering such questions as how time delays will influence project completion, where slack exists between elements</w:t>
      </w:r>
    </w:p>
    <w:p w:rsidR="00D07AF3" w:rsidRPr="00597CE8" w:rsidRDefault="00D07AF3" w:rsidP="00D07AF3">
      <w:pPr>
        <w:ind w:left="360"/>
        <w:rPr>
          <w:rFonts w:asciiTheme="majorBidi" w:hAnsiTheme="majorBidi" w:cstheme="majorBidi"/>
        </w:rPr>
      </w:pPr>
    </w:p>
    <w:p w:rsidR="00947C83" w:rsidRPr="00597CE8" w:rsidRDefault="00947C83" w:rsidP="00D07AF3">
      <w:pPr>
        <w:ind w:left="360"/>
        <w:rPr>
          <w:rFonts w:asciiTheme="majorBidi" w:hAnsiTheme="majorBidi" w:cstheme="majorBidi"/>
        </w:rPr>
      </w:pPr>
    </w:p>
    <w:p w:rsidR="00FD5AEE" w:rsidRPr="00733BA3" w:rsidRDefault="00FD5AEE" w:rsidP="00FD5AEE">
      <w:pPr>
        <w:rPr>
          <w:rFonts w:asciiTheme="majorBidi" w:hAnsiTheme="majorBidi" w:cstheme="majorBidi"/>
          <w:b/>
          <w:bCs/>
        </w:rPr>
      </w:pPr>
      <w:r w:rsidRPr="00733BA3">
        <w:rPr>
          <w:rFonts w:asciiTheme="majorBidi" w:hAnsiTheme="majorBidi" w:cstheme="majorBidi"/>
          <w:b/>
          <w:bCs/>
        </w:rPr>
        <w:t xml:space="preserve">Question No 5 </w:t>
      </w:r>
    </w:p>
    <w:p w:rsidR="00733BA3" w:rsidRDefault="00733BA3" w:rsidP="00D07AF3">
      <w:pPr>
        <w:ind w:left="360"/>
        <w:rPr>
          <w:rStyle w:val="hgkelc"/>
          <w:rFonts w:asciiTheme="majorBidi" w:hAnsiTheme="majorBidi" w:cstheme="majorBidi"/>
          <w:b/>
          <w:bCs/>
        </w:rPr>
      </w:pPr>
      <w:r w:rsidRPr="00733BA3">
        <w:rPr>
          <w:rStyle w:val="hgkelc"/>
          <w:rFonts w:asciiTheme="majorBidi" w:hAnsiTheme="majorBidi" w:cstheme="majorBidi"/>
          <w:b/>
          <w:bCs/>
        </w:rPr>
        <w:t>Activity:</w:t>
      </w:r>
    </w:p>
    <w:p w:rsidR="00FD5AEE" w:rsidRPr="00733BA3" w:rsidRDefault="00FD5AEE" w:rsidP="00D07AF3">
      <w:pPr>
        <w:ind w:left="360"/>
        <w:rPr>
          <w:rStyle w:val="hgkelc"/>
          <w:rFonts w:asciiTheme="majorBidi" w:hAnsiTheme="majorBidi" w:cstheme="majorBidi"/>
          <w:b/>
          <w:bCs/>
        </w:rPr>
      </w:pPr>
      <w:r>
        <w:rPr>
          <w:rStyle w:val="hgkelc"/>
          <w:rFonts w:asciiTheme="majorBidi" w:hAnsiTheme="majorBidi" w:cstheme="majorBidi"/>
          <w:b/>
          <w:bCs/>
        </w:rPr>
        <w:t>(A)</w:t>
      </w:r>
    </w:p>
    <w:p w:rsidR="00947C83" w:rsidRPr="00733BA3" w:rsidRDefault="00733BA3" w:rsidP="00D07AF3">
      <w:pPr>
        <w:ind w:left="360"/>
        <w:rPr>
          <w:rStyle w:val="hgkelc"/>
          <w:rFonts w:asciiTheme="majorBidi" w:hAnsiTheme="majorBidi" w:cstheme="majorBidi"/>
        </w:rPr>
      </w:pPr>
      <w:r w:rsidRPr="00733BA3">
        <w:rPr>
          <w:rStyle w:val="hgkelc"/>
          <w:rFonts w:asciiTheme="majorBidi" w:hAnsiTheme="majorBidi" w:cstheme="majorBidi"/>
        </w:rPr>
        <w:t>The</w:t>
      </w:r>
      <w:r w:rsidR="00947C83" w:rsidRPr="00733BA3">
        <w:rPr>
          <w:rStyle w:val="hgkelc"/>
          <w:rFonts w:asciiTheme="majorBidi" w:hAnsiTheme="majorBidi" w:cstheme="majorBidi"/>
        </w:rPr>
        <w:t xml:space="preserve"> quality or state of being </w:t>
      </w:r>
      <w:r w:rsidR="00FD5AEE" w:rsidRPr="00733BA3">
        <w:rPr>
          <w:rStyle w:val="hgkelc"/>
          <w:rFonts w:asciiTheme="majorBidi" w:hAnsiTheme="majorBidi" w:cstheme="majorBidi"/>
        </w:rPr>
        <w:t>active:</w:t>
      </w:r>
      <w:r w:rsidR="00947C83" w:rsidRPr="00733BA3">
        <w:rPr>
          <w:rStyle w:val="hgkelc"/>
          <w:rFonts w:asciiTheme="majorBidi" w:hAnsiTheme="majorBidi" w:cstheme="majorBidi"/>
        </w:rPr>
        <w:t xml:space="preserve"> behavior or actions of a particular kind physical activity criminal activity economic activity.</w:t>
      </w:r>
    </w:p>
    <w:p w:rsidR="00947C83" w:rsidRPr="00597CE8" w:rsidRDefault="00947C83" w:rsidP="00D07AF3">
      <w:pPr>
        <w:ind w:left="360"/>
        <w:rPr>
          <w:rStyle w:val="hgkelc"/>
          <w:rFonts w:asciiTheme="majorBidi" w:hAnsiTheme="majorBidi" w:cstheme="majorBidi"/>
        </w:rPr>
      </w:pPr>
    </w:p>
    <w:p w:rsidR="00733BA3" w:rsidRDefault="00947C83" w:rsidP="00D07AF3">
      <w:pPr>
        <w:ind w:left="360"/>
        <w:rPr>
          <w:rStyle w:val="hgkelc"/>
          <w:rFonts w:asciiTheme="majorBidi" w:hAnsiTheme="majorBidi" w:cstheme="majorBidi"/>
        </w:rPr>
      </w:pPr>
      <w:r w:rsidRPr="00597CE8">
        <w:rPr>
          <w:rStyle w:val="hgkelc"/>
          <w:rFonts w:asciiTheme="majorBidi" w:hAnsiTheme="majorBidi" w:cstheme="majorBidi"/>
          <w:b/>
          <w:bCs/>
        </w:rPr>
        <w:t>Burst event</w:t>
      </w:r>
      <w:r w:rsidR="00FD5AEE">
        <w:rPr>
          <w:rStyle w:val="hgkelc"/>
          <w:rFonts w:asciiTheme="majorBidi" w:hAnsiTheme="majorBidi" w:cstheme="majorBidi"/>
        </w:rPr>
        <w:t xml:space="preserve"> </w:t>
      </w:r>
    </w:p>
    <w:p w:rsidR="00947C83" w:rsidRPr="00597CE8" w:rsidRDefault="00947C83" w:rsidP="00FD5AEE">
      <w:pPr>
        <w:ind w:left="360"/>
        <w:rPr>
          <w:rFonts w:asciiTheme="majorBidi" w:hAnsiTheme="majorBidi" w:cstheme="majorBidi"/>
        </w:rPr>
      </w:pPr>
      <w:r w:rsidRPr="00733BA3">
        <w:rPr>
          <w:rStyle w:val="hgkelc"/>
          <w:rFonts w:asciiTheme="majorBidi" w:hAnsiTheme="majorBidi" w:cstheme="majorBidi"/>
        </w:rPr>
        <w:t xml:space="preserve">When more than one activity leaves an event such an event is known as burst event. </w:t>
      </w:r>
    </w:p>
    <w:p w:rsidR="00FD5AEE" w:rsidRDefault="00947C83" w:rsidP="00FD5AEE">
      <w:pPr>
        <w:ind w:left="360"/>
        <w:rPr>
          <w:rStyle w:val="hgkelc"/>
          <w:rFonts w:asciiTheme="majorBidi" w:hAnsiTheme="majorBidi" w:cstheme="majorBidi"/>
        </w:rPr>
      </w:pPr>
      <w:r w:rsidRPr="00597CE8">
        <w:rPr>
          <w:rStyle w:val="hgkelc"/>
          <w:rFonts w:asciiTheme="majorBidi" w:hAnsiTheme="majorBidi" w:cstheme="majorBidi"/>
          <w:b/>
          <w:bCs/>
        </w:rPr>
        <w:t>Merge event</w:t>
      </w:r>
      <w:r w:rsidR="00FD5AEE">
        <w:rPr>
          <w:rStyle w:val="hgkelc"/>
          <w:rFonts w:asciiTheme="majorBidi" w:hAnsiTheme="majorBidi" w:cstheme="majorBidi"/>
        </w:rPr>
        <w:t xml:space="preserve"> </w:t>
      </w:r>
    </w:p>
    <w:p w:rsidR="00947C83" w:rsidRPr="00597CE8" w:rsidRDefault="00947C83" w:rsidP="00FD5AEE">
      <w:pPr>
        <w:ind w:left="360"/>
        <w:rPr>
          <w:rStyle w:val="hgkelc"/>
          <w:rFonts w:asciiTheme="majorBidi" w:hAnsiTheme="majorBidi" w:cstheme="majorBidi"/>
        </w:rPr>
      </w:pPr>
      <w:r w:rsidRPr="00597CE8">
        <w:rPr>
          <w:rStyle w:val="hgkelc"/>
          <w:rFonts w:asciiTheme="majorBidi" w:hAnsiTheme="majorBidi" w:cstheme="majorBidi"/>
        </w:rPr>
        <w:t xml:space="preserve"> When more than one activity comes and joins an </w:t>
      </w:r>
      <w:r w:rsidRPr="00597CE8">
        <w:rPr>
          <w:rStyle w:val="hgkelc"/>
          <w:rFonts w:asciiTheme="majorBidi" w:hAnsiTheme="majorBidi" w:cstheme="majorBidi"/>
          <w:b/>
          <w:bCs/>
        </w:rPr>
        <w:t>event</w:t>
      </w:r>
      <w:r w:rsidRPr="00597CE8">
        <w:rPr>
          <w:rStyle w:val="hgkelc"/>
          <w:rFonts w:asciiTheme="majorBidi" w:hAnsiTheme="majorBidi" w:cstheme="majorBidi"/>
        </w:rPr>
        <w:t xml:space="preserve"> such an </w:t>
      </w:r>
      <w:r w:rsidRPr="00597CE8">
        <w:rPr>
          <w:rStyle w:val="hgkelc"/>
          <w:rFonts w:asciiTheme="majorBidi" w:hAnsiTheme="majorBidi" w:cstheme="majorBidi"/>
          <w:b/>
          <w:bCs/>
        </w:rPr>
        <w:t>event</w:t>
      </w:r>
      <w:r w:rsidRPr="00597CE8">
        <w:rPr>
          <w:rStyle w:val="hgkelc"/>
          <w:rFonts w:asciiTheme="majorBidi" w:hAnsiTheme="majorBidi" w:cstheme="majorBidi"/>
        </w:rPr>
        <w:t xml:space="preserve"> is known as </w:t>
      </w:r>
      <w:r w:rsidRPr="00597CE8">
        <w:rPr>
          <w:rStyle w:val="hgkelc"/>
          <w:rFonts w:asciiTheme="majorBidi" w:hAnsiTheme="majorBidi" w:cstheme="majorBidi"/>
          <w:b/>
          <w:bCs/>
        </w:rPr>
        <w:t>merge event</w:t>
      </w:r>
      <w:r w:rsidR="00FD5AEE">
        <w:rPr>
          <w:rStyle w:val="hgkelc"/>
          <w:rFonts w:asciiTheme="majorBidi" w:hAnsiTheme="majorBidi" w:cstheme="majorBidi"/>
        </w:rPr>
        <w:t xml:space="preserve">. </w:t>
      </w:r>
    </w:p>
    <w:p w:rsidR="00733BA3" w:rsidRDefault="00733BA3" w:rsidP="00733BA3">
      <w:pPr>
        <w:rPr>
          <w:rFonts w:asciiTheme="majorBidi" w:hAnsiTheme="majorBidi" w:cstheme="majorBidi"/>
          <w:b/>
          <w:bCs/>
        </w:rPr>
      </w:pPr>
    </w:p>
    <w:p w:rsidR="00733BA3" w:rsidRDefault="00733BA3" w:rsidP="00733BA3">
      <w:pPr>
        <w:rPr>
          <w:rFonts w:asciiTheme="majorBidi" w:hAnsiTheme="majorBidi" w:cstheme="majorBidi"/>
          <w:b/>
          <w:bCs/>
        </w:rPr>
      </w:pPr>
    </w:p>
    <w:p w:rsidR="00733BA3" w:rsidRDefault="00FD5AEE" w:rsidP="00733BA3">
      <w:pPr>
        <w:rPr>
          <w:rFonts w:asciiTheme="majorBidi" w:hAnsiTheme="majorBidi" w:cstheme="majorBidi"/>
          <w:b/>
          <w:bCs/>
        </w:rPr>
      </w:pPr>
      <w:r w:rsidRPr="00733BA3">
        <w:rPr>
          <w:rFonts w:asciiTheme="majorBidi" w:hAnsiTheme="majorBidi" w:cstheme="majorBidi"/>
          <w:b/>
          <w:bCs/>
        </w:rPr>
        <w:t xml:space="preserve"> </w:t>
      </w:r>
      <w:r w:rsidR="00733BA3" w:rsidRPr="00733BA3">
        <w:rPr>
          <w:rFonts w:asciiTheme="majorBidi" w:hAnsiTheme="majorBidi" w:cstheme="majorBidi"/>
          <w:b/>
          <w:bCs/>
        </w:rPr>
        <w:t>(B)</w:t>
      </w:r>
    </w:p>
    <w:p w:rsidR="00733BA3" w:rsidRPr="00733BA3" w:rsidRDefault="00733BA3" w:rsidP="00733BA3">
      <w:pPr>
        <w:rPr>
          <w:rFonts w:asciiTheme="majorBidi" w:hAnsiTheme="majorBidi" w:cstheme="majorBidi"/>
          <w:b/>
          <w:bCs/>
        </w:rPr>
      </w:pPr>
      <w:r>
        <w:rPr>
          <w:rFonts w:asciiTheme="majorBidi" w:hAnsiTheme="majorBidi" w:cstheme="majorBidi"/>
          <w:b/>
          <w:bCs/>
        </w:rPr>
        <w:t>Assumptions of Linear Programming.</w:t>
      </w:r>
    </w:p>
    <w:p w:rsidR="009A7F01" w:rsidRPr="00597CE8" w:rsidRDefault="009A7F01" w:rsidP="009A7F01">
      <w:pPr>
        <w:numPr>
          <w:ilvl w:val="0"/>
          <w:numId w:val="6"/>
        </w:numPr>
        <w:spacing w:before="100" w:beforeAutospacing="1" w:after="100" w:afterAutospacing="1" w:line="240" w:lineRule="auto"/>
        <w:rPr>
          <w:rFonts w:asciiTheme="majorBidi" w:hAnsiTheme="majorBidi" w:cstheme="majorBidi"/>
        </w:rPr>
      </w:pPr>
      <w:r w:rsidRPr="00597CE8">
        <w:rPr>
          <w:rStyle w:val="Strong"/>
          <w:rFonts w:asciiTheme="majorBidi" w:hAnsiTheme="majorBidi" w:cstheme="majorBidi"/>
        </w:rPr>
        <w:t>Proportionality:</w:t>
      </w:r>
      <w:r w:rsidRPr="00597CE8">
        <w:rPr>
          <w:rFonts w:asciiTheme="majorBidi" w:hAnsiTheme="majorBidi" w:cstheme="majorBidi"/>
        </w:rPr>
        <w:t xml:space="preserve"> The basic assumption underlying the linear programming is that any change in the constraint inequalities will have the proportional change in the objective function. This means, if product contributes </w:t>
      </w:r>
      <w:proofErr w:type="spellStart"/>
      <w:r w:rsidRPr="00597CE8">
        <w:rPr>
          <w:rFonts w:asciiTheme="majorBidi" w:hAnsiTheme="majorBidi" w:cstheme="majorBidi"/>
        </w:rPr>
        <w:t>Rs</w:t>
      </w:r>
      <w:proofErr w:type="spellEnd"/>
      <w:r w:rsidRPr="00597CE8">
        <w:rPr>
          <w:rFonts w:asciiTheme="majorBidi" w:hAnsiTheme="majorBidi" w:cstheme="majorBidi"/>
        </w:rPr>
        <w:t xml:space="preserve"> 20 towards the profit, then the total contribution would be equal to 20x</w:t>
      </w:r>
      <w:r w:rsidRPr="00597CE8">
        <w:rPr>
          <w:rFonts w:asciiTheme="majorBidi" w:hAnsiTheme="majorBidi" w:cstheme="majorBidi"/>
          <w:vertAlign w:val="subscript"/>
        </w:rPr>
        <w:t>1</w:t>
      </w:r>
      <w:r w:rsidRPr="00597CE8">
        <w:rPr>
          <w:rFonts w:asciiTheme="majorBidi" w:hAnsiTheme="majorBidi" w:cstheme="majorBidi"/>
        </w:rPr>
        <w:t>, where x</w:t>
      </w:r>
      <w:r w:rsidRPr="00597CE8">
        <w:rPr>
          <w:rFonts w:asciiTheme="majorBidi" w:hAnsiTheme="majorBidi" w:cstheme="majorBidi"/>
          <w:vertAlign w:val="subscript"/>
        </w:rPr>
        <w:t>1</w:t>
      </w:r>
      <w:r w:rsidRPr="00597CE8">
        <w:rPr>
          <w:rFonts w:asciiTheme="majorBidi" w:hAnsiTheme="majorBidi" w:cstheme="majorBidi"/>
        </w:rPr>
        <w:t xml:space="preserve"> is the number of units of the product. </w:t>
      </w:r>
    </w:p>
    <w:p w:rsidR="009A7F01" w:rsidRPr="00597CE8" w:rsidRDefault="009A7F01" w:rsidP="009A7F01">
      <w:pPr>
        <w:pStyle w:val="NormalWeb"/>
        <w:ind w:left="720"/>
        <w:rPr>
          <w:rFonts w:asciiTheme="majorBidi" w:hAnsiTheme="majorBidi" w:cstheme="majorBidi"/>
          <w:sz w:val="22"/>
          <w:szCs w:val="22"/>
        </w:rPr>
      </w:pPr>
      <w:r w:rsidRPr="00597CE8">
        <w:rPr>
          <w:rStyle w:val="Strong"/>
          <w:rFonts w:asciiTheme="majorBidi" w:hAnsiTheme="majorBidi" w:cstheme="majorBidi"/>
          <w:sz w:val="22"/>
          <w:szCs w:val="22"/>
        </w:rPr>
        <w:t>For example,</w:t>
      </w:r>
      <w:r w:rsidRPr="00597CE8">
        <w:rPr>
          <w:rFonts w:asciiTheme="majorBidi" w:hAnsiTheme="majorBidi" w:cstheme="majorBidi"/>
          <w:sz w:val="22"/>
          <w:szCs w:val="22"/>
        </w:rPr>
        <w:t xml:space="preserve"> if there are 5 units of the product, then the contribution would be </w:t>
      </w:r>
      <w:proofErr w:type="spellStart"/>
      <w:r w:rsidRPr="00597CE8">
        <w:rPr>
          <w:rFonts w:asciiTheme="majorBidi" w:hAnsiTheme="majorBidi" w:cstheme="majorBidi"/>
          <w:sz w:val="22"/>
          <w:szCs w:val="22"/>
        </w:rPr>
        <w:t>Rs</w:t>
      </w:r>
      <w:proofErr w:type="spellEnd"/>
      <w:r w:rsidRPr="00597CE8">
        <w:rPr>
          <w:rFonts w:asciiTheme="majorBidi" w:hAnsiTheme="majorBidi" w:cstheme="majorBidi"/>
          <w:sz w:val="22"/>
          <w:szCs w:val="22"/>
        </w:rPr>
        <w:t xml:space="preserve"> 100 and in the case of 10 units, it would be </w:t>
      </w:r>
      <w:proofErr w:type="spellStart"/>
      <w:r w:rsidRPr="00597CE8">
        <w:rPr>
          <w:rFonts w:asciiTheme="majorBidi" w:hAnsiTheme="majorBidi" w:cstheme="majorBidi"/>
          <w:sz w:val="22"/>
          <w:szCs w:val="22"/>
        </w:rPr>
        <w:t>Rs</w:t>
      </w:r>
      <w:proofErr w:type="spellEnd"/>
      <w:r w:rsidRPr="00597CE8">
        <w:rPr>
          <w:rFonts w:asciiTheme="majorBidi" w:hAnsiTheme="majorBidi" w:cstheme="majorBidi"/>
          <w:sz w:val="22"/>
          <w:szCs w:val="22"/>
        </w:rPr>
        <w:t xml:space="preserve"> 200. Thus, if the output (sales) is doubled, the profit would also be doubled.</w:t>
      </w:r>
    </w:p>
    <w:p w:rsidR="009A7F01" w:rsidRPr="00597CE8" w:rsidRDefault="009A7F01" w:rsidP="009A7F01">
      <w:pPr>
        <w:numPr>
          <w:ilvl w:val="0"/>
          <w:numId w:val="6"/>
        </w:numPr>
        <w:spacing w:before="100" w:beforeAutospacing="1" w:after="100" w:afterAutospacing="1" w:line="240" w:lineRule="auto"/>
        <w:rPr>
          <w:rFonts w:asciiTheme="majorBidi" w:hAnsiTheme="majorBidi" w:cstheme="majorBidi"/>
        </w:rPr>
      </w:pPr>
      <w:r w:rsidRPr="00597CE8">
        <w:rPr>
          <w:rStyle w:val="Strong"/>
          <w:rFonts w:asciiTheme="majorBidi" w:hAnsiTheme="majorBidi" w:cstheme="majorBidi"/>
        </w:rPr>
        <w:t xml:space="preserve">Additivity: </w:t>
      </w:r>
      <w:r w:rsidRPr="00597CE8">
        <w:rPr>
          <w:rFonts w:asciiTheme="majorBidi" w:hAnsiTheme="majorBidi" w:cstheme="majorBidi"/>
        </w:rPr>
        <w:t>The assumption of additivity asserts that the total profit of the objective function is determined by the sum of profit contributed by each product separately. Similarly, the total amount of resources used is determined by the sum of resources used by each product separately. This implies, there is no interaction between the decision variables.</w:t>
      </w:r>
    </w:p>
    <w:p w:rsidR="009A7F01" w:rsidRPr="00597CE8" w:rsidRDefault="009A7F01" w:rsidP="009A7F01">
      <w:pPr>
        <w:numPr>
          <w:ilvl w:val="0"/>
          <w:numId w:val="7"/>
        </w:numPr>
        <w:spacing w:before="100" w:beforeAutospacing="1" w:after="100" w:afterAutospacing="1" w:line="240" w:lineRule="auto"/>
        <w:rPr>
          <w:rFonts w:asciiTheme="majorBidi" w:hAnsiTheme="majorBidi" w:cstheme="majorBidi"/>
        </w:rPr>
      </w:pPr>
      <w:r w:rsidRPr="00597CE8">
        <w:rPr>
          <w:rStyle w:val="Strong"/>
          <w:rFonts w:asciiTheme="majorBidi" w:hAnsiTheme="majorBidi" w:cstheme="majorBidi"/>
        </w:rPr>
        <w:t xml:space="preserve">Continuity: </w:t>
      </w:r>
      <w:r w:rsidRPr="00597CE8">
        <w:rPr>
          <w:rFonts w:asciiTheme="majorBidi" w:hAnsiTheme="majorBidi" w:cstheme="majorBidi"/>
        </w:rPr>
        <w:t xml:space="preserve">Another assumption of linear programming is that the decision variables are continuous. This means a combination of outputs can be used with the fractional values along with the integer values. </w:t>
      </w:r>
    </w:p>
    <w:p w:rsidR="009A7F01" w:rsidRPr="00597CE8" w:rsidRDefault="009A7F01" w:rsidP="009A7F01">
      <w:pPr>
        <w:pStyle w:val="NormalWeb"/>
        <w:ind w:left="720"/>
        <w:rPr>
          <w:rFonts w:asciiTheme="majorBidi" w:hAnsiTheme="majorBidi" w:cstheme="majorBidi"/>
          <w:sz w:val="22"/>
          <w:szCs w:val="22"/>
        </w:rPr>
      </w:pPr>
      <w:r w:rsidRPr="00597CE8">
        <w:rPr>
          <w:rStyle w:val="Strong"/>
          <w:rFonts w:asciiTheme="majorBidi" w:hAnsiTheme="majorBidi" w:cstheme="majorBidi"/>
          <w:sz w:val="22"/>
          <w:szCs w:val="22"/>
        </w:rPr>
        <w:t>For example</w:t>
      </w:r>
      <w:r w:rsidRPr="00597CE8">
        <w:rPr>
          <w:rFonts w:asciiTheme="majorBidi" w:hAnsiTheme="majorBidi" w:cstheme="majorBidi"/>
          <w:sz w:val="22"/>
          <w:szCs w:val="22"/>
        </w:rPr>
        <w:t>, If 5</w:t>
      </w:r>
      <w:r w:rsidRPr="00597CE8">
        <w:rPr>
          <w:rFonts w:asciiTheme="majorBidi" w:hAnsiTheme="majorBidi" w:cstheme="majorBidi"/>
          <w:sz w:val="22"/>
          <w:szCs w:val="22"/>
          <w:vertAlign w:val="superscript"/>
        </w:rPr>
        <w:t>2</w:t>
      </w:r>
      <w:r w:rsidRPr="00597CE8">
        <w:rPr>
          <w:rFonts w:asciiTheme="majorBidi" w:hAnsiTheme="majorBidi" w:cstheme="majorBidi"/>
          <w:sz w:val="22"/>
          <w:szCs w:val="22"/>
        </w:rPr>
        <w:t>/3 units of product A and 10</w:t>
      </w:r>
      <w:r w:rsidRPr="00597CE8">
        <w:rPr>
          <w:rFonts w:asciiTheme="majorBidi" w:hAnsiTheme="majorBidi" w:cstheme="majorBidi"/>
          <w:sz w:val="22"/>
          <w:szCs w:val="22"/>
          <w:vertAlign w:val="superscript"/>
        </w:rPr>
        <w:t>1</w:t>
      </w:r>
      <w:r w:rsidRPr="00597CE8">
        <w:rPr>
          <w:rFonts w:asciiTheme="majorBidi" w:hAnsiTheme="majorBidi" w:cstheme="majorBidi"/>
          <w:sz w:val="22"/>
          <w:szCs w:val="22"/>
        </w:rPr>
        <w:t>/3 units of product B to be produced in a week. In this case, the fractional amount of production will be taken as a work-in-progress and the remaining production part is taken in the following week. Therefore, a production of 17 units of product A and 31 units of product B over a three-week period implies 5</w:t>
      </w:r>
      <w:r w:rsidRPr="00597CE8">
        <w:rPr>
          <w:rFonts w:asciiTheme="majorBidi" w:hAnsiTheme="majorBidi" w:cstheme="majorBidi"/>
          <w:sz w:val="22"/>
          <w:szCs w:val="22"/>
          <w:vertAlign w:val="superscript"/>
        </w:rPr>
        <w:t>2</w:t>
      </w:r>
      <w:r w:rsidRPr="00597CE8">
        <w:rPr>
          <w:rFonts w:asciiTheme="majorBidi" w:hAnsiTheme="majorBidi" w:cstheme="majorBidi"/>
          <w:sz w:val="22"/>
          <w:szCs w:val="22"/>
        </w:rPr>
        <w:t>/3 units of product A and 10</w:t>
      </w:r>
      <w:r w:rsidRPr="00597CE8">
        <w:rPr>
          <w:rFonts w:asciiTheme="majorBidi" w:hAnsiTheme="majorBidi" w:cstheme="majorBidi"/>
          <w:sz w:val="22"/>
          <w:szCs w:val="22"/>
          <w:vertAlign w:val="superscript"/>
        </w:rPr>
        <w:t>1</w:t>
      </w:r>
      <w:r w:rsidRPr="00597CE8">
        <w:rPr>
          <w:rFonts w:asciiTheme="majorBidi" w:hAnsiTheme="majorBidi" w:cstheme="majorBidi"/>
          <w:sz w:val="22"/>
          <w:szCs w:val="22"/>
        </w:rPr>
        <w:t>/3 units of product B per week.</w:t>
      </w:r>
    </w:p>
    <w:p w:rsidR="009A7F01" w:rsidRDefault="009A7F01" w:rsidP="009A7F01">
      <w:pPr>
        <w:numPr>
          <w:ilvl w:val="0"/>
          <w:numId w:val="8"/>
        </w:numPr>
        <w:spacing w:before="100" w:beforeAutospacing="1" w:after="100" w:afterAutospacing="1" w:line="240" w:lineRule="auto"/>
        <w:rPr>
          <w:rFonts w:asciiTheme="majorBidi" w:hAnsiTheme="majorBidi" w:cstheme="majorBidi"/>
        </w:rPr>
      </w:pPr>
      <w:r w:rsidRPr="00597CE8">
        <w:rPr>
          <w:rStyle w:val="Strong"/>
          <w:rFonts w:asciiTheme="majorBidi" w:hAnsiTheme="majorBidi" w:cstheme="majorBidi"/>
        </w:rPr>
        <w:lastRenderedPageBreak/>
        <w:t xml:space="preserve">Certainty: </w:t>
      </w:r>
      <w:r w:rsidRPr="00597CE8">
        <w:rPr>
          <w:rFonts w:asciiTheme="majorBidi" w:hAnsiTheme="majorBidi" w:cstheme="majorBidi"/>
        </w:rPr>
        <w:t>Another underlying assumption of linear programming is a certainty, i.e. the parameters of objective function coefficients and the coefficients of constraint inequalities is known with certainty. Such as profit per unit of product, availability of material and labor per unit, requirement of material and labor per unit are known and is given in the linear programming problem.</w:t>
      </w:r>
    </w:p>
    <w:p w:rsidR="00597CE8" w:rsidRPr="00597CE8" w:rsidRDefault="00597CE8" w:rsidP="00597CE8">
      <w:pPr>
        <w:spacing w:before="100" w:beforeAutospacing="1" w:after="100" w:afterAutospacing="1" w:line="240" w:lineRule="auto"/>
        <w:ind w:left="360"/>
        <w:rPr>
          <w:rFonts w:asciiTheme="majorBidi" w:hAnsiTheme="majorBidi" w:cstheme="majorBidi"/>
        </w:rPr>
      </w:pPr>
    </w:p>
    <w:p w:rsidR="009A7F01" w:rsidRDefault="009A7F01" w:rsidP="00D07AF3">
      <w:pPr>
        <w:ind w:left="360"/>
        <w:rPr>
          <w:rFonts w:asciiTheme="majorBidi" w:hAnsiTheme="majorBidi" w:cstheme="majorBidi"/>
          <w:sz w:val="24"/>
          <w:szCs w:val="24"/>
        </w:rPr>
      </w:pPr>
    </w:p>
    <w:p w:rsidR="00597CE8" w:rsidRDefault="00597CE8" w:rsidP="00597CE8">
      <w:pPr>
        <w:ind w:left="360"/>
        <w:rPr>
          <w:rFonts w:asciiTheme="majorBidi" w:hAnsiTheme="majorBidi" w:cstheme="majorBidi"/>
          <w:b/>
          <w:bCs/>
          <w:sz w:val="24"/>
          <w:szCs w:val="24"/>
        </w:rPr>
      </w:pPr>
      <w:r>
        <w:rPr>
          <w:rFonts w:asciiTheme="majorBidi" w:hAnsiTheme="majorBidi" w:cstheme="majorBidi"/>
          <w:b/>
          <w:bCs/>
          <w:sz w:val="24"/>
          <w:szCs w:val="24"/>
        </w:rPr>
        <w:t xml:space="preserve"> </w:t>
      </w:r>
      <w:r w:rsidRPr="00597CE8">
        <w:rPr>
          <w:rFonts w:asciiTheme="majorBidi" w:hAnsiTheme="majorBidi" w:cstheme="majorBidi"/>
          <w:b/>
          <w:bCs/>
          <w:sz w:val="24"/>
          <w:szCs w:val="24"/>
        </w:rPr>
        <w:t>Question No 02</w:t>
      </w:r>
    </w:p>
    <w:p w:rsidR="00597CE8" w:rsidRDefault="00597CE8" w:rsidP="00597CE8">
      <w:pPr>
        <w:ind w:left="360"/>
        <w:rPr>
          <w:rFonts w:asciiTheme="majorBidi" w:hAnsiTheme="majorBidi" w:cstheme="majorBidi"/>
          <w:b/>
          <w:bCs/>
          <w:sz w:val="24"/>
          <w:szCs w:val="24"/>
        </w:rPr>
      </w:pPr>
    </w:p>
    <w:p w:rsidR="00597CE8" w:rsidRDefault="00597CE8" w:rsidP="00597CE8">
      <w:pPr>
        <w:ind w:left="360"/>
        <w:rPr>
          <w:rFonts w:asciiTheme="majorBidi" w:hAnsiTheme="majorBidi" w:cstheme="majorBidi"/>
          <w:sz w:val="24"/>
          <w:szCs w:val="24"/>
        </w:rPr>
      </w:pPr>
      <w:r w:rsidRPr="00597CE8">
        <w:rPr>
          <w:rFonts w:asciiTheme="majorBidi" w:hAnsiTheme="majorBidi" w:cstheme="majorBidi"/>
          <w:sz w:val="24"/>
          <w:szCs w:val="24"/>
        </w:rPr>
        <w:t xml:space="preserve">Being an OR manager I will focus on operation 3 because of high dual </w:t>
      </w:r>
      <w:r w:rsidR="00220E15" w:rsidRPr="00597CE8">
        <w:rPr>
          <w:rFonts w:asciiTheme="majorBidi" w:hAnsiTheme="majorBidi" w:cstheme="majorBidi"/>
          <w:sz w:val="24"/>
          <w:szCs w:val="24"/>
        </w:rPr>
        <w:t>pricing</w:t>
      </w:r>
      <w:r w:rsidRPr="00597CE8">
        <w:rPr>
          <w:rFonts w:asciiTheme="majorBidi" w:hAnsiTheme="majorBidi" w:cstheme="majorBidi"/>
          <w:sz w:val="24"/>
          <w:szCs w:val="24"/>
        </w:rPr>
        <w:t>.</w:t>
      </w:r>
    </w:p>
    <w:p w:rsidR="00286ED9" w:rsidRDefault="00286ED9" w:rsidP="00597CE8">
      <w:pPr>
        <w:ind w:left="360"/>
        <w:rPr>
          <w:rFonts w:asciiTheme="majorBidi" w:hAnsiTheme="majorBidi" w:cstheme="majorBidi"/>
          <w:sz w:val="24"/>
          <w:szCs w:val="24"/>
        </w:rPr>
      </w:pPr>
    </w:p>
    <w:p w:rsidR="00286ED9" w:rsidRDefault="00286ED9" w:rsidP="00597CE8">
      <w:pPr>
        <w:ind w:left="360"/>
        <w:rPr>
          <w:rFonts w:asciiTheme="majorBidi" w:hAnsiTheme="majorBidi" w:cstheme="majorBidi"/>
          <w:b/>
          <w:bCs/>
          <w:sz w:val="24"/>
          <w:szCs w:val="24"/>
        </w:rPr>
      </w:pPr>
      <w:r w:rsidRPr="00286ED9">
        <w:rPr>
          <w:rFonts w:asciiTheme="majorBidi" w:hAnsiTheme="majorBidi" w:cstheme="majorBidi"/>
          <w:b/>
          <w:bCs/>
          <w:sz w:val="24"/>
          <w:szCs w:val="24"/>
        </w:rPr>
        <w:t>Question No 03</w:t>
      </w:r>
    </w:p>
    <w:p w:rsidR="00286ED9" w:rsidRDefault="00286ED9" w:rsidP="00597CE8">
      <w:pPr>
        <w:ind w:left="360"/>
        <w:rPr>
          <w:rFonts w:asciiTheme="majorBidi" w:hAnsiTheme="majorBidi" w:cstheme="majorBidi"/>
          <w:b/>
          <w:bCs/>
          <w:sz w:val="24"/>
          <w:szCs w:val="24"/>
        </w:rPr>
      </w:pPr>
    </w:p>
    <w:tbl>
      <w:tblPr>
        <w:tblStyle w:val="TableGrid"/>
        <w:tblW w:w="0" w:type="auto"/>
        <w:tblInd w:w="360" w:type="dxa"/>
        <w:tblLook w:val="04A0" w:firstRow="1" w:lastRow="0" w:firstColumn="1" w:lastColumn="0" w:noHBand="0" w:noVBand="1"/>
      </w:tblPr>
      <w:tblGrid>
        <w:gridCol w:w="1503"/>
        <w:gridCol w:w="1489"/>
        <w:gridCol w:w="1508"/>
        <w:gridCol w:w="1481"/>
        <w:gridCol w:w="1522"/>
        <w:gridCol w:w="1487"/>
      </w:tblGrid>
      <w:tr w:rsidR="00286ED9" w:rsidTr="00286ED9">
        <w:tc>
          <w:tcPr>
            <w:tcW w:w="1558"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Origins</w:t>
            </w:r>
          </w:p>
        </w:tc>
        <w:tc>
          <w:tcPr>
            <w:tcW w:w="1558"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Denver</w:t>
            </w:r>
          </w:p>
        </w:tc>
        <w:tc>
          <w:tcPr>
            <w:tcW w:w="1558"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Portland</w:t>
            </w:r>
          </w:p>
        </w:tc>
        <w:tc>
          <w:tcPr>
            <w:tcW w:w="1558" w:type="dxa"/>
          </w:tcPr>
          <w:p w:rsidR="00286ED9" w:rsidRDefault="00220E15" w:rsidP="00597CE8">
            <w:pPr>
              <w:rPr>
                <w:rFonts w:asciiTheme="majorBidi" w:hAnsiTheme="majorBidi" w:cstheme="majorBidi"/>
                <w:b/>
                <w:bCs/>
                <w:sz w:val="24"/>
                <w:szCs w:val="24"/>
              </w:rPr>
            </w:pPr>
            <w:r>
              <w:rPr>
                <w:rFonts w:asciiTheme="majorBidi" w:hAnsiTheme="majorBidi" w:cstheme="majorBidi"/>
                <w:b/>
                <w:bCs/>
                <w:sz w:val="24"/>
                <w:szCs w:val="24"/>
              </w:rPr>
              <w:t>Mia</w:t>
            </w:r>
            <w:r w:rsidR="00286ED9">
              <w:rPr>
                <w:rFonts w:asciiTheme="majorBidi" w:hAnsiTheme="majorBidi" w:cstheme="majorBidi"/>
                <w:b/>
                <w:bCs/>
                <w:sz w:val="24"/>
                <w:szCs w:val="24"/>
              </w:rPr>
              <w:t>mi</w:t>
            </w:r>
          </w:p>
        </w:tc>
        <w:tc>
          <w:tcPr>
            <w:tcW w:w="1559"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 xml:space="preserve"> Baltimore</w:t>
            </w:r>
          </w:p>
        </w:tc>
        <w:tc>
          <w:tcPr>
            <w:tcW w:w="1559"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Supply</w:t>
            </w:r>
          </w:p>
        </w:tc>
      </w:tr>
      <w:tr w:rsidR="00286ED9" w:rsidTr="00286ED9">
        <w:tc>
          <w:tcPr>
            <w:tcW w:w="1558"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s.fran</w:t>
            </w:r>
          </w:p>
        </w:tc>
        <w:tc>
          <w:tcPr>
            <w:tcW w:w="1558"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4</w:t>
            </w:r>
          </w:p>
        </w:tc>
        <w:tc>
          <w:tcPr>
            <w:tcW w:w="1558"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2</w:t>
            </w:r>
          </w:p>
        </w:tc>
        <w:tc>
          <w:tcPr>
            <w:tcW w:w="1558"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2</w:t>
            </w:r>
          </w:p>
        </w:tc>
        <w:tc>
          <w:tcPr>
            <w:tcW w:w="1559"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6</w:t>
            </w:r>
          </w:p>
        </w:tc>
        <w:tc>
          <w:tcPr>
            <w:tcW w:w="1559"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8000</w:t>
            </w:r>
          </w:p>
        </w:tc>
      </w:tr>
      <w:tr w:rsidR="00286ED9" w:rsidTr="00286ED9">
        <w:tc>
          <w:tcPr>
            <w:tcW w:w="1558"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Washin.</w:t>
            </w:r>
          </w:p>
        </w:tc>
        <w:tc>
          <w:tcPr>
            <w:tcW w:w="1558"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3</w:t>
            </w:r>
          </w:p>
        </w:tc>
        <w:tc>
          <w:tcPr>
            <w:tcW w:w="1558"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6</w:t>
            </w:r>
          </w:p>
        </w:tc>
        <w:tc>
          <w:tcPr>
            <w:tcW w:w="1558"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7</w:t>
            </w:r>
          </w:p>
        </w:tc>
        <w:tc>
          <w:tcPr>
            <w:tcW w:w="1559"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9</w:t>
            </w:r>
          </w:p>
        </w:tc>
        <w:tc>
          <w:tcPr>
            <w:tcW w:w="1559"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6000</w:t>
            </w:r>
          </w:p>
        </w:tc>
      </w:tr>
      <w:tr w:rsidR="00286ED9" w:rsidTr="00286ED9">
        <w:tc>
          <w:tcPr>
            <w:tcW w:w="1558"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austin</w:t>
            </w:r>
          </w:p>
        </w:tc>
        <w:tc>
          <w:tcPr>
            <w:tcW w:w="1558"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1</w:t>
            </w:r>
          </w:p>
        </w:tc>
        <w:tc>
          <w:tcPr>
            <w:tcW w:w="1558"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2</w:t>
            </w:r>
          </w:p>
        </w:tc>
        <w:tc>
          <w:tcPr>
            <w:tcW w:w="1558"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3</w:t>
            </w:r>
          </w:p>
        </w:tc>
        <w:tc>
          <w:tcPr>
            <w:tcW w:w="1559" w:type="dxa"/>
          </w:tcPr>
          <w:p w:rsidR="00286ED9" w:rsidRPr="00220E15" w:rsidRDefault="00286ED9" w:rsidP="00597CE8">
            <w:pPr>
              <w:rPr>
                <w:rFonts w:asciiTheme="majorBidi" w:hAnsiTheme="majorBidi" w:cstheme="majorBidi"/>
                <w:sz w:val="24"/>
                <w:szCs w:val="24"/>
              </w:rPr>
            </w:pPr>
            <w:r w:rsidRPr="00220E15">
              <w:rPr>
                <w:rFonts w:asciiTheme="majorBidi" w:hAnsiTheme="majorBidi" w:cstheme="majorBidi"/>
                <w:sz w:val="24"/>
                <w:szCs w:val="24"/>
              </w:rPr>
              <w:t>9</w:t>
            </w:r>
          </w:p>
        </w:tc>
        <w:tc>
          <w:tcPr>
            <w:tcW w:w="1559" w:type="dxa"/>
          </w:tcPr>
          <w:p w:rsidR="00286ED9" w:rsidRDefault="00220E15" w:rsidP="00597CE8">
            <w:pPr>
              <w:rPr>
                <w:rFonts w:asciiTheme="majorBidi" w:hAnsiTheme="majorBidi" w:cstheme="majorBidi"/>
                <w:b/>
                <w:bCs/>
                <w:sz w:val="24"/>
                <w:szCs w:val="24"/>
              </w:rPr>
            </w:pPr>
            <w:r>
              <w:rPr>
                <w:rFonts w:asciiTheme="majorBidi" w:hAnsiTheme="majorBidi" w:cstheme="majorBidi"/>
                <w:b/>
                <w:bCs/>
                <w:sz w:val="24"/>
                <w:szCs w:val="24"/>
              </w:rPr>
              <w:t>5000</w:t>
            </w:r>
          </w:p>
        </w:tc>
      </w:tr>
      <w:tr w:rsidR="00286ED9" w:rsidTr="00286ED9">
        <w:tc>
          <w:tcPr>
            <w:tcW w:w="1558"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Demand</w:t>
            </w:r>
          </w:p>
        </w:tc>
        <w:tc>
          <w:tcPr>
            <w:tcW w:w="1558"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10000</w:t>
            </w:r>
          </w:p>
        </w:tc>
        <w:tc>
          <w:tcPr>
            <w:tcW w:w="1558"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6000</w:t>
            </w:r>
          </w:p>
        </w:tc>
        <w:tc>
          <w:tcPr>
            <w:tcW w:w="1558"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4000</w:t>
            </w:r>
          </w:p>
        </w:tc>
        <w:tc>
          <w:tcPr>
            <w:tcW w:w="1559" w:type="dxa"/>
          </w:tcPr>
          <w:p w:rsidR="00286ED9" w:rsidRDefault="00286ED9" w:rsidP="00597CE8">
            <w:pPr>
              <w:rPr>
                <w:rFonts w:asciiTheme="majorBidi" w:hAnsiTheme="majorBidi" w:cstheme="majorBidi"/>
                <w:b/>
                <w:bCs/>
                <w:sz w:val="24"/>
                <w:szCs w:val="24"/>
              </w:rPr>
            </w:pPr>
            <w:r>
              <w:rPr>
                <w:rFonts w:asciiTheme="majorBidi" w:hAnsiTheme="majorBidi" w:cstheme="majorBidi"/>
                <w:b/>
                <w:bCs/>
                <w:sz w:val="24"/>
                <w:szCs w:val="24"/>
              </w:rPr>
              <w:t>5000</w:t>
            </w:r>
          </w:p>
        </w:tc>
        <w:tc>
          <w:tcPr>
            <w:tcW w:w="1559" w:type="dxa"/>
          </w:tcPr>
          <w:p w:rsidR="00286ED9" w:rsidRDefault="00286ED9" w:rsidP="00597CE8">
            <w:pPr>
              <w:rPr>
                <w:rFonts w:asciiTheme="majorBidi" w:hAnsiTheme="majorBidi" w:cstheme="majorBidi"/>
                <w:b/>
                <w:bCs/>
                <w:sz w:val="24"/>
                <w:szCs w:val="24"/>
              </w:rPr>
            </w:pPr>
          </w:p>
        </w:tc>
      </w:tr>
    </w:tbl>
    <w:p w:rsidR="00286ED9" w:rsidRDefault="00286ED9" w:rsidP="00597CE8">
      <w:pPr>
        <w:ind w:left="360"/>
        <w:rPr>
          <w:rFonts w:asciiTheme="majorBidi" w:hAnsiTheme="majorBidi" w:cstheme="majorBidi"/>
          <w:b/>
          <w:bCs/>
          <w:sz w:val="24"/>
          <w:szCs w:val="24"/>
        </w:rPr>
      </w:pPr>
    </w:p>
    <w:p w:rsidR="00571932" w:rsidRDefault="00571932" w:rsidP="00597CE8">
      <w:pPr>
        <w:ind w:left="360"/>
        <w:rPr>
          <w:rFonts w:asciiTheme="majorBidi" w:hAnsiTheme="majorBidi" w:cstheme="majorBidi"/>
          <w:b/>
          <w:bCs/>
          <w:sz w:val="24"/>
          <w:szCs w:val="24"/>
        </w:rPr>
      </w:pPr>
    </w:p>
    <w:p w:rsidR="00571932" w:rsidRDefault="00571932" w:rsidP="00597CE8">
      <w:pPr>
        <w:ind w:left="360"/>
        <w:rPr>
          <w:rFonts w:asciiTheme="majorBidi" w:hAnsiTheme="majorBidi" w:cstheme="majorBidi"/>
          <w:b/>
          <w:bCs/>
          <w:sz w:val="24"/>
          <w:szCs w:val="24"/>
        </w:rPr>
      </w:pPr>
    </w:p>
    <w:p w:rsidR="00571932" w:rsidRDefault="00CE6428" w:rsidP="00597CE8">
      <w:pPr>
        <w:ind w:left="360"/>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93056" behindDoc="0" locked="0" layoutInCell="1" allowOverlap="1" wp14:anchorId="318DE01F" wp14:editId="2ADBC687">
                <wp:simplePos x="0" y="0"/>
                <wp:positionH relativeFrom="column">
                  <wp:posOffset>4086225</wp:posOffset>
                </wp:positionH>
                <wp:positionV relativeFrom="paragraph">
                  <wp:posOffset>1993265</wp:posOffset>
                </wp:positionV>
                <wp:extent cx="542925" cy="45719"/>
                <wp:effectExtent l="0" t="38100" r="47625" b="88265"/>
                <wp:wrapNone/>
                <wp:docPr id="18" name="Straight Arrow Connector 18"/>
                <wp:cNvGraphicFramePr/>
                <a:graphic xmlns:a="http://schemas.openxmlformats.org/drawingml/2006/main">
                  <a:graphicData uri="http://schemas.microsoft.com/office/word/2010/wordprocessingShape">
                    <wps:wsp>
                      <wps:cNvCnPr/>
                      <wps:spPr>
                        <a:xfrm>
                          <a:off x="0" y="0"/>
                          <a:ext cx="5429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9DBC3F" id="_x0000_t32" coordsize="21600,21600" o:spt="32" o:oned="t" path="m,l21600,21600e" filled="f">
                <v:path arrowok="t" fillok="f" o:connecttype="none"/>
                <o:lock v:ext="edit" shapetype="t"/>
              </v:shapetype>
              <v:shape id="Straight Arrow Connector 18" o:spid="_x0000_s1026" type="#_x0000_t32" style="position:absolute;margin-left:321.75pt;margin-top:156.95pt;width:42.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YN2AEAAAUEAAAOAAAAZHJzL2Uyb0RvYy54bWysU9uO0zAQfUfiHyy/0yTVFtiq6Qp1gRcE&#10;FQsf4HXGiSXfNDZN+/eMnTSLACGBeHFie87MOWfGu7uzNewEGLV3LW9WNWfgpO+061v+9cu7F685&#10;i0m4ThjvoOUXiPxu//zZbgxbWPvBmw6QURIXt2No+ZBS2FZVlANYEVc+gKNL5dGKRFvsqw7FSNmt&#10;qdZ1/bIaPXYBvYQY6fR+uuT7kl8pkOmTUhESMy0nbqmsWNbHvFb7ndj2KMKg5UxD/AMLK7Sjokuq&#10;e5EE+4b6l1RWS/TRq7SS3lZeKS2haCA1Tf2TmodBBChayJwYFpvi/0srP56OyHRHvaNOOWGpRw8J&#10;he6HxN4g+pEdvHPko0dGIeTXGOKWYAd3xHkXwxGz+LNCm78ki52Lx5fFYzgnJulwc7O+XW84k3R1&#10;s3nV3OaU1RM2YEzvwVuWf1oeZy4LiabYLE4fYpqAV0AubFxek9DmretYugRSk1AL1xuY6+SQKkuY&#10;SJe/dDEwwT+DIjOI5lSmjCEcDLKToAESUoJLzZKJojNMaWMWYF34/RE4x2colBH9G/CCKJW9SwvY&#10;aufxd9XT+UpZTfFXBybd2YJH311KO4s1NGulJ/O7yMP8477An17v/jsAAAD//wMAUEsDBBQABgAI&#10;AAAAIQBtUIx03wAAAAsBAAAPAAAAZHJzL2Rvd25yZXYueG1sTI9NT8MwDIbvSPyHyEjcWPoBg5am&#10;E0JiRxCDA9yyxmuqNU7VZG3h12NOcLT96PXzVpvF9WLCMXSeFKSrBARS401HrYL3t6erOxAhajK6&#10;94QKvjDApj4/q3Rp/EyvOO1iKziEQqkV2BiHUsrQWHQ6rPyAxLeDH52OPI6tNKOeOdz1MkuStXS6&#10;I/5g9YCPFpvj7uQUvLQfk8to28lD8fm9bZ/N0c5RqcuL5eEeRMQl/sHwq8/qULPT3p/IBNErWF/n&#10;N4wqyNO8AMHEbVZwuz1vsjQFWVfyf4f6BwAA//8DAFBLAQItABQABgAIAAAAIQC2gziS/gAAAOEB&#10;AAATAAAAAAAAAAAAAAAAAAAAAABbQ29udGVudF9UeXBlc10ueG1sUEsBAi0AFAAGAAgAAAAhADj9&#10;If/WAAAAlAEAAAsAAAAAAAAAAAAAAAAALwEAAF9yZWxzLy5yZWxzUEsBAi0AFAAGAAgAAAAhAKVK&#10;tg3YAQAABQQAAA4AAAAAAAAAAAAAAAAALgIAAGRycy9lMm9Eb2MueG1sUEsBAi0AFAAGAAgAAAAh&#10;AG1QjHTfAAAACwEAAA8AAAAAAAAAAAAAAAAAMgQAAGRycy9kb3ducmV2LnhtbFBLBQYAAAAABAAE&#10;APMAAAA+BQAAAAA=&#10;" strokecolor="#5b9bd5 [3204]" strokeweight=".5pt">
                <v:stroke endarrow="block" joinstyle="miter"/>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52303A10" wp14:editId="1F30613D">
                <wp:simplePos x="0" y="0"/>
                <wp:positionH relativeFrom="column">
                  <wp:posOffset>4629150</wp:posOffset>
                </wp:positionH>
                <wp:positionV relativeFrom="paragraph">
                  <wp:posOffset>1860550</wp:posOffset>
                </wp:positionV>
                <wp:extent cx="485775" cy="3429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4857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917" w:rsidRDefault="00104917" w:rsidP="00104917">
                            <w:pPr>
                              <w:jc w:val="center"/>
                            </w:pPr>
                            <w: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303A10" id="Rounded Rectangle 7" o:spid="_x0000_s1026" style="position:absolute;left:0;text-align:left;margin-left:364.5pt;margin-top:146.5pt;width:38.2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oohwIAAFcFAAAOAAAAZHJzL2Uyb0RvYy54bWysVMFu2zAMvQ/YPwi6r3ayZGmDOkXQosOA&#10;oi3aDj0rshQbkEWNUmJnXz9KdtyiLXYY5oMsiuQj+UTq/KJrDNsr9DXYgk9Ocs6UlVDWdlvwn0/X&#10;X04580HYUhiwquAH5fnF6vOn89Yt1RQqMKVCRiDWL1tX8CoEt8wyLyvVCH8CTllSasBGBBJxm5Uo&#10;WkJvTDbN829ZC1g6BKm8p9OrXslXCV9rJcOd1l4FZgpOuYW0Ylo3cc1W52K5ReGqWg5piH/IohG1&#10;paAj1JUIgu2wfgfV1BLBgw4nEpoMtK6lSjVQNZP8TTWPlXAq1ULkeDfS5P8frLzd3yOry4IvOLOi&#10;oSt6gJ0tVckeiDxht0axRaSpdX5J1o/uHgfJ0zbW3Gls4p+qYV2i9jBSq7rAJB3OTueLxZwzSaqv&#10;s+lZnqjPXpwd+vBdQcPipuAYk4gZJFbF/sYHikr2RzsSYkZ9DmkXDkbFNIx9UJpKoqjT5J2aSV0a&#10;ZHtBbSCkVDZMelUlStUfz3P6YqEUZPRIUgKMyLo2ZsQeAGKjvsfuYQb76KpSL47O+d8S651HjxQZ&#10;bBidm9oCfgRgqKohcm9/JKmnJrIUuk2Xrvv0eKcbKA/UAgj9bHgnr2u6ghvhw71AGgYaGxrwcEeL&#10;NtAWHIYdZxXg74/Ooz31KGk5a2m4Cu5/7QQqzswPS917NpnN4jQmYTZfTEnA15rNa43dNZdAFzeh&#10;p8TJtI32wRy3GqF5pndgHaOSSlhJsQsuAx6Fy9APPb0kUq3XyYwm0IlwYx+djOCR59hdT92zQDf0&#10;YaAGvoXjIIrlm07sbaOnhfUugK5Tm0ame16HG6DpTa00vDTxeXgtJ6uX93D1BwAA//8DAFBLAwQU&#10;AAYACAAAACEABuI2RuAAAAALAQAADwAAAGRycy9kb3ducmV2LnhtbEyPMU/DMBSEdyT+g/WQ2KhN&#10;QmiaxqkKVSemBpZuTvyIU2I7st3W/HvMBNs93ened/Um6olc0PnRGg6PCwYETW/laAYOH+/7hxKI&#10;D8JIMVmDHL7Rw6a5valFJe3VHPDShoGkEuMrwUGFMFeU+l6hFn5hZzTJ+7ROi5BON1DpxDWV64lm&#10;jD1TLUaTPigx46vC/qs9aw5a5nF3Etsj7sv25VjEt51THef3d3G7BhIwhr8w/OIndGgSU2fPRnoy&#10;cVhmq7QlcMhWeRIpUbKiANJxyJ+WDGhT0/8bmh8AAAD//wMAUEsBAi0AFAAGAAgAAAAhALaDOJL+&#10;AAAA4QEAABMAAAAAAAAAAAAAAAAAAAAAAFtDb250ZW50X1R5cGVzXS54bWxQSwECLQAUAAYACAAA&#10;ACEAOP0h/9YAAACUAQAACwAAAAAAAAAAAAAAAAAvAQAAX3JlbHMvLnJlbHNQSwECLQAUAAYACAAA&#10;ACEA6cZaKIcCAABXBQAADgAAAAAAAAAAAAAAAAAuAgAAZHJzL2Uyb0RvYy54bWxQSwECLQAUAAYA&#10;CAAAACEABuI2RuAAAAALAQAADwAAAAAAAAAAAAAAAADhBAAAZHJzL2Rvd25yZXYueG1sUEsFBgAA&#10;AAAEAAQA8wAAAO4FAAAAAA==&#10;" fillcolor="#5b9bd5 [3204]" strokecolor="#1f4d78 [1604]" strokeweight="1pt">
                <v:stroke joinstyle="miter"/>
                <v:textbox>
                  <w:txbxContent>
                    <w:p w:rsidR="00104917" w:rsidRDefault="00104917" w:rsidP="00104917">
                      <w:pPr>
                        <w:jc w:val="center"/>
                      </w:pPr>
                      <w:r>
                        <w:t>I</w:t>
                      </w:r>
                    </w:p>
                  </w:txbxContent>
                </v:textbox>
              </v:roundrec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5648" behindDoc="0" locked="0" layoutInCell="1" allowOverlap="1" wp14:anchorId="373686F9" wp14:editId="41E4DA65">
                <wp:simplePos x="0" y="0"/>
                <wp:positionH relativeFrom="column">
                  <wp:posOffset>3752850</wp:posOffset>
                </wp:positionH>
                <wp:positionV relativeFrom="paragraph">
                  <wp:posOffset>1870075</wp:posOffset>
                </wp:positionV>
                <wp:extent cx="485775" cy="3429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4857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917" w:rsidRDefault="00104917" w:rsidP="00104917">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3686F9" id="Rounded Rectangle 9" o:spid="_x0000_s1027" style="position:absolute;left:0;text-align:left;margin-left:295.5pt;margin-top:147.25pt;width:38.2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6uiAIAAFcFAAAOAAAAZHJzL2Uyb0RvYy54bWysVMFu2zAMvQ/YPwi6L3ayZGmCOkWQosOA&#10;og3aDj0rshQbkERNUmJnXz9KdtyiLXYY5oMsiuQj+UTq8qrVihyF8zWYgo5HOSXCcChrsy/oz6eb&#10;LxeU+MBMyRQYUdCT8PRq9fnTZWOXYgIVqFI4giDGLxtb0CoEu8wyzyuhmR+BFQaVEpxmAUW3z0rH&#10;GkTXKpvk+besAVdaB1x4j6fXnZKuEr6Ugod7Kb0IRBUUcwtpdWndxTVbXbLl3jFb1bxPg/1DFprV&#10;BoMOUNcsMHJw9TsoXXMHHmQYcdAZSFlzkWrAasb5m2oeK2ZFqgXJ8Xagyf8/WH533DpSlwVdUGKY&#10;xit6gIMpRUkekDxm9kqQRaSpsX6J1o9263rJ4zbW3Eqn4x+rIW2i9jRQK9pAOB5OL2bz+YwSjqqv&#10;08kiT9RnL87W+fBdgCZxU1AXk4gZJFbZ8dYHjIr2ZzsUYkZdDmkXTkrENJR5EBJLwqiT5J2aSWyU&#10;I0eGbcA4FyaMO1XFStEdz3L8YqEYZPBIUgKMyLJWasDuAWKjvsfuYHr76CpSLw7O+d8S65wHjxQZ&#10;TBicdW3AfQSgsKo+cmd/JqmjJrIU2l2brnt+vtMdlCdsAQfdbHjLb2q8glvmw5Y5HAYcGxzwcI+L&#10;VNAUFPodJRW43x+dR3vsUdRS0uBwFdT/OjAnKFE/DHbvYjydxmlMwnQ2n6DgXmt2rzXmoDeAFzfG&#10;p8TytI32QZ230oF+xndgHaOiihmOsQvKgzsLm9ANPb4kXKzXyQwn0LJwax4tj+CR59hdT+0zc7bv&#10;w4ANfAfnQWTLN53Y2UZPA+tDAFmnNo1Md7z2N4DTm1qpf2ni8/BaTlYv7+HqDwAAAP//AwBQSwME&#10;FAAGAAgAAAAhAA81PargAAAACwEAAA8AAABkcnMvZG93bnJldi54bWxMj81OwzAQhO9IvIO1SNyo&#10;05+ENM2mKlQ9cSJw6c2Jt3EgtiPbbcPbY070NqsZzX5Tbic9sAs531uDMJ8lwMi0VvamQ/j8ODzl&#10;wHwQRorBGkL4IQ/b6v6uFIW0V/NOlzp0LJYYXwgEFcJYcO5bRVr4mR3JRO9knRYhnq7j0olrLNcD&#10;XyRJxrXoTfygxEivitrv+qwRtFxO+y+xO9Ihr1+O6fS2d6pBfHyYdhtggabwH4Y//IgOVWRq7NlI&#10;zwaEdD2PWwLCYr1KgcVElj1H0SAsV3kKvCr57YbqFwAA//8DAFBLAQItABQABgAIAAAAIQC2gziS&#10;/gAAAOEBAAATAAAAAAAAAAAAAAAAAAAAAABbQ29udGVudF9UeXBlc10ueG1sUEsBAi0AFAAGAAgA&#10;AAAhADj9If/WAAAAlAEAAAsAAAAAAAAAAAAAAAAALwEAAF9yZWxzLy5yZWxzUEsBAi0AFAAGAAgA&#10;AAAhANd9fq6IAgAAVwUAAA4AAAAAAAAAAAAAAAAALgIAAGRycy9lMm9Eb2MueG1sUEsBAi0AFAAG&#10;AAgAAAAhAA81PargAAAACwEAAA8AAAAAAAAAAAAAAAAA4gQAAGRycy9kb3ducmV2LnhtbFBLBQYA&#10;AAAABAAEAPMAAADvBQAAAAA=&#10;" fillcolor="#5b9bd5 [3204]" strokecolor="#1f4d78 [1604]" strokeweight="1pt">
                <v:stroke joinstyle="miter"/>
                <v:textbox>
                  <w:txbxContent>
                    <w:p w:rsidR="00104917" w:rsidRDefault="00104917" w:rsidP="00104917">
                      <w:pPr>
                        <w:jc w:val="center"/>
                      </w:pPr>
                      <w:r>
                        <w:t>H</w:t>
                      </w:r>
                    </w:p>
                  </w:txbxContent>
                </v:textbox>
              </v:roundrect>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86912" behindDoc="0" locked="0" layoutInCell="1" allowOverlap="1" wp14:anchorId="039B29AA" wp14:editId="729A117B">
                <wp:simplePos x="0" y="0"/>
                <wp:positionH relativeFrom="column">
                  <wp:posOffset>3219449</wp:posOffset>
                </wp:positionH>
                <wp:positionV relativeFrom="paragraph">
                  <wp:posOffset>1412875</wp:posOffset>
                </wp:positionV>
                <wp:extent cx="123825" cy="495300"/>
                <wp:effectExtent l="38100" t="0" r="28575" b="57150"/>
                <wp:wrapNone/>
                <wp:docPr id="15" name="Straight Arrow Connector 15"/>
                <wp:cNvGraphicFramePr/>
                <a:graphic xmlns:a="http://schemas.openxmlformats.org/drawingml/2006/main">
                  <a:graphicData uri="http://schemas.microsoft.com/office/word/2010/wordprocessingShape">
                    <wps:wsp>
                      <wps:cNvCnPr/>
                      <wps:spPr>
                        <a:xfrm flipH="1">
                          <a:off x="0" y="0"/>
                          <a:ext cx="1238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3AA720" id="Straight Arrow Connector 15" o:spid="_x0000_s1026" type="#_x0000_t32" style="position:absolute;margin-left:253.5pt;margin-top:111.25pt;width:9.75pt;height:3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Q83wEAABAEAAAOAAAAZHJzL2Uyb0RvYy54bWysU9uO0zAQfUfiHyy/s0m7LFqqpivU5fKA&#10;oGLhA7zOuLHkm8ZD0/49Y6cNCJAQiBcrtuecOed4sr47eicOgNnG0MnFVSsFBB17G/ad/PL5zbNb&#10;KTKp0CsXA3TyBFnebZ4+WY9pBcs4RNcDCiYJeTWmTg5EadU0WQ/gVb6KCQJfmoheEW9x3/SoRmb3&#10;rlm27YtmjNgnjBpy5tP76VJuKr8xoOmjMRlIuE6yNqor1vWxrM1mrVZ7VGmw+ixD/YMKr2zgpjPV&#10;vSIlvqL9hcpbjTFHQ1c6+iYaYzVUD+xm0f7k5mFQCaoXDienOab8/2j1h8MOhe357W6kCMrzGz0Q&#10;KrsfSLxCjKPYxhA4x4iCSzivMeUVw7Zhh+ddTjss5o8GvTDOpndMV+Ngg+JY0z7NacORhObDxfL6&#10;dslNNV89f3lz3dbXaCaaQpcw01uIXpSPTuazrFnP1EId3mdiIQy8AArYhbKSsu516AWdEhsjtCrs&#10;HRQXXF5KmuJm0l+/6ORggn8Cw7kUndVJnUjYOhQHxbOktIZAi5mJqwvMWOdmYPtn4Lm+QKFO69+A&#10;Z0TtHAPNYG9DxN91p+NFspnqLwlMvksEj7E/1Zet0fDY1azOv0iZ6x/3Ff79R958AwAA//8DAFBL&#10;AwQUAAYACAAAACEAYc6AS+IAAAALAQAADwAAAGRycy9kb3ducmV2LnhtbEyPTU/DMAyG70j8h8hI&#10;3FhCUcdWmk58rAd2QGJME8e0MW2hcaom28q/x5zgZsuvHj9vvppcL444hs6ThuuZAoFUe9tRo2H3&#10;Vl4tQIRoyJreE2r4xgCr4vwsN5n1J3rF4zY2giEUMqOhjXHIpAx1i86EmR+Q+PbhR2cir2Mj7WhO&#10;DHe9TJSaS2c64g+tGfCxxfpre3BMeS4fluvPl/fF5mnj9lXpmvXSaX15Md3fgYg4xb8w/OqzOhTs&#10;VPkD2SB6Dam65S5RQ5IkKQhOpMmch0rDjVIpyCKX/zsUPwAAAP//AwBQSwECLQAUAAYACAAAACEA&#10;toM4kv4AAADhAQAAEwAAAAAAAAAAAAAAAAAAAAAAW0NvbnRlbnRfVHlwZXNdLnhtbFBLAQItABQA&#10;BgAIAAAAIQA4/SH/1gAAAJQBAAALAAAAAAAAAAAAAAAAAC8BAABfcmVscy8ucmVsc1BLAQItABQA&#10;BgAIAAAAIQBTzBQ83wEAABAEAAAOAAAAAAAAAAAAAAAAAC4CAABkcnMvZTJvRG9jLnhtbFBLAQIt&#10;ABQABgAIAAAAIQBhzoBL4gAAAAsBAAAPAAAAAAAAAAAAAAAAADkEAABkcnMvZG93bnJldi54bWxQ&#10;SwUGAAAAAAQABADzAAAASAUAAAAA&#10;" strokecolor="#5b9bd5 [3204]" strokeweight=".5pt">
                <v:stroke endarrow="block" joinstyle="miter"/>
              </v:shape>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91008" behindDoc="0" locked="0" layoutInCell="1" allowOverlap="1" wp14:anchorId="1B9D9AC4" wp14:editId="08470715">
                <wp:simplePos x="0" y="0"/>
                <wp:positionH relativeFrom="column">
                  <wp:posOffset>3505200</wp:posOffset>
                </wp:positionH>
                <wp:positionV relativeFrom="paragraph">
                  <wp:posOffset>1422399</wp:posOffset>
                </wp:positionV>
                <wp:extent cx="457200" cy="466725"/>
                <wp:effectExtent l="0" t="0" r="76200" b="47625"/>
                <wp:wrapNone/>
                <wp:docPr id="17" name="Straight Arrow Connector 17"/>
                <wp:cNvGraphicFramePr/>
                <a:graphic xmlns:a="http://schemas.openxmlformats.org/drawingml/2006/main">
                  <a:graphicData uri="http://schemas.microsoft.com/office/word/2010/wordprocessingShape">
                    <wps:wsp>
                      <wps:cNvCnPr/>
                      <wps:spPr>
                        <a:xfrm>
                          <a:off x="0" y="0"/>
                          <a:ext cx="45720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2C8B9" id="Straight Arrow Connector 17" o:spid="_x0000_s1026" type="#_x0000_t32" style="position:absolute;margin-left:276pt;margin-top:112pt;width:36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yH2QEAAAYEAAAOAAAAZHJzL2Uyb0RvYy54bWysU9uO0zAQfUfiHyy/06TVbouqpivUBV4Q&#10;VCx8gNexG0u+aTw06d8zdtIsAoS0K16c2J4zc86Z8e5ucJadFSQTfMOXi5oz5WVojT81/Pu3D2/e&#10;cpZQ+FbY4FXDLyrxu/3rV7s+btUqdMG2Chgl8Wnbx4Z3iHFbVUl2yom0CFF5utQBnEDawqlqQfSU&#10;3dlqVdfrqg/QRghSpUSn9+Ml35f8WiuJX7ROCpltOHHDskJZH/Na7XdiewIROyMnGuIFLJwwnorO&#10;qe4FCvYDzB+pnJEQUtC4kMFVQWsjVdFAapb1b2oeOhFV0ULmpDjblP5fWvn5fARmWurdhjMvHPXo&#10;AUGYU4fsHUDo2SF4Tz4GYBRCfvUxbQl28EeYdikeIYsfNLj8JVlsKB5fZo/VgEzS4c3thvrGmaSr&#10;m/V6s7rNOasncISEH1VwLP80PE1kZhbL4rM4f0o4Aq+AXNn6vKIw9r1vGV4iyUEwwp+smurkkCpr&#10;GFmXP7xYNcK/Kk1uEM+xTJlDdbDAzoImSEipPC7nTBSdYdpYOwPrwu+fwCk+Q1WZ0eeAZ0SpHDzO&#10;YGd8gL9Vx+FKWY/xVwdG3dmCx9BeSj+LNTRspSfTw8jT/Ou+wJ+e7/4nAAAA//8DAFBLAwQUAAYA&#10;CAAAACEAKxNPt94AAAALAQAADwAAAGRycy9kb3ducmV2LnhtbEyPQU/DMAyF70j8h8hI3FhKRQcr&#10;TSeExI4gBge4ZY2XVGucqsnawq/HcBm3Z/vp+XvVevadGHGIbSAF14sMBFITTEtWwfvb09UdiJg0&#10;Gd0FQgVfGGFdn59VujRholcct8kKDqFYagUupb6UMjYOvY6L0CPxbR8GrxOPg5Vm0BOH+07mWbaU&#10;XrfEH5zu8dFhc9gevYIX+zH6nDat3K8+vzf22RzclJS6vJgf7kEknNPJDL/4jA41M+3CkUwUnYKi&#10;yLlLUpDnNyzYsfwTO96sbguQdSX/d6h/AAAA//8DAFBLAQItABQABgAIAAAAIQC2gziS/gAAAOEB&#10;AAATAAAAAAAAAAAAAAAAAAAAAABbQ29udGVudF9UeXBlc10ueG1sUEsBAi0AFAAGAAgAAAAhADj9&#10;If/WAAAAlAEAAAsAAAAAAAAAAAAAAAAALwEAAF9yZWxzLy5yZWxzUEsBAi0AFAAGAAgAAAAhAB0a&#10;7IfZAQAABgQAAA4AAAAAAAAAAAAAAAAALgIAAGRycy9lMm9Eb2MueG1sUEsBAi0AFAAGAAgAAAAh&#10;ACsTT7feAAAACwEAAA8AAAAAAAAAAAAAAAAAMwQAAGRycy9kb3ducmV2LnhtbFBLBQYAAAAABAAE&#10;APMAAAA+BQAAAAA=&#10;" strokecolor="#5b9bd5 [3204]" strokeweight=".5pt">
                <v:stroke endarrow="block" joinstyle="miter"/>
              </v:shape>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14:anchorId="27E754BF" wp14:editId="70AAEBFD">
                <wp:simplePos x="0" y="0"/>
                <wp:positionH relativeFrom="column">
                  <wp:posOffset>2905125</wp:posOffset>
                </wp:positionH>
                <wp:positionV relativeFrom="paragraph">
                  <wp:posOffset>1889125</wp:posOffset>
                </wp:positionV>
                <wp:extent cx="485775" cy="3429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4857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917" w:rsidRDefault="00104917" w:rsidP="00104917">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E754BF" id="Rounded Rectangle 8" o:spid="_x0000_s1028" style="position:absolute;left:0;text-align:left;margin-left:228.75pt;margin-top:148.75pt;width:38.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IlhwIAAFcFAAAOAAAAZHJzL2Uyb0RvYy54bWysVEtv2zAMvg/YfxB0X+1kSR9BnSJo0WFA&#10;0RZ9oGdFlmIDsqhRSuzs14+SHbdoix2G5aCIJvmR/Ejq/KJrDNsp9DXYgk+Ocs6UlVDWdlPw56fr&#10;b6ec+SBsKQxYVfC98vxi+fXLeesWagoVmFIhIxDrF60reBWCW2SZl5VqhD8CpywpNWAjAom4yUoU&#10;LaE3Jpvm+XHWApYOQSrv6etVr+TLhK+1kuFOa68CMwWn3EI6MZ3reGbLc7HYoHBVLYc0xD9k0Yja&#10;UtAR6koEwbZYf4BqaongQYcjCU0GWtdSpRqomkn+rprHSjiVaiFyvBtp8v8PVt7u7pHVZcGpUVY0&#10;1KIH2NpSleyByBN2YxQ7jTS1zi/I+tHd4yB5usaaO41N/KdqWJeo3Y/Uqi4wSR9np/OTkzlnklTf&#10;Z9OzPFGfvTo79OGHgobFS8ExJhEzSKyK3Y0PFJXsD3YkxIz6HNIt7I2KaRj7oDSVRFGnyTsNk7o0&#10;yHaCxkBIqWyY9KpKlKr/PM/pFwulIKNHkhJgRNa1MSP2ABAH9SN2DzPYR1eVZnF0zv+WWO88eqTI&#10;YMPo3NQW8DMAQ1UNkXv7A0k9NZGl0K271O7jQ0/XUO5pBBD63fBOXtfUghvhw71AWgZaG1rwcEeH&#10;NtAWHIYbZxXg78++R3uaUdJy1tJyFdz/2gpUnJmflqb3bDKbxW1Mwmx+MiUB32rWbzV221wCNW5C&#10;T4mT6RrtgzlcNULzQu/AKkYllbCSYhdcBjwIl6FfenpJpFqtkhltoBPhxj46GcEjz3G6nroXgW6Y&#10;w0ADfAuHRRSLd5PY20ZPC6ttAF2nMY1M97wOHaDtTaM0vDTxeXgrJ6vX93D5BwAA//8DAFBLAwQU&#10;AAYACAAAACEAH12KRN8AAAALAQAADwAAAGRycy9kb3ducmV2LnhtbEyPsU7DMBCGdyTewTokNuq0&#10;qWkb4lSFqhMTgaWbEx9xID5Hsduat8edYLvTffrv+8tttAM74+R7RxLmswwYUut0T52Ej/fDwxqY&#10;D4q0GhyhhB/0sK1ub0pVaHehNzzXoWMphHyhJJgQxoJz3xq0ys/ciJRun26yKqR16rie1CWF24Ev&#10;suyRW9VT+mDUiC8G2+/6ZCVYncf9l9od8bCun48ivu4n00h5fxd3T8ACxvAHw1U/qUOVnBp3Iu3Z&#10;IGEpViKhEhab65AIkS9Tu0ZCLuYCeFXy/x2qXwAAAP//AwBQSwECLQAUAAYACAAAACEAtoM4kv4A&#10;AADhAQAAEwAAAAAAAAAAAAAAAAAAAAAAW0NvbnRlbnRfVHlwZXNdLnhtbFBLAQItABQABgAIAAAA&#10;IQA4/SH/1gAAAJQBAAALAAAAAAAAAAAAAAAAAC8BAABfcmVscy8ucmVsc1BLAQItABQABgAIAAAA&#10;IQAda6IlhwIAAFcFAAAOAAAAAAAAAAAAAAAAAC4CAABkcnMvZTJvRG9jLnhtbFBLAQItABQABgAI&#10;AAAAIQAfXYpE3wAAAAsBAAAPAAAAAAAAAAAAAAAAAOEEAABkcnMvZG93bnJldi54bWxQSwUGAAAA&#10;AAQABADzAAAA7QUAAAAA&#10;" fillcolor="#5b9bd5 [3204]" strokecolor="#1f4d78 [1604]" strokeweight="1pt">
                <v:stroke joinstyle="miter"/>
                <v:textbox>
                  <w:txbxContent>
                    <w:p w:rsidR="00104917" w:rsidRDefault="00104917" w:rsidP="00104917">
                      <w:pPr>
                        <w:jc w:val="center"/>
                      </w:pPr>
                      <w:r>
                        <w:t>G</w:t>
                      </w:r>
                    </w:p>
                  </w:txbxContent>
                </v:textbox>
              </v:roundrect>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84864" behindDoc="0" locked="0" layoutInCell="1" allowOverlap="1" wp14:anchorId="682C497C" wp14:editId="060C0E90">
                <wp:simplePos x="0" y="0"/>
                <wp:positionH relativeFrom="margin">
                  <wp:posOffset>2457450</wp:posOffset>
                </wp:positionH>
                <wp:positionV relativeFrom="paragraph">
                  <wp:posOffset>1262380</wp:posOffset>
                </wp:positionV>
                <wp:extent cx="847725" cy="45719"/>
                <wp:effectExtent l="0" t="57150" r="28575" b="50165"/>
                <wp:wrapNone/>
                <wp:docPr id="14" name="Straight Arrow Connector 14"/>
                <wp:cNvGraphicFramePr/>
                <a:graphic xmlns:a="http://schemas.openxmlformats.org/drawingml/2006/main">
                  <a:graphicData uri="http://schemas.microsoft.com/office/word/2010/wordprocessingShape">
                    <wps:wsp>
                      <wps:cNvCnPr/>
                      <wps:spPr>
                        <a:xfrm flipV="1">
                          <a:off x="0" y="0"/>
                          <a:ext cx="8477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6475C" id="Straight Arrow Connector 14" o:spid="_x0000_s1026" type="#_x0000_t32" style="position:absolute;margin-left:193.5pt;margin-top:99.4pt;width:66.75pt;height:3.6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GG3gEAAA8EAAAOAAAAZHJzL2Uyb0RvYy54bWysU02P0zAQvSPxHyzfadKqS5eq6Qp1gQuC&#10;ahe4ex07seQvjYem/feMnTQgQEggLpY/5r2Z92a8uzs7y04Kkgm+4ctFzZnyMrTGdw3//Onti1vO&#10;EgrfChu8avhFJX63f/5sN8StWoU+2FYBIxKftkNseI8Yt1WVZK+cSIsQladHHcAJpCN0VQtiIHZn&#10;q1Vdv6yGAG2EIFVKdHs/PvJ94ddaSfyodVLIbMOpNiwrlPUpr9V+J7YdiNgbOZUh/qEKJ4ynpDPV&#10;vUDBvoL5hcoZCSEFjQsZXBW0NlIVDaRmWf+k5rEXURUtZE6Ks03p/9HKD6cjMNNS79aceeGoR48I&#10;wnQ9stcAYWCH4D35GIBRCPk1xLQl2MEfYTqleIQs/qzBMW1N/EJ0xQ4SyM7F7cvstjojk3R5u95s&#10;VjecSXpa32yWrzJ5NbJktggJ36ngWN40PE1VzeWMGcTpfcIReAVksPV5RWHsG98yvETShWCE76ya&#10;8uSQKosZyy87vFg1wh+UJluozDFNGUh1sMBOgkZJSKk8Lmcmis4wbaydgXVx4I/AKT5DVRnWvwHP&#10;iJI5eJzBzvgAv8uO52vJeoy/OjDqzhY8hfZSGlusoakrPZl+SB7rH88F/v0f778BAAD//wMAUEsD&#10;BBQABgAIAAAAIQAr9FRx4QAAAAsBAAAPAAAAZHJzL2Rvd25yZXYueG1sTI/LTsMwEEX3SPyDNUjs&#10;qE1QSxLiVDyaBV0gURBi6cRDEojHUey24e8ZVrAc3asz5xbr2Q3igFPoPWm4XCgQSI23PbUaXl+q&#10;ixREiIasGTyhhm8MsC5PTwqTW3+kZzzsYisYQiE3GroYx1zK0HToTFj4EYmzDz85E/mcWmknc2S4&#10;G2Si1Eo60xN/6MyI9x02X7u9Y8pjdZdtPp/e0+3D1r3VlWs3mdP6/Gy+vQERcY5/ZfjVZ3Uo2an2&#10;e7JBDBqu0mveEjnIUt7AjWWiliBqDYlaKZBlIf9vKH8AAAD//wMAUEsBAi0AFAAGAAgAAAAhALaD&#10;OJL+AAAA4QEAABMAAAAAAAAAAAAAAAAAAAAAAFtDb250ZW50X1R5cGVzXS54bWxQSwECLQAUAAYA&#10;CAAAACEAOP0h/9YAAACUAQAACwAAAAAAAAAAAAAAAAAvAQAAX3JlbHMvLnJlbHNQSwECLQAUAAYA&#10;CAAAACEAbBfBht4BAAAPBAAADgAAAAAAAAAAAAAAAAAuAgAAZHJzL2Uyb0RvYy54bWxQSwECLQAU&#10;AAYACAAAACEAK/RUceEAAAALAQAADwAAAAAAAAAAAAAAAAA4BAAAZHJzL2Rvd25yZXYueG1sUEsF&#10;BgAAAAAEAAQA8wAAAEYFAAAAAA==&#10;" strokecolor="#5b9bd5 [3204]" strokeweight=".5pt">
                <v:stroke endarrow="block" joinstyle="miter"/>
                <w10:wrap anchorx="margin"/>
              </v:shape>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14:anchorId="17976F19" wp14:editId="278DE22F">
                <wp:simplePos x="0" y="0"/>
                <wp:positionH relativeFrom="column">
                  <wp:posOffset>3305175</wp:posOffset>
                </wp:positionH>
                <wp:positionV relativeFrom="paragraph">
                  <wp:posOffset>1127125</wp:posOffset>
                </wp:positionV>
                <wp:extent cx="485775" cy="3429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4857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917" w:rsidRDefault="00104917" w:rsidP="00104917">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976F19" id="Rounded Rectangle 5" o:spid="_x0000_s1029" style="position:absolute;left:0;text-align:left;margin-left:260.25pt;margin-top:88.75pt;width:38.2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1GhQIAAFcFAAAOAAAAZHJzL2Uyb0RvYy54bWysVMFu2zAMvQ/YPwi6r3ayZG2DOkXQosOA&#10;og3aDj0rshQbkEWNUmJnXz9KdtyiLXYY5oMsiuQj+UTq4rJrDNsr9DXYgk9Ocs6UlVDWdlvwn083&#10;X84480HYUhiwquAH5fnl8vOni9Yt1BQqMKVCRiDWL1pX8CoEt8gyLyvVCH8CTllSasBGBBJxm5Uo&#10;WkJvTDbN829ZC1g6BKm8p9PrXsmXCV9rJcO91l4FZgpOuYW0Ylo3cc2WF2KxReGqWg5piH/IohG1&#10;paAj1LUIgu2wfgfV1BLBgw4nEpoMtK6lSjVQNZP8TTWPlXAq1ULkeDfS5P8frLzbr5HVZcHnnFnR&#10;0BU9wM6WqmQPRJ6wW6PYPNLUOr8g60e3xkHytI01dxqb+KdqWJeoPYzUqi4wSYezs/npKYWQpPo6&#10;m57nifrsxdmhD98VNCxuCo4xiZhBYlXsb32gqGR/tCMhZtTnkHbhYFRMw9gHpakkijpN3qmZ1JVB&#10;thfUBkJKZcOkV1WiVP3xPKcvFkpBRo8kJcCIrGtjRuwBIDbqe+weZrCPrir14uic/y2x3nn0SJHB&#10;htG5qS3gRwCGqhoi9/ZHknpqIkuh23TDdZNlPNlAeaAWQOhnwzt5U9MV3Aof1gJpGGhsaMDDPS3a&#10;QFtwGHacVYC/PzqP9tSjpOWspeEquP+1E6g4Mz8sde/5ZDaL05iE2fx0SgK+1mxea+yuuQK6uAk9&#10;JU6mbbQP5rjVCM0zvQOrGJVUwkqKXXAZ8ChchX7o6SWRarVKZjSBToRb++hkBI88x+566p4FuqEP&#10;AzXwHRwHUSzedGJvGz0trHYBdJ3a9IXX4QZoelMrDS9NfB5ey8nq5T1c/gEAAP//AwBQSwMEFAAG&#10;AAgAAAAhAK3IU/XeAAAACwEAAA8AAABkcnMvZG93bnJldi54bWxMj8FOwzAQRO9I/IO1SNyo01Qm&#10;JY1TFaqeOBG49ObE2zgQ25HttuHvWU5w29E8zc5U29mO7IIhDt5JWC4yYOg6rwfXS/h4PzysgcWk&#10;nFajdyjhGyNs69ubSpXaX90bXprUMwpxsVQSTEpTyXnsDFoVF35CR97JB6sSydBzHdSVwu3I8yx7&#10;5FYNjj4YNeGLwe6rOVsJVq/m/afaHfGwbp6PYn7dB9NKeX837zbAEs7pD4bf+lQdaurU+rPTkY0S&#10;RJ4JQskoCjqIEE8FrWsl5KulAF5X/P+G+gcAAP//AwBQSwECLQAUAAYACAAAACEAtoM4kv4AAADh&#10;AQAAEwAAAAAAAAAAAAAAAAAAAAAAW0NvbnRlbnRfVHlwZXNdLnhtbFBLAQItABQABgAIAAAAIQA4&#10;/SH/1gAAAJQBAAALAAAAAAAAAAAAAAAAAC8BAABfcmVscy8ucmVsc1BLAQItABQABgAIAAAAIQCq&#10;zm1GhQIAAFcFAAAOAAAAAAAAAAAAAAAAAC4CAABkcnMvZTJvRG9jLnhtbFBLAQItABQABgAIAAAA&#10;IQCtyFP13gAAAAsBAAAPAAAAAAAAAAAAAAAAAN8EAABkcnMvZG93bnJldi54bWxQSwUGAAAAAAQA&#10;BADzAAAA6gUAAAAA&#10;" fillcolor="#5b9bd5 [3204]" strokecolor="#1f4d78 [1604]" strokeweight="1pt">
                <v:stroke joinstyle="miter"/>
                <v:textbox>
                  <w:txbxContent>
                    <w:p w:rsidR="00104917" w:rsidRDefault="00104917" w:rsidP="00104917">
                      <w:pPr>
                        <w:jc w:val="center"/>
                      </w:pPr>
                      <w:r>
                        <w:t>F</w:t>
                      </w:r>
                    </w:p>
                  </w:txbxContent>
                </v:textbox>
              </v:roundrect>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82816" behindDoc="0" locked="0" layoutInCell="1" allowOverlap="1" wp14:anchorId="092ADF39" wp14:editId="4CC23F62">
                <wp:simplePos x="0" y="0"/>
                <wp:positionH relativeFrom="column">
                  <wp:posOffset>1428750</wp:posOffset>
                </wp:positionH>
                <wp:positionV relativeFrom="paragraph">
                  <wp:posOffset>1238250</wp:posOffset>
                </wp:positionV>
                <wp:extent cx="990600" cy="19050"/>
                <wp:effectExtent l="0" t="57150" r="19050" b="95250"/>
                <wp:wrapNone/>
                <wp:docPr id="13" name="Straight Arrow Connector 13"/>
                <wp:cNvGraphicFramePr/>
                <a:graphic xmlns:a="http://schemas.openxmlformats.org/drawingml/2006/main">
                  <a:graphicData uri="http://schemas.microsoft.com/office/word/2010/wordprocessingShape">
                    <wps:wsp>
                      <wps:cNvCnPr/>
                      <wps:spPr>
                        <a:xfrm>
                          <a:off x="0" y="0"/>
                          <a:ext cx="990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589A64" id="Straight Arrow Connector 13" o:spid="_x0000_s1026" type="#_x0000_t32" style="position:absolute;margin-left:112.5pt;margin-top:97.5pt;width:78pt;height: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7s2QEAAAUEAAAOAAAAZHJzL2Uyb0RvYy54bWysU9uO0zAQfUfiHyy/06SLWNGq6Qp1gRcE&#10;FQsf4HXGjSXfNB6a9u8ZO20WAUIC8eLE9pyZc86MN3cn78QRMNsYOrlctFJA0LG34dDJr1/evXgt&#10;RSYVeuVigE6eIcu77fNnmzGt4SYO0fWAgpOEvB5TJweitG6arAfwKi9igsCXJqJXxFs8ND2qkbN7&#10;19y07W0zRuwTRg058+n9dCm3Nb8xoOmTMRlIuE4yN6or1vWxrM12o9YHVGmw+kJD/QMLr2zgonOq&#10;e0VKfEP7SypvNcYcDS109E00xmqoGljNsv1JzcOgElQtbE5Os035/6XVH497FLbn3r2UIijPPXog&#10;VPYwkHiDGEexiyGwjxEFh7BfY8prhu3CHi+7nPZYxJ8M+vJlWeJUPT7PHsOJhObD1aq9bbkTmq+W&#10;q/ZVbUHzhE2Y6T1EL8pPJ/OFy0xiWW1Wxw+ZuDoDr4BS2IWykrLubegFnROrIbQqHBwU6hxeQpoi&#10;YSJd/+jsYIJ/BsNmMM2pTB1D2DkUR8UDpLSGQMs5E0cXmLHOzcC28vsj8BJfoFBH9G/AM6JWjoFm&#10;sLch4u+q0+lK2UzxVwcm3cWCx9ifazurNTxr1avLuyjD/OO+wp9e7/Y7AAAA//8DAFBLAwQUAAYA&#10;CAAAACEADhyRj9wAAAALAQAADwAAAGRycy9kb3ducmV2LnhtbExPQU7DMBC8I/EHa5G4UadBoDTE&#10;qRASPYIoHODmxls7aryOYjcJvJ7NCW4zO6PZmWo7+06MOMQ2kIL1KgOB1ATTklXw8f58U4CISZPR&#10;XSBU8I0RtvXlRaVLEyZ6w3GfrOAQiqVW4FLqSylj49DruAo9EmvHMHidmA5WmkFPHO47mWfZvfS6&#10;Jf7gdI9PDpvT/uwVvNrP0ee0a+Vx8/Wzsy/m5Kak1PXV/PgAIuGc/syw1OfqUHOnQziTiaJTkOd3&#10;vCWxsFkAO26LNYPDcikykHUl/2+ofwEAAP//AwBQSwECLQAUAAYACAAAACEAtoM4kv4AAADhAQAA&#10;EwAAAAAAAAAAAAAAAAAAAAAAW0NvbnRlbnRfVHlwZXNdLnhtbFBLAQItABQABgAIAAAAIQA4/SH/&#10;1gAAAJQBAAALAAAAAAAAAAAAAAAAAC8BAABfcmVscy8ucmVsc1BLAQItABQABgAIAAAAIQA7H47s&#10;2QEAAAUEAAAOAAAAAAAAAAAAAAAAAC4CAABkcnMvZTJvRG9jLnhtbFBLAQItABQABgAIAAAAIQAO&#10;HJGP3AAAAAsBAAAPAAAAAAAAAAAAAAAAADMEAABkcnMvZG93bnJldi54bWxQSwUGAAAAAAQABADz&#10;AAAAPAUAAAAA&#10;" strokecolor="#5b9bd5 [3204]" strokeweight=".5pt">
                <v:stroke endarrow="block" joinstyle="miter"/>
              </v:shape>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80768" behindDoc="0" locked="0" layoutInCell="1" allowOverlap="1" wp14:anchorId="53067CD9" wp14:editId="3AF08067">
                <wp:simplePos x="0" y="0"/>
                <wp:positionH relativeFrom="column">
                  <wp:posOffset>542925</wp:posOffset>
                </wp:positionH>
                <wp:positionV relativeFrom="paragraph">
                  <wp:posOffset>1317625</wp:posOffset>
                </wp:positionV>
                <wp:extent cx="609600" cy="285750"/>
                <wp:effectExtent l="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6096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D9F13" id="Straight Arrow Connector 12" o:spid="_x0000_s1026" type="#_x0000_t32" style="position:absolute;margin-left:42.75pt;margin-top:103.75pt;width:48pt;height:2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514AEAABAEAAAOAAAAZHJzL2Uyb0RvYy54bWysU02P0zAQvSPxHyzfadJKW5ao6Qp1gQuC&#10;igXuXsdOLPlL46FJ/z1jpw0rQEggLpY/5r2Z92a8u5ucZScFyQTf8vWq5kx5GTrj+5Z/+fz2xS1n&#10;CYXvhA1etfysEr/bP3+2G2OjNmEItlPAiMSnZowtHxBjU1VJDsqJtApReXrUAZxAOkJfdSBGYne2&#10;2tT1thoDdBGCVCnR7f38yPeFX2sl8aPWSSGzLafasKxQ1se8VvudaHoQcTDyUob4hyqcMJ6SLlT3&#10;AgX7BuYXKmckhBQ0rmRwVdDaSFU0kJp1/ZOah0FEVbSQOSkuNqX/Rys/nI7ATEe923DmhaMePSAI&#10;0w/IXgOEkR2C9+RjAEYh5NcYU0Owgz/C5ZTiEbL4SYNj2pr4leiKHSSQTcXt8+K2mpBJutzWr7Y1&#10;9UTS0+b25uVN6UY102S6CAnfqeBY3rQ8Xcpa6plTiNP7hFQIAa+ADLY+ryiMfeM7hudIwhCM8L1V&#10;WQWF55Aqq5nrLzs8WzXDPylNvlCdc5oykepggZ0EzZKQUnlcL0wUnWHaWLsA62LBH4GX+AxVZVr/&#10;BrwgSubgcQE74wP8LjtO15L1HH91YNadLXgM3bl0tlhDY1e8unyRPNdPzwX+4yPvvwMAAP//AwBQ&#10;SwMEFAAGAAgAAAAhAD42WSrgAAAACgEAAA8AAABkcnMvZG93bnJldi54bWxMj81OwzAQhO+V+g7W&#10;InFrnUYKpCFOxU9zoAckCkIcnXhJUuJ1FLtteHu2J7jN7oxmv803k+3FCUffOVKwWkYgkGpnOmoU&#10;vL+VixSED5qM7h2hgh/0sCnms1xnxp3pFU/70AguIZ9pBW0IQyalr1u02i/dgMTelxutDjyOjTSj&#10;PnO57WUcRTfS6o74QqsHfGyx/t4fLbc8lw/r7eHlM9097exHVdpmu7ZKXV9N93cgAk7hLwwXfEaH&#10;gpkqdyTjRa8gTRJOKoijWxaXQLpiUfEmiROQRS7/v1D8AgAA//8DAFBLAQItABQABgAIAAAAIQC2&#10;gziS/gAAAOEBAAATAAAAAAAAAAAAAAAAAAAAAABbQ29udGVudF9UeXBlc10ueG1sUEsBAi0AFAAG&#10;AAgAAAAhADj9If/WAAAAlAEAAAsAAAAAAAAAAAAAAAAALwEAAF9yZWxzLy5yZWxzUEsBAi0AFAAG&#10;AAgAAAAhAK2gnnXgAQAAEAQAAA4AAAAAAAAAAAAAAAAALgIAAGRycy9lMm9Eb2MueG1sUEsBAi0A&#10;FAAGAAgAAAAhAD42WSrgAAAACgEAAA8AAAAAAAAAAAAAAAAAOgQAAGRycy9kb3ducmV2LnhtbFBL&#10;BQYAAAAABAAEAPMAAABHBQAAAAA=&#10;" strokecolor="#5b9bd5 [3204]" strokeweight=".5pt">
                <v:stroke endarrow="block" joinstyle="miter"/>
              </v:shape>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78720" behindDoc="0" locked="0" layoutInCell="1" allowOverlap="1" wp14:anchorId="377AB4A7" wp14:editId="79713E36">
                <wp:simplePos x="0" y="0"/>
                <wp:positionH relativeFrom="column">
                  <wp:posOffset>704850</wp:posOffset>
                </wp:positionH>
                <wp:positionV relativeFrom="paragraph">
                  <wp:posOffset>850899</wp:posOffset>
                </wp:positionV>
                <wp:extent cx="457200" cy="333375"/>
                <wp:effectExtent l="0" t="0" r="57150" b="47625"/>
                <wp:wrapNone/>
                <wp:docPr id="11" name="Straight Arrow Connector 11"/>
                <wp:cNvGraphicFramePr/>
                <a:graphic xmlns:a="http://schemas.openxmlformats.org/drawingml/2006/main">
                  <a:graphicData uri="http://schemas.microsoft.com/office/word/2010/wordprocessingShape">
                    <wps:wsp>
                      <wps:cNvCnPr/>
                      <wps:spPr>
                        <a:xfrm>
                          <a:off x="0" y="0"/>
                          <a:ext cx="45720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01DB8" id="Straight Arrow Connector 11" o:spid="_x0000_s1026" type="#_x0000_t32" style="position:absolute;margin-left:55.5pt;margin-top:67pt;width:36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V2QEAAAYEAAAOAAAAZHJzL2Uyb0RvYy54bWysU9uO0zAQfUfiHyy/07QLy6Kq6Qp1gRcE&#10;1S58gNcZN5Z803ho2r9n7KRZBAgJRB6cOJ4zc86Z8eb25J04AmYbQytXi6UUEHTsbDi08uuX9y/e&#10;SJFJhU65GKCVZ8jydvv82WZIa7iKfXQdoOAkIa+H1MqeKK2bJusevMqLmCDwoYnoFfEWD02HauDs&#10;3jVXy+XrZojYJYwacua/d+Oh3Nb8xoCmz8ZkIOFaydyorljXx7I2241aH1Cl3uqJhvoHFl7ZwEXn&#10;VHeKlPiG9pdU3mqMORpa6OibaIzVUDWwmtXyJzUPvUpQtbA5Oc025f+XVn867lHYjnu3kiIozz16&#10;IFT20JN4ixgHsYshsI8RBYewX0PKa4btwh6nXU57LOJPBn15syxxqh6fZ4/hRELzz1fXN9w3KTQf&#10;veTn5rrkbJ7ACTN9gOhF+WhlnsjMLFbVZ3X8mGkEXgClsgtlJWXdu9AJOieWQ2hVODiY6pSQpmgY&#10;WdcvOjsY4fdg2A3mOZapcwg7h+KoeIKU1hCousCMXeDoAjPWuRm4rPz+CJziCxTqjP4NeEbUyjHQ&#10;DPY2RPxddTpdKJsx/uLAqLtY8Bi7c+1ntYaHrfZkuhhlmn/cV/jT9d1+BwAA//8DAFBLAwQUAAYA&#10;CAAAACEAWe5ml9wAAAALAQAADwAAAGRycy9kb3ducmV2LnhtbEyPwU7DMBBE70j8g7VI3KiTFqoS&#10;4lQIiR5BFA5wc+OtHTVeR7GbBL6ezQlub7Sj2ZlyO/lWDNjHJpCCfJGBQKqDacgq+Hh/vtmAiEmT&#10;0W0gVPCNEbbV5UWpCxNGesNhn6zgEIqFVuBS6gopY+3Q67gIHRLfjqH3OrHsrTS9Hjnct3KZZWvp&#10;dUP8wekOnxzWp/3ZK3i1n4Nf0q6Rx/uvn519MSc3JqWur6bHBxAJp/Rnhrk+V4eKOx3CmUwULes8&#10;5y2JYXXLMDs2K4bDDOs7kFUp/2+ofgEAAP//AwBQSwECLQAUAAYACAAAACEAtoM4kv4AAADhAQAA&#10;EwAAAAAAAAAAAAAAAAAAAAAAW0NvbnRlbnRfVHlwZXNdLnhtbFBLAQItABQABgAIAAAAIQA4/SH/&#10;1gAAAJQBAAALAAAAAAAAAAAAAAAAAC8BAABfcmVscy8ucmVsc1BLAQItABQABgAIAAAAIQCW/ZIV&#10;2QEAAAYEAAAOAAAAAAAAAAAAAAAAAC4CAABkcnMvZTJvRG9jLnhtbFBLAQItABQABgAIAAAAIQBZ&#10;7maX3AAAAAsBAAAPAAAAAAAAAAAAAAAAADMEAABkcnMvZG93bnJldi54bWxQSwUGAAAAAAQABADz&#10;AAAAPAUAAAAA&#10;" strokecolor="#5b9bd5 [3204]" strokeweight=".5pt">
                <v:stroke endarrow="block" joinstyle="miter"/>
              </v:shape>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76672" behindDoc="0" locked="0" layoutInCell="1" allowOverlap="1" wp14:anchorId="086C8BC4" wp14:editId="473A9247">
                <wp:simplePos x="0" y="0"/>
                <wp:positionH relativeFrom="column">
                  <wp:posOffset>819150</wp:posOffset>
                </wp:positionH>
                <wp:positionV relativeFrom="paragraph">
                  <wp:posOffset>746125</wp:posOffset>
                </wp:positionV>
                <wp:extent cx="990600" cy="19050"/>
                <wp:effectExtent l="0" t="57150" r="19050" b="95250"/>
                <wp:wrapNone/>
                <wp:docPr id="10" name="Straight Arrow Connector 10"/>
                <wp:cNvGraphicFramePr/>
                <a:graphic xmlns:a="http://schemas.openxmlformats.org/drawingml/2006/main">
                  <a:graphicData uri="http://schemas.microsoft.com/office/word/2010/wordprocessingShape">
                    <wps:wsp>
                      <wps:cNvCnPr/>
                      <wps:spPr>
                        <a:xfrm>
                          <a:off x="0" y="0"/>
                          <a:ext cx="990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225996" id="Straight Arrow Connector 10" o:spid="_x0000_s1026" type="#_x0000_t32" style="position:absolute;margin-left:64.5pt;margin-top:58.75pt;width:78pt;height: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OH2AEAAAUEAAAOAAAAZHJzL2Uyb0RvYy54bWysU9uO0zAQfUfiH6y806QrsaJV0xXqAi8I&#10;Knb5AK8zTiz5pvHQpH/P2GmzCBASiJdJbM+ZOed4vLubnBUnwGSCb6v1qqkEeBU64/u2+vr4/tWb&#10;SiSSvpM2eGirM6Tqbv/yxW6MW7gJQ7AdoOAiPm3H2FYDUdzWdVIDOJlWIYLnQx3QSeIl9nWHcuTq&#10;ztY3TXNbjwG7iEFBSrx7Px9W+1Jfa1D0WesEJGxbMTcqEUt8yrHe7+S2RxkHoy405D+wcNJ4brqU&#10;upckxTc0v5RyRmFIQdNKBVcHrY2CooHVrJuf1DwMMkLRwuakuNiU/l9Z9el0RGE6vju2x0vHd/RA&#10;KE0/kHiLGEZxCN6zjwEFp7BfY0xbhh38ES+rFI+YxU8aXf6yLDEVj8+LxzCRULy52TS3DbdSfLTe&#10;NK9LyfoZGzHRBwhO5J+2ShcuC4l1sVmePibi7gy8AnJj63Mkaew73wk6R1ZDaKTvLWTqnJ5T6ixh&#10;Jl3+6Gxhhn8BzWYwzblNGUM4WBQnyQMklQJP66USZ2eYNtYuwKbw+yPwkp+hUEb0b8ALonQOnhaw&#10;Mz7g77rTdKWs5/yrA7PubMFT6M7lOos1PGvFq8u7yMP847rAn1/v/jsAAAD//wMAUEsDBBQABgAI&#10;AAAAIQA2ppvV3AAAAAsBAAAPAAAAZHJzL2Rvd25yZXYueG1sTE/LTsMwELwj8Q/WInGjTiMF2hCn&#10;Qkj0CKLlADc33tpR43UUu0ng69me4LazM5pHtZl9J0YcYhtIwXKRgUBqgmnJKvjYv9ytQMSkyegu&#10;ECr4xgib+vqq0qUJE73juEtWsAnFUitwKfWllLFx6HVchB6JuWMYvE4MByvNoCc2953Ms+xeet0S&#10;Jzjd47PD5rQ7ewVv9nP0OW1beVx//Wztqzm5KSl1ezM/PYJIOKc/MVzqc3WoudMhnMlE0THO17wl&#10;8bF8KECwIl8V/DlcqKwAWVfy/4b6FwAA//8DAFBLAQItABQABgAIAAAAIQC2gziS/gAAAOEBAAAT&#10;AAAAAAAAAAAAAAAAAAAAAABbQ29udGVudF9UeXBlc10ueG1sUEsBAi0AFAAGAAgAAAAhADj9If/W&#10;AAAAlAEAAAsAAAAAAAAAAAAAAAAALwEAAF9yZWxzLy5yZWxzUEsBAi0AFAAGAAgAAAAhALtSo4fY&#10;AQAABQQAAA4AAAAAAAAAAAAAAAAALgIAAGRycy9lMm9Eb2MueG1sUEsBAi0AFAAGAAgAAAAhADam&#10;m9XcAAAACwEAAA8AAAAAAAAAAAAAAAAAMgQAAGRycy9kb3ducmV2LnhtbFBLBQYAAAAABAAEAPMA&#10;AAA7BQAAAAA=&#10;" strokecolor="#5b9bd5 [3204]" strokeweight=".5pt">
                <v:stroke endarrow="block" joinstyle="miter"/>
              </v:shape>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69504" behindDoc="0" locked="0" layoutInCell="1" allowOverlap="1" wp14:anchorId="43176AB4" wp14:editId="74655FB7">
                <wp:simplePos x="0" y="0"/>
                <wp:positionH relativeFrom="column">
                  <wp:posOffset>2409825</wp:posOffset>
                </wp:positionH>
                <wp:positionV relativeFrom="paragraph">
                  <wp:posOffset>1098550</wp:posOffset>
                </wp:positionV>
                <wp:extent cx="485775" cy="3429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4857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917" w:rsidRDefault="00104917" w:rsidP="00104917">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176AB4" id="Rounded Rectangle 6" o:spid="_x0000_s1030" style="position:absolute;left:0;text-align:left;margin-left:189.75pt;margin-top:86.5pt;width:38.2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nBiAIAAFcFAAAOAAAAZHJzL2Uyb0RvYy54bWysVEtv2zAMvg/YfxB0X+1kSR9BnSJo0WFA&#10;0RZ9oGdFlmIDsqhRSuzs14+SHbdoix2G+SCLIvmR/ETq/KJrDNsp9DXYgk+Ocs6UlVDWdlPw56fr&#10;b6ec+SBsKQxYVfC98vxi+fXLeesWagoVmFIhIxDrF60reBWCW2SZl5VqhD8CpywpNWAjAom4yUoU&#10;LaE3Jpvm+XHWApYOQSrv6fSqV/JlwtdayXCntVeBmYJTbiGtmNZ1XLPluVhsULiqlkMa4h+yaERt&#10;KegIdSWCYFusP0A1tUTwoMORhCYDrWupUg1UzSR/V81jJZxKtRA53o00+f8HK29398jqsuDHnFnR&#10;0BU9wNaWqmQPRJ6wG6PYcaSpdX5B1o/uHgfJ0zbW3Gls4p+qYV2idj9Sq7rAJB3OTucnJ3POJKm+&#10;z6ZneaI+e3V26MMPBQ2Lm4JjTCJmkFgVuxsfKCrZH+xIiBn1OaRd2BsV0zD2QWkqiaJOk3dqJnVp&#10;kO0EtYGQUtkw6VWVKFV/PM/pi4VSkNEjSQkwIuvamBF7AIiN+hG7hxnso6tKvTg6539LrHcePVJk&#10;sGF0bmoL+BmAoaqGyL39gaSemshS6NZduu7Z4U7XUO6pBRD62fBOXtd0BTfCh3uBNAw0NjTg4Y4W&#10;baAtOAw7zirA35+dR3vqUdJy1tJwFdz/2gpUnJmflrr3bDKbxWlMwmx+MiUB32rWbzV221wCXdyE&#10;nhIn0zbaB3PYaoTmhd6BVYxKKmElxS64DHgQLkM/9PSSSLVaJTOaQCfCjX10MoJHnmN3PXUvAt3Q&#10;h4Ea+BYOgygW7zqxt42eFlbbALpObRqZ7nkdboCmN7XS8NLE5+GtnKxe38PlHwAAAP//AwBQSwME&#10;FAAGAAgAAAAhAOipMQvfAAAACwEAAA8AAABkcnMvZG93bnJldi54bWxMj8FOwzAQRO9I/IO1SNyo&#10;Q0KaksapClVPnAhcenPibRyI7Sh2W/P3LCd629E8zc5Um2hGdsbZD84KeFwkwNB2Tg22F/D5sX9Y&#10;AfNBWiVHZ1HAD3rY1Lc3lSyVu9h3PDehZxRifSkF6BCmknPfaTTSL9yElryjm40MJOeeq1leKNyM&#10;PE2SJTdysPRBywlfNXbfzckIMCqLuy+5PeB+1bwc8vi2m3UrxP1d3K6BBYzhH4a/+lQdaurUupNV&#10;no0CsuI5J5SMIqNRRDzlSzpaAWlaJMDril9vqH8BAAD//wMAUEsBAi0AFAAGAAgAAAAhALaDOJL+&#10;AAAA4QEAABMAAAAAAAAAAAAAAAAAAAAAAFtDb250ZW50X1R5cGVzXS54bWxQSwECLQAUAAYACAAA&#10;ACEAOP0h/9YAAACUAQAACwAAAAAAAAAAAAAAAAAvAQAAX3JlbHMvLnJlbHNQSwECLQAUAAYACAAA&#10;ACEAWDCZwYgCAABXBQAADgAAAAAAAAAAAAAAAAAuAgAAZHJzL2Uyb0RvYy54bWxQSwECLQAUAAYA&#10;CAAAACEA6KkxC98AAAALAQAADwAAAAAAAAAAAAAAAADiBAAAZHJzL2Rvd25yZXYueG1sUEsFBgAA&#10;AAAEAAQA8wAAAO4FAAAAAA==&#10;" fillcolor="#5b9bd5 [3204]" strokecolor="#1f4d78 [1604]" strokeweight="1pt">
                <v:stroke joinstyle="miter"/>
                <v:textbox>
                  <w:txbxContent>
                    <w:p w:rsidR="00104917" w:rsidRDefault="00104917" w:rsidP="00104917">
                      <w:pPr>
                        <w:jc w:val="center"/>
                      </w:pPr>
                      <w:r>
                        <w:t>E</w:t>
                      </w:r>
                    </w:p>
                  </w:txbxContent>
                </v:textbox>
              </v:roundrect>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65408" behindDoc="0" locked="0" layoutInCell="1" allowOverlap="1" wp14:anchorId="7015F7FF" wp14:editId="15D7F00B">
                <wp:simplePos x="0" y="0"/>
                <wp:positionH relativeFrom="column">
                  <wp:posOffset>1828800</wp:posOffset>
                </wp:positionH>
                <wp:positionV relativeFrom="paragraph">
                  <wp:posOffset>565150</wp:posOffset>
                </wp:positionV>
                <wp:extent cx="485775" cy="3429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857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917" w:rsidRDefault="00104917" w:rsidP="00104917">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15F7FF" id="Rounded Rectangle 4" o:spid="_x0000_s1031" style="position:absolute;left:0;text-align:left;margin-left:2in;margin-top:44.5pt;width:38.2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aiAIAAFcFAAAOAAAAZHJzL2Uyb0RvYy54bWysVE1v2zAMvQ/YfxB0X+ykztoGdYogRYcB&#10;RVv0Az0rshQbkERNUmJnv36U7LhFW+wwzAdZFMlH8onUxWWnFdkL5xswJZ1OckqE4VA1ZlvS56fr&#10;b2eU+MBMxRQYUdKD8PRy+fXLRWsXYgY1qEo4giDGL1pb0joEu8gyz2uhmZ+AFQaVEpxmAUW3zSrH&#10;WkTXKpvl+fesBVdZB1x4j6dXvZIuE76Ugoc7Kb0IRJUUcwtpdWndxDVbXrDF1jFbN3xIg/1DFpo1&#10;BoOOUFcsMLJzzQco3XAHHmSYcNAZSNlwkWrAaqb5u2oea2ZFqgXJ8Xakyf8/WH67v3ekqUpaUGKY&#10;xit6gJ2pREUekDxmtkqQItLUWr9A60d77wbJ4zbW3Emn4x+rIV2i9jBSK7pAOB4WZ/PT0zklHFUn&#10;xew8T9Rnr87W+fBDgCZxU1IXk4gZJFbZ/sYHjIr2RzsUYkZ9DmkXDkrENJR5EBJLwqiz5J2aSayV&#10;I3uGbcA4FyZMe1XNKtEfz3P8YqEYZPRIUgKMyLJRasQeAGKjfsTuYQb76CpSL47O+d8S651HjxQZ&#10;TBiddWPAfQagsKohcm9/JKmnJrIUuk2XrvvkeKcbqA7YAg762fCWXzd4BTfMh3vmcBhwbHDAwx0u&#10;UkFbUhh2lNTgfn92Hu2xR1FLSYvDVVL/a8ecoET9NNi959OiiNOYhGJ+OkPBvdVs3mrMTq8BL26K&#10;T4nlaRvtgzpupQP9gu/AKkZFFTMcY5eUB3cU1qEfenxJuFitkhlOoGXhxjxaHsEjz7G7nroX5uzQ&#10;hwEb+BaOg8gW7zqxt42eBla7ALJJbRqZ7nkdbgCnN7XS8NLE5+GtnKxe38PlHwAAAP//AwBQSwME&#10;FAAGAAgAAAAhAGSnXwzeAAAACgEAAA8AAABkcnMvZG93bnJldi54bWxMj7FOwzAQhnck3sE6JDbq&#10;0LSVCXGqQtWJicDSzYmPOBDbke225u05JphOp/v03/fX22wndsYQR+8k3C8KYOh6r0c3SHh/O9wJ&#10;YDEpp9XkHUr4xgjb5vqqVpX2F/eK5zYNjEJcrJQEk9JccR57g1bFhZ/R0e3DB6sSrWHgOqgLhduJ&#10;L4tiw60aHX0wasZng/1Xe7ISrC7z/lPtjngQ7dNxnV/2wXRS3t7k3SOwhDn9wfCrT+rQkFPnT05H&#10;NklYCkFdkgTxQJOAcrNaA+uIXJUF8Kbm/ys0PwAAAP//AwBQSwECLQAUAAYACAAAACEAtoM4kv4A&#10;AADhAQAAEwAAAAAAAAAAAAAAAAAAAAAAW0NvbnRlbnRfVHlwZXNdLnhtbFBLAQItABQABgAIAAAA&#10;IQA4/SH/1gAAAJQBAAALAAAAAAAAAAAAAAAAAC8BAABfcmVscy8ucmVsc1BLAQItABQABgAIAAAA&#10;IQDA+CraiAIAAFcFAAAOAAAAAAAAAAAAAAAAAC4CAABkcnMvZTJvRG9jLnhtbFBLAQItABQABgAI&#10;AAAAIQBkp18M3gAAAAoBAAAPAAAAAAAAAAAAAAAAAOIEAABkcnMvZG93bnJldi54bWxQSwUGAAAA&#10;AAQABADzAAAA7QUAAAAA&#10;" fillcolor="#5b9bd5 [3204]" strokecolor="#1f4d78 [1604]" strokeweight="1pt">
                <v:stroke joinstyle="miter"/>
                <v:textbox>
                  <w:txbxContent>
                    <w:p w:rsidR="00104917" w:rsidRDefault="00104917" w:rsidP="00104917">
                      <w:pPr>
                        <w:jc w:val="center"/>
                      </w:pPr>
                      <w:r>
                        <w:t>D</w:t>
                      </w:r>
                    </w:p>
                  </w:txbxContent>
                </v:textbox>
              </v:roundrect>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63360" behindDoc="0" locked="0" layoutInCell="1" allowOverlap="1" wp14:anchorId="182099F5" wp14:editId="35BF1C2E">
                <wp:simplePos x="0" y="0"/>
                <wp:positionH relativeFrom="column">
                  <wp:posOffset>1162050</wp:posOffset>
                </wp:positionH>
                <wp:positionV relativeFrom="paragraph">
                  <wp:posOffset>1069975</wp:posOffset>
                </wp:positionV>
                <wp:extent cx="485775" cy="3429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4857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917" w:rsidRDefault="00104917" w:rsidP="0010491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2099F5" id="Rounded Rectangle 3" o:spid="_x0000_s1032" style="position:absolute;left:0;text-align:left;margin-left:91.5pt;margin-top:84.25pt;width:38.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9FiAIAAFcFAAAOAAAAZHJzL2Uyb0RvYy54bWysVE1v2zAMvQ/YfxB0X+2kydoGdYqgRYcB&#10;RVv0Az0rshQbkEWNUmJnv36U7LhFW+wwzAdZFMlH8onU+UXXGLZT6GuwBZ8c5ZwpK6Gs7abgz0/X&#10;304580HYUhiwquB75fnF8uuX89Yt1BQqMKVCRiDWL1pX8CoEt8gyLyvVCH8ETllSasBGBBJxk5Uo&#10;WkJvTDbN8+9ZC1g6BKm8p9OrXsmXCV9rJcOd1l4FZgpOuYW0YlrXcc2W52KxQeGqWg5piH/IohG1&#10;paAj1JUIgm2x/gDV1BLBgw5HEpoMtK6lSjVQNZP8XTWPlXAq1ULkeDfS5P8frLzd3SOry4Ifc2ZF&#10;Q1f0AFtbqpI9EHnCboxix5Gm1vkFWT+6exwkT9tYc6exiX+qhnWJ2v1IreoCk3Q4O52fnMw5k6Q6&#10;nk3P8kR99urs0IcfChoWNwXHmETMILEqdjc+UFSyP9iREDPqc0i7sDcqpmHsg9JUEkWdJu/UTOrS&#10;INsJagMhpbJh0qsqUar+eJ7TFwulIKNHkhJgRNa1MSP2ABAb9SN2DzPYR1eVenF0zv+WWO88eqTI&#10;YMPo3NQW8DMAQ1UNkXv7A0k9NZGl0K27dN3Tw52uodxTCyD0s+GdvK7pCm6ED/cCaRhobGjAwx0t&#10;2kBbcBh2nFWAvz87j/bUo6TlrKXhKrj/tRWoODM/LXXv2WQ2i9OYhNn8ZEoCvtWs32rstrkEurgJ&#10;PSVOpm20D+aw1QjNC70DqxiVVMJKil1wGfAgXIZ+6OklkWq1SmY0gU6EG/voZASPPMfueupeBLqh&#10;DwM18C0cBlEs3nVibxs9Lay2AXSd2jQy3fM63ABNb2ql4aWJz8NbOVm9vofLPwAAAP//AwBQSwME&#10;FAAGAAgAAAAhAAn/dg7cAAAACwEAAA8AAABkcnMvZG93bnJldi54bWxMj8FOwzAQRO9I/IO1SNyo&#10;Q6pUIcSpClVPnAhcetvESxyI7Sh2W/P3LCe4vdGOZmfqbbKTONMSRu8U3K8yEOR6r0c3KHh/O9yV&#10;IEJEp3HyjhR8U4Btc31VY6X9xb3SuY2D4BAXKlRgYpwrKUNvyGJY+Zkc3z78YjGyXAapF7xwuJ1k&#10;nmUbaXF0/MHgTM+G+q/2ZBVYvU77T9wd6VC2T8civewX0yl1e5N2jyAipfhnht/6XB0a7tT5k9NB&#10;TKzLNW+JDJuyAMGOvHhg6BjyvADZ1PL/huYHAAD//wMAUEsBAi0AFAAGAAgAAAAhALaDOJL+AAAA&#10;4QEAABMAAAAAAAAAAAAAAAAAAAAAAFtDb250ZW50X1R5cGVzXS54bWxQSwECLQAUAAYACAAAACEA&#10;OP0h/9YAAACUAQAACwAAAAAAAAAAAAAAAAAvAQAAX3JlbHMvLnJlbHNQSwECLQAUAAYACAAAACEA&#10;QtaPRYgCAABXBQAADgAAAAAAAAAAAAAAAAAuAgAAZHJzL2Uyb0RvYy54bWxQSwECLQAUAAYACAAA&#10;ACEACf92DtwAAAALAQAADwAAAAAAAAAAAAAAAADiBAAAZHJzL2Rvd25yZXYueG1sUEsFBgAAAAAE&#10;AAQA8wAAAOsFAAAAAA==&#10;" fillcolor="#5b9bd5 [3204]" strokecolor="#1f4d78 [1604]" strokeweight="1pt">
                <v:stroke joinstyle="miter"/>
                <v:textbox>
                  <w:txbxContent>
                    <w:p w:rsidR="00104917" w:rsidRDefault="00104917" w:rsidP="00104917">
                      <w:pPr>
                        <w:jc w:val="center"/>
                      </w:pPr>
                      <w:r>
                        <w:t>C</w:t>
                      </w:r>
                    </w:p>
                  </w:txbxContent>
                </v:textbox>
              </v:roundrect>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7FA8D1D2" wp14:editId="0A865F93">
                <wp:simplePos x="0" y="0"/>
                <wp:positionH relativeFrom="column">
                  <wp:posOffset>323850</wp:posOffset>
                </wp:positionH>
                <wp:positionV relativeFrom="paragraph">
                  <wp:posOffset>1584325</wp:posOffset>
                </wp:positionV>
                <wp:extent cx="485775" cy="3429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857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917" w:rsidRDefault="00104917" w:rsidP="00104917">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A8D1D2" id="Rounded Rectangle 2" o:spid="_x0000_s1033" style="position:absolute;left:0;text-align:left;margin-left:25.5pt;margin-top:124.75pt;width:38.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IOhgIAAFcFAAAOAAAAZHJzL2Uyb0RvYy54bWysVN9v2yAQfp+0/wHxvtrxkrWN6lRRqk6T&#10;qjZqO/WZYIgtAceAxM7++h3Ycaq22sM0P2COu/vuB99xdd1pRfbC+QZMSSdnOSXCcKgasy3pz+fb&#10;LxeU+MBMxRQYUdKD8PR68fnTVWvnooAaVCUcQRDj560taR2CnWeZ57XQzJ+BFQaVEpxmAUW3zSrH&#10;WkTXKivy/FvWgqusAy68x9ObXkkXCV9KwcODlF4EokqKuYW0urRu4potrth865itGz6kwf4hC80a&#10;g0FHqBsWGNm55h2UbrgDDzKccdAZSNlwkWrAaib5m2qeamZFqgWb4+3YJv//YPn9fu1IU5W0oMQw&#10;jVf0CDtTiYo8YvOY2SpBitim1vo5Wj/ZtRskj9tYcyedjn+shnSptYextaILhOPh9GJ2fj6jhKPq&#10;67S4zFPrs5OzdT58F6BJ3JTUxSRiBqmrbH/nA0ZF+6MdCjGjPoe0CwclYhrKPAqJJWHUInknMomV&#10;cmTPkAaMc2HCpFfVrBL98SzHLxaKQUaPJCXAiCwbpUbsASAS9T12DzPYR1eRuDg6539LrHcePVJk&#10;MGF01o0B9xGAwqqGyL39sUl9a2KXQrfp0nUny3iygeqAFHDQz4a3/LbBK7hjPqyZw2HAscEBDw+4&#10;SAVtSWHYUVKD+/3RebRHjqKWkhaHq6T+1445QYn6YZC9l5PpNE5jEqaz8wIF91qzea0xO70CvLgJ&#10;PiWWp220D+q4lQ70C74DyxgVVcxwjF1SHtxRWIV+6PEl4WK5TGY4gZaFO/NkeQSPfY7seu5emLMD&#10;DwMS+B6Og8jmb5jY20ZPA8tdANkkmp76OtwATm+i0vDSxOfhtZysTu/h4g8AAAD//wMAUEsDBBQA&#10;BgAIAAAAIQB4bg323gAAAAoBAAAPAAAAZHJzL2Rvd25yZXYueG1sTI/BTsMwEETvSPyDtUjcqNOE&#10;QAnZVIWqJ04NXHpz4iUOxHZku635e9wT3GY1o9k39TrqiZ3I+dEahOUiA0amt3I0A8LH++5uBcwH&#10;YaSYrCGEH/Kwbq6valFJezZ7OrVhYKnE+EogqBDminPfK9LCL+xMJnmf1mkR0ukGLp04p3I98TzL&#10;HrgWo0kflJjpVVH/3R41gpZF3H6JzYF2q/blUMa3rVMd4u1N3DwDCxTDXxgu+AkdmsTU2aORnk0I&#10;5TJNCQj5/VMJ7BLIH5PoEIqsKIE3Nf8/ofkFAAD//wMAUEsBAi0AFAAGAAgAAAAhALaDOJL+AAAA&#10;4QEAABMAAAAAAAAAAAAAAAAAAAAAAFtDb250ZW50X1R5cGVzXS54bWxQSwECLQAUAAYACAAAACEA&#10;OP0h/9YAAACUAQAACwAAAAAAAAAAAAAAAAAvAQAAX3JlbHMvLnJlbHNQSwECLQAUAAYACAAAACEA&#10;ZQOyDoYCAABXBQAADgAAAAAAAAAAAAAAAAAuAgAAZHJzL2Uyb0RvYy54bWxQSwECLQAUAAYACAAA&#10;ACEAeG4N9t4AAAAKAQAADwAAAAAAAAAAAAAAAADgBAAAZHJzL2Rvd25yZXYueG1sUEsFBgAAAAAE&#10;AAQA8wAAAOsFAAAAAA==&#10;" fillcolor="#5b9bd5 [3204]" strokecolor="#1f4d78 [1604]" strokeweight="1pt">
                <v:stroke joinstyle="miter"/>
                <v:textbox>
                  <w:txbxContent>
                    <w:p w:rsidR="00104917" w:rsidRDefault="00104917" w:rsidP="00104917">
                      <w:pPr>
                        <w:jc w:val="center"/>
                      </w:pPr>
                      <w:r>
                        <w:t>B</w:t>
                      </w:r>
                    </w:p>
                  </w:txbxContent>
                </v:textbox>
              </v:roundrect>
            </w:pict>
          </mc:Fallback>
        </mc:AlternateContent>
      </w:r>
      <w:r w:rsidR="00104917">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600D4EA9" wp14:editId="798F9570">
                <wp:simplePos x="0" y="0"/>
                <wp:positionH relativeFrom="column">
                  <wp:posOffset>323850</wp:posOffset>
                </wp:positionH>
                <wp:positionV relativeFrom="paragraph">
                  <wp:posOffset>517525</wp:posOffset>
                </wp:positionV>
                <wp:extent cx="485775" cy="3429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4857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917" w:rsidRDefault="00104917" w:rsidP="00104917">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0D4EA9" id="Rounded Rectangle 1" o:spid="_x0000_s1034" style="position:absolute;left:0;text-align:left;margin-left:25.5pt;margin-top:40.75pt;width:38.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6YggIAAFAFAAAOAAAAZHJzL2Uyb0RvYy54bWysVMFu2zAMvQ/YPwi6r3ayZG2DOkXQosOA&#10;og3aDj0rshQbkEWNUmJnXz9KdtyiLXYYloNCiuQj+Uzq4rJrDNsr9DXYgk9Ocs6UlVDWdlvwn083&#10;X84480HYUhiwquAH5fnl8vOni9Yt1BQqMKVCRiDWL1pX8CoEt8gyLyvVCH8CTlkyasBGBFJxm5Uo&#10;WkJvTDbN829ZC1g6BKm8p9vr3siXCV9rJcO91l4FZgpOtYV0Yjo38cyWF2KxReGqWg5liH+oohG1&#10;paQj1LUIgu2wfgfV1BLBgw4nEpoMtK6lSj1QN5P8TTePlXAq9ULkeDfS5P8frLzbr5HVJX07zqxo&#10;6BM9wM6WqmQPRJ6wW6PYJNLUOr8g70e3xkHzJMaeO41N/KduWJeoPYzUqi4wSZezs/np6ZwzSaav&#10;s+l5nqjPXoId+vBdQcOiUHCMRcQKEqtif+sDZSX/ox8psaK+hiSFg1GxDGMflKaWKOs0RadhUlcG&#10;2V7QGAgplQ2T3lSJUvXX85x+sVFKMkYkLQFGZF0bM2IPAHFQ32P3MIN/DFVpFsfg/G+F9cFjRMoM&#10;NozBTW0BPwIw1NWQufc/ktRTE1kK3aYjlyhuoDzQt0fol8I7eVMT97fCh7VA2gLaF9rscE+HNtAW&#10;HAaJswrw90f30Z+Gk6yctbRVBfe/dgIVZ+aHpbE9n8xmcQ2TMpufTknB15bNa4vdNVdAX4xGk6pL&#10;YvQP5ihqhOaZHoBVzEomYSXlLrgMeFSuQr/t9IRItVolN1o9J8KtfXQygkeC41g9dc8C3TCAgSb3&#10;Do4bKBZvRrD3jZEWVrsAuk7z+cLrQD2tbZqh4YmJ78JrPXm9PITLPwAAAP//AwBQSwMEFAAGAAgA&#10;AAAhALWkp/fcAAAACQEAAA8AAABkcnMvZG93bnJldi54bWxMj8FOwzAQRO9I/IO1SNyok1aGKMSp&#10;ClVPnEi59LaJlzhtbEe224a/xz3BbVYzmn1TrWczsgv5MDgrIV9kwMh2Tg22l/C13z0VwEJEq3B0&#10;liT8UIB1fX9XYanc1X7SpYk9SyU2lChBxziVnIdOk8GwcBPZ5H07bzCm0/dcebymcjPyZZY9c4OD&#10;TR80TvSuqTs1ZyPBqNW8PeLmQLuieTuI+WPrdSvl48O8eQUWaY5/YbjhJ3SoE1PrzlYFNkoQeZoS&#10;JRS5AHbzly9JtEmshABeV/z/gvoXAAD//wMAUEsBAi0AFAAGAAgAAAAhALaDOJL+AAAA4QEAABMA&#10;AAAAAAAAAAAAAAAAAAAAAFtDb250ZW50X1R5cGVzXS54bWxQSwECLQAUAAYACAAAACEAOP0h/9YA&#10;AACUAQAACwAAAAAAAAAAAAAAAAAvAQAAX3JlbHMvLnJlbHNQSwECLQAUAAYACAAAACEAUS9emIIC&#10;AABQBQAADgAAAAAAAAAAAAAAAAAuAgAAZHJzL2Uyb0RvYy54bWxQSwECLQAUAAYACAAAACEAtaSn&#10;99wAAAAJAQAADwAAAAAAAAAAAAAAAADcBAAAZHJzL2Rvd25yZXYueG1sUEsFBgAAAAAEAAQA8wAA&#10;AOUFAAAAAA==&#10;" fillcolor="#5b9bd5 [3204]" strokecolor="#1f4d78 [1604]" strokeweight="1pt">
                <v:stroke joinstyle="miter"/>
                <v:textbox>
                  <w:txbxContent>
                    <w:p w:rsidR="00104917" w:rsidRDefault="00104917" w:rsidP="00104917">
                      <w:pPr>
                        <w:jc w:val="center"/>
                      </w:pPr>
                      <w:r>
                        <w:t>A</w:t>
                      </w:r>
                    </w:p>
                  </w:txbxContent>
                </v:textbox>
              </v:roundrect>
            </w:pict>
          </mc:Fallback>
        </mc:AlternateContent>
      </w:r>
      <w:r w:rsidR="00571932">
        <w:rPr>
          <w:rFonts w:asciiTheme="majorBidi" w:hAnsiTheme="majorBidi" w:cstheme="majorBidi"/>
          <w:b/>
          <w:bCs/>
          <w:sz w:val="24"/>
          <w:szCs w:val="24"/>
        </w:rPr>
        <w:t>Question No 04</w:t>
      </w:r>
    </w:p>
    <w:p w:rsidR="0080320B" w:rsidRDefault="0080320B" w:rsidP="00597CE8">
      <w:pPr>
        <w:ind w:left="360"/>
        <w:rPr>
          <w:rFonts w:asciiTheme="majorBidi" w:hAnsiTheme="majorBidi" w:cstheme="majorBidi"/>
          <w:b/>
          <w:bCs/>
          <w:sz w:val="24"/>
          <w:szCs w:val="24"/>
        </w:rPr>
      </w:pPr>
    </w:p>
    <w:p w:rsidR="0080320B" w:rsidRDefault="0080320B" w:rsidP="00597CE8">
      <w:pPr>
        <w:ind w:left="360"/>
        <w:rPr>
          <w:rFonts w:asciiTheme="majorBidi" w:hAnsiTheme="majorBidi" w:cstheme="majorBidi"/>
          <w:b/>
          <w:bCs/>
          <w:sz w:val="24"/>
          <w:szCs w:val="24"/>
        </w:rPr>
      </w:pPr>
    </w:p>
    <w:p w:rsidR="0080320B" w:rsidRDefault="0080320B" w:rsidP="00597CE8">
      <w:pPr>
        <w:ind w:left="360"/>
        <w:rPr>
          <w:rFonts w:asciiTheme="majorBidi" w:hAnsiTheme="majorBidi" w:cstheme="majorBidi"/>
          <w:b/>
          <w:bCs/>
          <w:sz w:val="24"/>
          <w:szCs w:val="24"/>
        </w:rPr>
      </w:pPr>
    </w:p>
    <w:p w:rsidR="0080320B" w:rsidRDefault="0080320B" w:rsidP="00597CE8">
      <w:pPr>
        <w:ind w:left="360"/>
        <w:rPr>
          <w:rFonts w:asciiTheme="majorBidi" w:hAnsiTheme="majorBidi" w:cstheme="majorBidi"/>
          <w:b/>
          <w:bCs/>
          <w:sz w:val="24"/>
          <w:szCs w:val="24"/>
        </w:rPr>
      </w:pPr>
    </w:p>
    <w:p w:rsidR="0080320B" w:rsidRDefault="0080320B" w:rsidP="00597CE8">
      <w:pPr>
        <w:ind w:left="360"/>
        <w:rPr>
          <w:rFonts w:asciiTheme="majorBidi" w:hAnsiTheme="majorBidi" w:cstheme="majorBidi"/>
          <w:b/>
          <w:bCs/>
          <w:sz w:val="24"/>
          <w:szCs w:val="24"/>
        </w:rPr>
      </w:pPr>
    </w:p>
    <w:p w:rsidR="0080320B" w:rsidRDefault="0080320B" w:rsidP="00597CE8">
      <w:pPr>
        <w:ind w:left="360"/>
        <w:rPr>
          <w:rFonts w:asciiTheme="majorBidi" w:hAnsiTheme="majorBidi" w:cstheme="majorBidi"/>
          <w:b/>
          <w:bCs/>
          <w:sz w:val="24"/>
          <w:szCs w:val="24"/>
        </w:rPr>
      </w:pPr>
    </w:p>
    <w:p w:rsidR="0080320B" w:rsidRDefault="0080320B" w:rsidP="00597CE8">
      <w:pPr>
        <w:ind w:left="360"/>
        <w:rPr>
          <w:rFonts w:asciiTheme="majorBidi" w:hAnsiTheme="majorBidi" w:cstheme="majorBidi"/>
          <w:b/>
          <w:bCs/>
          <w:sz w:val="24"/>
          <w:szCs w:val="24"/>
        </w:rPr>
      </w:pPr>
    </w:p>
    <w:p w:rsidR="0080320B" w:rsidRDefault="0080320B" w:rsidP="0080320B">
      <w:pPr>
        <w:pStyle w:val="ListParagraph"/>
        <w:ind w:left="1080"/>
        <w:rPr>
          <w:rFonts w:asciiTheme="majorBidi" w:hAnsiTheme="majorBidi" w:cstheme="majorBidi"/>
          <w:sz w:val="24"/>
          <w:szCs w:val="24"/>
        </w:rPr>
      </w:pPr>
      <w:r w:rsidRPr="0080320B">
        <w:rPr>
          <w:rFonts w:asciiTheme="majorBidi" w:hAnsiTheme="majorBidi" w:cstheme="majorBidi"/>
          <w:sz w:val="24"/>
          <w:szCs w:val="24"/>
        </w:rPr>
        <w:t>The path can go by</w:t>
      </w:r>
      <w:r>
        <w:rPr>
          <w:rFonts w:asciiTheme="majorBidi" w:hAnsiTheme="majorBidi" w:cstheme="majorBidi"/>
          <w:sz w:val="24"/>
          <w:szCs w:val="24"/>
        </w:rPr>
        <w:t xml:space="preserve"> </w:t>
      </w:r>
      <w:r w:rsidRPr="0080320B">
        <w:rPr>
          <w:rFonts w:asciiTheme="majorBidi" w:hAnsiTheme="majorBidi" w:cstheme="majorBidi"/>
          <w:sz w:val="24"/>
          <w:szCs w:val="24"/>
        </w:rPr>
        <w:t>keeping activity D on hold also</w:t>
      </w:r>
      <w:r>
        <w:rPr>
          <w:rFonts w:asciiTheme="majorBidi" w:hAnsiTheme="majorBidi" w:cstheme="majorBidi"/>
          <w:sz w:val="24"/>
          <w:szCs w:val="24"/>
        </w:rPr>
        <w:t>.</w:t>
      </w:r>
    </w:p>
    <w:p w:rsidR="006158C8" w:rsidRDefault="006158C8" w:rsidP="0080320B">
      <w:pPr>
        <w:pStyle w:val="ListParagraph"/>
        <w:ind w:left="1080"/>
        <w:rPr>
          <w:rFonts w:asciiTheme="majorBidi" w:hAnsiTheme="majorBidi" w:cstheme="majorBidi"/>
          <w:sz w:val="24"/>
          <w:szCs w:val="24"/>
        </w:rPr>
      </w:pPr>
      <w:r>
        <w:rPr>
          <w:rFonts w:asciiTheme="majorBidi" w:hAnsiTheme="majorBidi" w:cstheme="majorBidi"/>
          <w:sz w:val="24"/>
          <w:szCs w:val="24"/>
        </w:rPr>
        <w:t>Task B can be done also b skipping task A.</w:t>
      </w:r>
    </w:p>
    <w:p w:rsidR="0080320B" w:rsidRDefault="0080320B" w:rsidP="0080320B">
      <w:pPr>
        <w:pStyle w:val="ListParagraph"/>
        <w:ind w:left="1080"/>
        <w:rPr>
          <w:rFonts w:asciiTheme="majorBidi" w:hAnsiTheme="majorBidi" w:cstheme="majorBidi"/>
          <w:sz w:val="24"/>
          <w:szCs w:val="24"/>
        </w:rPr>
      </w:pPr>
      <w:r>
        <w:rPr>
          <w:rFonts w:asciiTheme="majorBidi" w:hAnsiTheme="majorBidi" w:cstheme="majorBidi"/>
          <w:sz w:val="24"/>
          <w:szCs w:val="24"/>
        </w:rPr>
        <w:t>Activity E will be done after completion of activity c and also by skipping activity D.</w:t>
      </w:r>
    </w:p>
    <w:p w:rsidR="0080320B" w:rsidRDefault="0080320B" w:rsidP="0080320B">
      <w:pPr>
        <w:pStyle w:val="ListParagraph"/>
        <w:ind w:left="1080"/>
        <w:rPr>
          <w:rFonts w:asciiTheme="majorBidi" w:hAnsiTheme="majorBidi" w:cstheme="majorBidi"/>
          <w:sz w:val="24"/>
          <w:szCs w:val="24"/>
        </w:rPr>
      </w:pPr>
    </w:p>
    <w:p w:rsidR="0080320B" w:rsidRDefault="0080320B" w:rsidP="0080320B">
      <w:pPr>
        <w:pStyle w:val="ListParagraph"/>
        <w:ind w:left="1080"/>
        <w:rPr>
          <w:rFonts w:asciiTheme="majorBidi" w:hAnsiTheme="majorBidi" w:cstheme="majorBidi"/>
          <w:sz w:val="24"/>
          <w:szCs w:val="24"/>
        </w:rPr>
      </w:pPr>
      <w:r>
        <w:rPr>
          <w:rFonts w:asciiTheme="majorBidi" w:hAnsiTheme="majorBidi" w:cstheme="majorBidi"/>
          <w:sz w:val="24"/>
          <w:szCs w:val="24"/>
        </w:rPr>
        <w:lastRenderedPageBreak/>
        <w:t xml:space="preserve">We </w:t>
      </w:r>
      <w:r w:rsidR="006158C8">
        <w:rPr>
          <w:rFonts w:asciiTheme="majorBidi" w:hAnsiTheme="majorBidi" w:cstheme="majorBidi"/>
          <w:sz w:val="24"/>
          <w:szCs w:val="24"/>
        </w:rPr>
        <w:t>would Prefer the path B</w:t>
      </w:r>
      <w:proofErr w:type="gramStart"/>
      <w:r>
        <w:rPr>
          <w:rFonts w:asciiTheme="majorBidi" w:hAnsiTheme="majorBidi" w:cstheme="majorBidi"/>
          <w:sz w:val="24"/>
          <w:szCs w:val="24"/>
        </w:rPr>
        <w:t>,C,E,F,H,I</w:t>
      </w:r>
      <w:proofErr w:type="gramEnd"/>
      <w:r>
        <w:rPr>
          <w:rFonts w:asciiTheme="majorBidi" w:hAnsiTheme="majorBidi" w:cstheme="majorBidi"/>
          <w:sz w:val="24"/>
          <w:szCs w:val="24"/>
        </w:rPr>
        <w:t xml:space="preserve"> because this is the shortest and complete pat of comp</w:t>
      </w:r>
      <w:r w:rsidR="006158C8">
        <w:rPr>
          <w:rFonts w:asciiTheme="majorBidi" w:hAnsiTheme="majorBidi" w:cstheme="majorBidi"/>
          <w:sz w:val="24"/>
          <w:szCs w:val="24"/>
        </w:rPr>
        <w:t>leting the project</w:t>
      </w:r>
    </w:p>
    <w:p w:rsidR="006158C8" w:rsidRPr="0080320B" w:rsidRDefault="006158C8" w:rsidP="0080320B">
      <w:pPr>
        <w:pStyle w:val="ListParagraph"/>
        <w:ind w:left="1080"/>
        <w:rPr>
          <w:rFonts w:asciiTheme="majorBidi" w:hAnsiTheme="majorBidi" w:cstheme="majorBidi"/>
          <w:sz w:val="24"/>
          <w:szCs w:val="24"/>
        </w:rPr>
      </w:pPr>
      <w:r>
        <w:rPr>
          <w:rFonts w:asciiTheme="majorBidi" w:hAnsiTheme="majorBidi" w:cstheme="majorBidi"/>
          <w:sz w:val="24"/>
          <w:szCs w:val="24"/>
        </w:rPr>
        <w:t>The time required for completing the task is 57minutes.</w:t>
      </w:r>
    </w:p>
    <w:sectPr w:rsidR="006158C8" w:rsidRPr="0080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15A1"/>
    <w:multiLevelType w:val="hybridMultilevel"/>
    <w:tmpl w:val="E576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196B"/>
    <w:multiLevelType w:val="multilevel"/>
    <w:tmpl w:val="81E2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F6955"/>
    <w:multiLevelType w:val="multilevel"/>
    <w:tmpl w:val="4A561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65173"/>
    <w:multiLevelType w:val="hybridMultilevel"/>
    <w:tmpl w:val="FC365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C85EA2"/>
    <w:multiLevelType w:val="multilevel"/>
    <w:tmpl w:val="8C3ECD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0C6D26"/>
    <w:multiLevelType w:val="multilevel"/>
    <w:tmpl w:val="3E42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47A3B"/>
    <w:multiLevelType w:val="multilevel"/>
    <w:tmpl w:val="E646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66D91"/>
    <w:multiLevelType w:val="multilevel"/>
    <w:tmpl w:val="2FB6B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884C74"/>
    <w:multiLevelType w:val="multilevel"/>
    <w:tmpl w:val="903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555800"/>
    <w:multiLevelType w:val="multilevel"/>
    <w:tmpl w:val="86DA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732DF8"/>
    <w:multiLevelType w:val="multilevel"/>
    <w:tmpl w:val="7B26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13693"/>
    <w:multiLevelType w:val="multilevel"/>
    <w:tmpl w:val="A30E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num>
  <w:num w:numId="4">
    <w:abstractNumId w:val="0"/>
  </w:num>
  <w:num w:numId="5">
    <w:abstractNumId w:val="6"/>
  </w:num>
  <w:num w:numId="6">
    <w:abstractNumId w:val="1"/>
  </w:num>
  <w:num w:numId="7">
    <w:abstractNumId w:val="7"/>
  </w:num>
  <w:num w:numId="8">
    <w:abstractNumId w:val="4"/>
  </w:num>
  <w:num w:numId="9">
    <w:abstractNumId w:val="2"/>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23"/>
    <w:rsid w:val="00104917"/>
    <w:rsid w:val="00220E15"/>
    <w:rsid w:val="0023152D"/>
    <w:rsid w:val="00286ED9"/>
    <w:rsid w:val="00447B48"/>
    <w:rsid w:val="004B7D70"/>
    <w:rsid w:val="00571932"/>
    <w:rsid w:val="00597CE8"/>
    <w:rsid w:val="005D50C1"/>
    <w:rsid w:val="006158C8"/>
    <w:rsid w:val="00704B17"/>
    <w:rsid w:val="00733BA3"/>
    <w:rsid w:val="0080320B"/>
    <w:rsid w:val="00947C83"/>
    <w:rsid w:val="009A7F01"/>
    <w:rsid w:val="00B15523"/>
    <w:rsid w:val="00CE6428"/>
    <w:rsid w:val="00D07AF3"/>
    <w:rsid w:val="00FD5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CDE0E-4226-4608-98F3-C012D857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7F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5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523"/>
    <w:rPr>
      <w:color w:val="0000FF"/>
      <w:u w:val="single"/>
    </w:rPr>
  </w:style>
  <w:style w:type="character" w:styleId="Strong">
    <w:name w:val="Strong"/>
    <w:basedOn w:val="DefaultParagraphFont"/>
    <w:uiPriority w:val="22"/>
    <w:qFormat/>
    <w:rsid w:val="00B15523"/>
    <w:rPr>
      <w:b/>
      <w:bCs/>
    </w:rPr>
  </w:style>
  <w:style w:type="paragraph" w:styleId="ListParagraph">
    <w:name w:val="List Paragraph"/>
    <w:basedOn w:val="Normal"/>
    <w:uiPriority w:val="34"/>
    <w:qFormat/>
    <w:rsid w:val="0023152D"/>
    <w:pPr>
      <w:ind w:left="720"/>
      <w:contextualSpacing/>
    </w:pPr>
  </w:style>
  <w:style w:type="paragraph" w:customStyle="1" w:styleId="text-indent">
    <w:name w:val="text-indent"/>
    <w:basedOn w:val="Normal"/>
    <w:rsid w:val="00D07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947C83"/>
  </w:style>
  <w:style w:type="character" w:customStyle="1" w:styleId="Heading3Char">
    <w:name w:val="Heading 3 Char"/>
    <w:basedOn w:val="DefaultParagraphFont"/>
    <w:link w:val="Heading3"/>
    <w:uiPriority w:val="9"/>
    <w:rsid w:val="009A7F01"/>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A7F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7F01"/>
    <w:rPr>
      <w:rFonts w:ascii="Arial" w:eastAsia="Times New Roman" w:hAnsi="Arial" w:cs="Arial"/>
      <w:vanish/>
      <w:sz w:val="16"/>
      <w:szCs w:val="16"/>
    </w:rPr>
  </w:style>
  <w:style w:type="paragraph" w:customStyle="1" w:styleId="comment-notes">
    <w:name w:val="comment-notes"/>
    <w:basedOn w:val="Normal"/>
    <w:rsid w:val="009A7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9A7F01"/>
  </w:style>
  <w:style w:type="paragraph" w:customStyle="1" w:styleId="comment-form-comment">
    <w:name w:val="comment-form-comment"/>
    <w:basedOn w:val="Normal"/>
    <w:rsid w:val="009A7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9A7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9A7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9A7F0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A7F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7F01"/>
    <w:rPr>
      <w:rFonts w:ascii="Arial" w:eastAsia="Times New Roman" w:hAnsi="Arial" w:cs="Arial"/>
      <w:vanish/>
      <w:sz w:val="16"/>
      <w:szCs w:val="16"/>
    </w:rPr>
  </w:style>
  <w:style w:type="table" w:styleId="TableGrid">
    <w:name w:val="Table Grid"/>
    <w:basedOn w:val="TableNormal"/>
    <w:uiPriority w:val="39"/>
    <w:rsid w:val="0028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2626">
      <w:bodyDiv w:val="1"/>
      <w:marLeft w:val="0"/>
      <w:marRight w:val="0"/>
      <w:marTop w:val="0"/>
      <w:marBottom w:val="0"/>
      <w:divBdr>
        <w:top w:val="none" w:sz="0" w:space="0" w:color="auto"/>
        <w:left w:val="none" w:sz="0" w:space="0" w:color="auto"/>
        <w:bottom w:val="none" w:sz="0" w:space="0" w:color="auto"/>
        <w:right w:val="none" w:sz="0" w:space="0" w:color="auto"/>
      </w:divBdr>
    </w:div>
    <w:div w:id="485513097">
      <w:bodyDiv w:val="1"/>
      <w:marLeft w:val="0"/>
      <w:marRight w:val="0"/>
      <w:marTop w:val="0"/>
      <w:marBottom w:val="0"/>
      <w:divBdr>
        <w:top w:val="none" w:sz="0" w:space="0" w:color="auto"/>
        <w:left w:val="none" w:sz="0" w:space="0" w:color="auto"/>
        <w:bottom w:val="none" w:sz="0" w:space="0" w:color="auto"/>
        <w:right w:val="none" w:sz="0" w:space="0" w:color="auto"/>
      </w:divBdr>
    </w:div>
    <w:div w:id="964239356">
      <w:bodyDiv w:val="1"/>
      <w:marLeft w:val="0"/>
      <w:marRight w:val="0"/>
      <w:marTop w:val="0"/>
      <w:marBottom w:val="0"/>
      <w:divBdr>
        <w:top w:val="none" w:sz="0" w:space="0" w:color="auto"/>
        <w:left w:val="none" w:sz="0" w:space="0" w:color="auto"/>
        <w:bottom w:val="none" w:sz="0" w:space="0" w:color="auto"/>
        <w:right w:val="none" w:sz="0" w:space="0" w:color="auto"/>
      </w:divBdr>
    </w:div>
    <w:div w:id="1097562577">
      <w:bodyDiv w:val="1"/>
      <w:marLeft w:val="0"/>
      <w:marRight w:val="0"/>
      <w:marTop w:val="0"/>
      <w:marBottom w:val="0"/>
      <w:divBdr>
        <w:top w:val="none" w:sz="0" w:space="0" w:color="auto"/>
        <w:left w:val="none" w:sz="0" w:space="0" w:color="auto"/>
        <w:bottom w:val="none" w:sz="0" w:space="0" w:color="auto"/>
        <w:right w:val="none" w:sz="0" w:space="0" w:color="auto"/>
      </w:divBdr>
    </w:div>
    <w:div w:id="1714695436">
      <w:bodyDiv w:val="1"/>
      <w:marLeft w:val="0"/>
      <w:marRight w:val="0"/>
      <w:marTop w:val="0"/>
      <w:marBottom w:val="0"/>
      <w:divBdr>
        <w:top w:val="none" w:sz="0" w:space="0" w:color="auto"/>
        <w:left w:val="none" w:sz="0" w:space="0" w:color="auto"/>
        <w:bottom w:val="none" w:sz="0" w:space="0" w:color="auto"/>
        <w:right w:val="none" w:sz="0" w:space="0" w:color="auto"/>
      </w:divBdr>
      <w:divsChild>
        <w:div w:id="714502358">
          <w:marLeft w:val="0"/>
          <w:marRight w:val="0"/>
          <w:marTop w:val="0"/>
          <w:marBottom w:val="0"/>
          <w:divBdr>
            <w:top w:val="none" w:sz="0" w:space="0" w:color="auto"/>
            <w:left w:val="none" w:sz="0" w:space="0" w:color="auto"/>
            <w:bottom w:val="none" w:sz="0" w:space="0" w:color="auto"/>
            <w:right w:val="none" w:sz="0" w:space="0" w:color="auto"/>
          </w:divBdr>
        </w:div>
        <w:div w:id="1634216615">
          <w:marLeft w:val="0"/>
          <w:marRight w:val="0"/>
          <w:marTop w:val="0"/>
          <w:marBottom w:val="0"/>
          <w:divBdr>
            <w:top w:val="none" w:sz="0" w:space="0" w:color="auto"/>
            <w:left w:val="none" w:sz="0" w:space="0" w:color="auto"/>
            <w:bottom w:val="none" w:sz="0" w:space="0" w:color="auto"/>
            <w:right w:val="none" w:sz="0" w:space="0" w:color="auto"/>
          </w:divBdr>
        </w:div>
        <w:div w:id="335884646">
          <w:marLeft w:val="0"/>
          <w:marRight w:val="0"/>
          <w:marTop w:val="0"/>
          <w:marBottom w:val="0"/>
          <w:divBdr>
            <w:top w:val="none" w:sz="0" w:space="0" w:color="auto"/>
            <w:left w:val="none" w:sz="0" w:space="0" w:color="auto"/>
            <w:bottom w:val="none" w:sz="0" w:space="0" w:color="auto"/>
            <w:right w:val="none" w:sz="0" w:space="0" w:color="auto"/>
          </w:divBdr>
          <w:divsChild>
            <w:div w:id="1738357441">
              <w:marLeft w:val="0"/>
              <w:marRight w:val="0"/>
              <w:marTop w:val="0"/>
              <w:marBottom w:val="0"/>
              <w:divBdr>
                <w:top w:val="none" w:sz="0" w:space="0" w:color="auto"/>
                <w:left w:val="none" w:sz="0" w:space="0" w:color="auto"/>
                <w:bottom w:val="none" w:sz="0" w:space="0" w:color="auto"/>
                <w:right w:val="none" w:sz="0" w:space="0" w:color="auto"/>
              </w:divBdr>
            </w:div>
          </w:divsChild>
        </w:div>
        <w:div w:id="503400322">
          <w:marLeft w:val="0"/>
          <w:marRight w:val="0"/>
          <w:marTop w:val="0"/>
          <w:marBottom w:val="0"/>
          <w:divBdr>
            <w:top w:val="none" w:sz="0" w:space="0" w:color="auto"/>
            <w:left w:val="none" w:sz="0" w:space="0" w:color="auto"/>
            <w:bottom w:val="none" w:sz="0" w:space="0" w:color="auto"/>
            <w:right w:val="none" w:sz="0" w:space="0" w:color="auto"/>
          </w:divBdr>
          <w:divsChild>
            <w:div w:id="831867713">
              <w:marLeft w:val="0"/>
              <w:marRight w:val="0"/>
              <w:marTop w:val="0"/>
              <w:marBottom w:val="0"/>
              <w:divBdr>
                <w:top w:val="none" w:sz="0" w:space="0" w:color="auto"/>
                <w:left w:val="none" w:sz="0" w:space="0" w:color="auto"/>
                <w:bottom w:val="none" w:sz="0" w:space="0" w:color="auto"/>
                <w:right w:val="none" w:sz="0" w:space="0" w:color="auto"/>
              </w:divBdr>
              <w:divsChild>
                <w:div w:id="1934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signingbuildings.co.uk/wiki/Design" TargetMode="External"/><Relationship Id="rId21" Type="http://schemas.openxmlformats.org/officeDocument/2006/relationships/hyperlink" Target="https://www.designingbuildings.co.uk/wiki/Infrastructure" TargetMode="External"/><Relationship Id="rId42" Type="http://schemas.openxmlformats.org/officeDocument/2006/relationships/hyperlink" Target="https://www.designingbuildings.co.uk/wiki/Project" TargetMode="External"/><Relationship Id="rId47" Type="http://schemas.openxmlformats.org/officeDocument/2006/relationships/hyperlink" Target="https://www.designingbuildings.co.uk/wiki/Duration" TargetMode="External"/><Relationship Id="rId63" Type="http://schemas.openxmlformats.org/officeDocument/2006/relationships/hyperlink" Target="https://www.designingbuildings.co.uk/wiki/Contractors" TargetMode="External"/><Relationship Id="rId68" Type="http://schemas.openxmlformats.org/officeDocument/2006/relationships/hyperlink" Target="https://www.designingbuildings.co.uk/wiki/Partnering" TargetMode="External"/><Relationship Id="rId84" Type="http://schemas.openxmlformats.org/officeDocument/2006/relationships/hyperlink" Target="https://www.designingbuildings.co.uk/wiki/Owned" TargetMode="External"/><Relationship Id="rId89" Type="http://schemas.openxmlformats.org/officeDocument/2006/relationships/hyperlink" Target="https://www.designingbuildings.co.uk/wiki/Road" TargetMode="External"/><Relationship Id="rId112" Type="http://schemas.openxmlformats.org/officeDocument/2006/relationships/hyperlink" Target="https://www.designingbuildings.co.uk/wiki/Completion" TargetMode="External"/><Relationship Id="rId16" Type="http://schemas.openxmlformats.org/officeDocument/2006/relationships/hyperlink" Target="https://www.designingbuildings.co.uk/wiki/Constructing" TargetMode="External"/><Relationship Id="rId107" Type="http://schemas.openxmlformats.org/officeDocument/2006/relationships/hyperlink" Target="https://www.designingbuildings.co.uk/wiki/PPP" TargetMode="External"/><Relationship Id="rId11" Type="http://schemas.openxmlformats.org/officeDocument/2006/relationships/hyperlink" Target="https://www.designingbuildings.co.uk/wiki/Programme" TargetMode="External"/><Relationship Id="rId32" Type="http://schemas.openxmlformats.org/officeDocument/2006/relationships/hyperlink" Target="https://www.designingbuildings.co.uk/wiki/Design" TargetMode="External"/><Relationship Id="rId37" Type="http://schemas.openxmlformats.org/officeDocument/2006/relationships/hyperlink" Target="https://www.designingbuildings.co.uk/wiki/Works" TargetMode="External"/><Relationship Id="rId53" Type="http://schemas.openxmlformats.org/officeDocument/2006/relationships/hyperlink" Target="https://www.designingbuildings.co.uk/wiki/Architects" TargetMode="External"/><Relationship Id="rId58" Type="http://schemas.openxmlformats.org/officeDocument/2006/relationships/hyperlink" Target="https://www.designingbuildings.co.uk/wiki/Project" TargetMode="External"/><Relationship Id="rId74" Type="http://schemas.openxmlformats.org/officeDocument/2006/relationships/hyperlink" Target="https://www.designingbuildings.co.uk/wiki/Selection_criteria" TargetMode="External"/><Relationship Id="rId79" Type="http://schemas.openxmlformats.org/officeDocument/2006/relationships/hyperlink" Target="https://www.designingbuildings.co.uk/wiki/Adversarial_behaviour_in_the_UK_construction_industry" TargetMode="External"/><Relationship Id="rId102" Type="http://schemas.openxmlformats.org/officeDocument/2006/relationships/hyperlink" Target="https://www.designingbuildings.co.uk/wiki/Institution" TargetMode="External"/><Relationship Id="rId5" Type="http://schemas.openxmlformats.org/officeDocument/2006/relationships/hyperlink" Target="https://www.designingbuildings.co.uk/wiki/Project" TargetMode="External"/><Relationship Id="rId90" Type="http://schemas.openxmlformats.org/officeDocument/2006/relationships/hyperlink" Target="https://www.designingbuildings.co.uk/wiki/Bridge" TargetMode="External"/><Relationship Id="rId95" Type="http://schemas.openxmlformats.org/officeDocument/2006/relationships/hyperlink" Target="https://www.designingbuildings.co.uk/wiki/Facility" TargetMode="External"/><Relationship Id="rId22" Type="http://schemas.openxmlformats.org/officeDocument/2006/relationships/hyperlink" Target="https://www.designingbuildings.co.uk/wiki/Project" TargetMode="External"/><Relationship Id="rId27" Type="http://schemas.openxmlformats.org/officeDocument/2006/relationships/hyperlink" Target="https://www.designingbuildings.co.uk/wiki/Construction_project_funding" TargetMode="External"/><Relationship Id="rId43" Type="http://schemas.openxmlformats.org/officeDocument/2006/relationships/hyperlink" Target="https://www.designingbuildings.co.uk/wiki/Discipline" TargetMode="External"/><Relationship Id="rId48" Type="http://schemas.openxmlformats.org/officeDocument/2006/relationships/hyperlink" Target="https://www.designingbuildings.co.uk/wiki/Project" TargetMode="External"/><Relationship Id="rId64" Type="http://schemas.openxmlformats.org/officeDocument/2006/relationships/hyperlink" Target="https://www.designingbuildings.co.uk/wiki/Subcontractor" TargetMode="External"/><Relationship Id="rId69" Type="http://schemas.openxmlformats.org/officeDocument/2006/relationships/hyperlink" Target="https://www.designingbuildings.co.uk/wiki/Collaborative" TargetMode="External"/><Relationship Id="rId113" Type="http://schemas.openxmlformats.org/officeDocument/2006/relationships/fontTable" Target="fontTable.xml"/><Relationship Id="rId80" Type="http://schemas.openxmlformats.org/officeDocument/2006/relationships/hyperlink" Target="https://www.designingbuildings.co.uk/wiki/Project" TargetMode="External"/><Relationship Id="rId85" Type="http://schemas.openxmlformats.org/officeDocument/2006/relationships/hyperlink" Target="https://www.designingbuildings.co.uk/wiki/Operated" TargetMode="External"/><Relationship Id="rId12" Type="http://schemas.openxmlformats.org/officeDocument/2006/relationships/hyperlink" Target="https://www.designingbuildings.co.uk/wiki/Project" TargetMode="External"/><Relationship Id="rId17" Type="http://schemas.openxmlformats.org/officeDocument/2006/relationships/hyperlink" Target="https://www.designingbuildings.co.uk/wiki/Renovating" TargetMode="External"/><Relationship Id="rId33" Type="http://schemas.openxmlformats.org/officeDocument/2006/relationships/hyperlink" Target="https://www.designingbuildings.co.uk/wiki/Project" TargetMode="External"/><Relationship Id="rId38" Type="http://schemas.openxmlformats.org/officeDocument/2006/relationships/hyperlink" Target="https://www.designingbuildings.co.uk/wiki/Lessons_learned" TargetMode="External"/><Relationship Id="rId59" Type="http://schemas.openxmlformats.org/officeDocument/2006/relationships/hyperlink" Target="https://www.designingbuildings.co.uk/wiki/Discipline" TargetMode="External"/><Relationship Id="rId103" Type="http://schemas.openxmlformats.org/officeDocument/2006/relationships/hyperlink" Target="https://www.designingbuildings.co.uk/wiki/School" TargetMode="External"/><Relationship Id="rId108" Type="http://schemas.openxmlformats.org/officeDocument/2006/relationships/hyperlink" Target="https://www.designingbuildings.co.uk/wiki/Partnership" TargetMode="External"/><Relationship Id="rId54" Type="http://schemas.openxmlformats.org/officeDocument/2006/relationships/hyperlink" Target="https://www.designingbuildings.co.uk/wiki/Engineer" TargetMode="External"/><Relationship Id="rId70" Type="http://schemas.openxmlformats.org/officeDocument/2006/relationships/hyperlink" Target="https://www.designingbuildings.co.uk/wiki/Contract" TargetMode="External"/><Relationship Id="rId75" Type="http://schemas.openxmlformats.org/officeDocument/2006/relationships/hyperlink" Target="https://www.designingbuildings.co.uk/wiki/Integrated_supply_team" TargetMode="External"/><Relationship Id="rId91" Type="http://schemas.openxmlformats.org/officeDocument/2006/relationships/hyperlink" Target="https://www.designingbuildings.co.uk/wiki/Dam" TargetMode="External"/><Relationship Id="rId96" Type="http://schemas.openxmlformats.org/officeDocument/2006/relationships/hyperlink" Target="https://www.designingbuildings.co.uk/wiki/School" TargetMode="External"/><Relationship Id="rId1" Type="http://schemas.openxmlformats.org/officeDocument/2006/relationships/numbering" Target="numbering.xml"/><Relationship Id="rId6" Type="http://schemas.openxmlformats.org/officeDocument/2006/relationships/hyperlink" Target="https://www.designingbuildings.co.uk/wiki/Lead" TargetMode="External"/><Relationship Id="rId15" Type="http://schemas.openxmlformats.org/officeDocument/2006/relationships/hyperlink" Target="https://www.designingbuildings.co.uk/wiki/Project" TargetMode="External"/><Relationship Id="rId23" Type="http://schemas.openxmlformats.org/officeDocument/2006/relationships/hyperlink" Target="https://www.designingbuildings.co.uk/wiki/Briefs" TargetMode="External"/><Relationship Id="rId28" Type="http://schemas.openxmlformats.org/officeDocument/2006/relationships/hyperlink" Target="https://www.designingbuildings.co.uk/wiki/Construction" TargetMode="External"/><Relationship Id="rId36" Type="http://schemas.openxmlformats.org/officeDocument/2006/relationships/hyperlink" Target="https://www.designingbuildings.co.uk/wiki/Team" TargetMode="External"/><Relationship Id="rId49" Type="http://schemas.openxmlformats.org/officeDocument/2006/relationships/hyperlink" Target="https://www.designingbuildings.co.uk/wiki/Coordinated" TargetMode="External"/><Relationship Id="rId57" Type="http://schemas.openxmlformats.org/officeDocument/2006/relationships/hyperlink" Target="https://www.designingbuildings.co.uk/wiki/Project_team" TargetMode="External"/><Relationship Id="rId106" Type="http://schemas.openxmlformats.org/officeDocument/2006/relationships/hyperlink" Target="https://www.designingbuildings.co.uk/wiki/Public_private_partnerships" TargetMode="External"/><Relationship Id="rId114" Type="http://schemas.openxmlformats.org/officeDocument/2006/relationships/theme" Target="theme/theme1.xml"/><Relationship Id="rId10" Type="http://schemas.openxmlformats.org/officeDocument/2006/relationships/hyperlink" Target="https://www.designingbuildings.co.uk/wiki/Products" TargetMode="External"/><Relationship Id="rId31" Type="http://schemas.openxmlformats.org/officeDocument/2006/relationships/hyperlink" Target="https://www.designingbuildings.co.uk/wiki/Financing" TargetMode="External"/><Relationship Id="rId44" Type="http://schemas.openxmlformats.org/officeDocument/2006/relationships/hyperlink" Target="https://www.designingbuildings.co.uk/wiki/Collaboration" TargetMode="External"/><Relationship Id="rId52" Type="http://schemas.openxmlformats.org/officeDocument/2006/relationships/hyperlink" Target="https://www.designingbuildings.co.uk/wiki/Professional" TargetMode="External"/><Relationship Id="rId60" Type="http://schemas.openxmlformats.org/officeDocument/2006/relationships/hyperlink" Target="https://www.designingbuildings.co.uk/wiki/Contractual" TargetMode="External"/><Relationship Id="rId65" Type="http://schemas.openxmlformats.org/officeDocument/2006/relationships/hyperlink" Target="https://www.designingbuildings.co.uk/wiki/Adversarial" TargetMode="External"/><Relationship Id="rId73" Type="http://schemas.openxmlformats.org/officeDocument/2006/relationships/hyperlink" Target="https://www.designingbuildings.co.uk/wiki/Consideration" TargetMode="External"/><Relationship Id="rId78" Type="http://schemas.openxmlformats.org/officeDocument/2006/relationships/hyperlink" Target="https://www.designingbuildings.co.uk/wiki/Information" TargetMode="External"/><Relationship Id="rId81" Type="http://schemas.openxmlformats.org/officeDocument/2006/relationships/hyperlink" Target="https://www.designingbuildings.co.uk/wiki/Public" TargetMode="External"/><Relationship Id="rId86" Type="http://schemas.openxmlformats.org/officeDocument/2006/relationships/hyperlink" Target="https://www.designingbuildings.co.uk/wiki/Government" TargetMode="External"/><Relationship Id="rId94" Type="http://schemas.openxmlformats.org/officeDocument/2006/relationships/hyperlink" Target="https://www.designingbuildings.co.uk/wiki/Public" TargetMode="External"/><Relationship Id="rId99" Type="http://schemas.openxmlformats.org/officeDocument/2006/relationships/hyperlink" Target="https://www.designingbuildings.co.uk/wiki/Public_project_definition" TargetMode="External"/><Relationship Id="rId101" Type="http://schemas.openxmlformats.org/officeDocument/2006/relationships/hyperlink" Target="https://www.designingbuildings.co.uk/wiki/Government" TargetMode="External"/><Relationship Id="rId4" Type="http://schemas.openxmlformats.org/officeDocument/2006/relationships/webSettings" Target="webSettings.xml"/><Relationship Id="rId9" Type="http://schemas.openxmlformats.org/officeDocument/2006/relationships/hyperlink" Target="https://www.designingbuildings.co.uk/wiki/Project" TargetMode="External"/><Relationship Id="rId13" Type="http://schemas.openxmlformats.org/officeDocument/2006/relationships/hyperlink" Target="https://www.designingbuildings.co.uk/wiki/Information" TargetMode="External"/><Relationship Id="rId18" Type="http://schemas.openxmlformats.org/officeDocument/2006/relationships/hyperlink" Target="https://www.designingbuildings.co.uk/wiki/Refurbishing" TargetMode="External"/><Relationship Id="rId39" Type="http://schemas.openxmlformats.org/officeDocument/2006/relationships/hyperlink" Target="https://www.designingbuildings.co.uk/wiki/Project" TargetMode="External"/><Relationship Id="rId109" Type="http://schemas.openxmlformats.org/officeDocument/2006/relationships/hyperlink" Target="https://www.designingbuildings.co.uk/wiki/Public" TargetMode="External"/><Relationship Id="rId34" Type="http://schemas.openxmlformats.org/officeDocument/2006/relationships/hyperlink" Target="https://www.designingbuildings.co.uk/wiki/Project" TargetMode="External"/><Relationship Id="rId50" Type="http://schemas.openxmlformats.org/officeDocument/2006/relationships/hyperlink" Target="https://www.designingbuildings.co.uk/wiki/Project_manager" TargetMode="External"/><Relationship Id="rId55" Type="http://schemas.openxmlformats.org/officeDocument/2006/relationships/hyperlink" Target="https://www.designingbuildings.co.uk/wiki/Cost_consultants" TargetMode="External"/><Relationship Id="rId76" Type="http://schemas.openxmlformats.org/officeDocument/2006/relationships/hyperlink" Target="https://www.designingbuildings.co.uk/wiki/Fair_payment_practices" TargetMode="External"/><Relationship Id="rId97" Type="http://schemas.openxmlformats.org/officeDocument/2006/relationships/hyperlink" Target="https://www.designingbuildings.co.uk/wiki/Libraries" TargetMode="External"/><Relationship Id="rId104" Type="http://schemas.openxmlformats.org/officeDocument/2006/relationships/hyperlink" Target="https://www.designingbuildings.co.uk/wiki/Project" TargetMode="External"/><Relationship Id="rId7" Type="http://schemas.openxmlformats.org/officeDocument/2006/relationships/hyperlink" Target="https://www.designingbuildings.co.uk/wiki/Completion" TargetMode="External"/><Relationship Id="rId71" Type="http://schemas.openxmlformats.org/officeDocument/2006/relationships/hyperlink" Target="https://www.designingbuildings.co.uk/wiki/NEC" TargetMode="External"/><Relationship Id="rId92" Type="http://schemas.openxmlformats.org/officeDocument/2006/relationships/hyperlink" Target="https://www.designingbuildings.co.uk/wiki/Railway" TargetMode="External"/><Relationship Id="rId2" Type="http://schemas.openxmlformats.org/officeDocument/2006/relationships/styles" Target="styles.xml"/><Relationship Id="rId29" Type="http://schemas.openxmlformats.org/officeDocument/2006/relationships/hyperlink" Target="https://www.designingbuildings.co.uk/wiki/Project_team" TargetMode="External"/><Relationship Id="rId24" Type="http://schemas.openxmlformats.org/officeDocument/2006/relationships/hyperlink" Target="https://www.designingbuildings.co.uk/wiki/Feasibility_studies" TargetMode="External"/><Relationship Id="rId40" Type="http://schemas.openxmlformats.org/officeDocument/2006/relationships/hyperlink" Target="https://www.designingbuildings.co.uk/wiki/Developer" TargetMode="External"/><Relationship Id="rId45" Type="http://schemas.openxmlformats.org/officeDocument/2006/relationships/hyperlink" Target="https://www.designingbuildings.co.uk/wiki/Structure" TargetMode="External"/><Relationship Id="rId66" Type="http://schemas.openxmlformats.org/officeDocument/2006/relationships/hyperlink" Target="https://www.designingbuildings.co.uk/wiki/Disputes" TargetMode="External"/><Relationship Id="rId87" Type="http://schemas.openxmlformats.org/officeDocument/2006/relationships/hyperlink" Target="https://www.designingbuildings.co.uk/wiki/Infrastructure" TargetMode="External"/><Relationship Id="rId110" Type="http://schemas.openxmlformats.org/officeDocument/2006/relationships/hyperlink" Target="https://www.designingbuildings.co.uk/wiki/Private_sector" TargetMode="External"/><Relationship Id="rId61" Type="http://schemas.openxmlformats.org/officeDocument/2006/relationships/hyperlink" Target="https://www.designingbuildings.co.uk/wiki/Clients" TargetMode="External"/><Relationship Id="rId82" Type="http://schemas.openxmlformats.org/officeDocument/2006/relationships/hyperlink" Target="https://www.designingbuildings.co.uk/wiki/Public_project" TargetMode="External"/><Relationship Id="rId19" Type="http://schemas.openxmlformats.org/officeDocument/2006/relationships/hyperlink" Target="https://www.designingbuildings.co.uk/wiki/Building" TargetMode="External"/><Relationship Id="rId14" Type="http://schemas.openxmlformats.org/officeDocument/2006/relationships/hyperlink" Target="https://www.designingbuildings.co.uk/wiki/Project_v_programme" TargetMode="External"/><Relationship Id="rId30" Type="http://schemas.openxmlformats.org/officeDocument/2006/relationships/hyperlink" Target="https://www.designingbuildings.co.uk/wiki/Briefs" TargetMode="External"/><Relationship Id="rId35" Type="http://schemas.openxmlformats.org/officeDocument/2006/relationships/hyperlink" Target="https://www.designingbuildings.co.uk/wiki/Complete" TargetMode="External"/><Relationship Id="rId56" Type="http://schemas.openxmlformats.org/officeDocument/2006/relationships/hyperlink" Target="https://www.designingbuildings.co.uk/wiki/Information" TargetMode="External"/><Relationship Id="rId77" Type="http://schemas.openxmlformats.org/officeDocument/2006/relationships/hyperlink" Target="https://www.designingbuildings.co.uk/wiki/Collaborative_practices" TargetMode="External"/><Relationship Id="rId100" Type="http://schemas.openxmlformats.org/officeDocument/2006/relationships/hyperlink" Target="https://www.designingbuildings.co.uk/wiki/Project" TargetMode="External"/><Relationship Id="rId105" Type="http://schemas.openxmlformats.org/officeDocument/2006/relationships/hyperlink" Target="https://www.designingbuildings.co.uk/wiki/Public" TargetMode="External"/><Relationship Id="rId8" Type="http://schemas.openxmlformats.org/officeDocument/2006/relationships/hyperlink" Target="https://www.designingbuildings.co.uk/wiki/Project" TargetMode="External"/><Relationship Id="rId51" Type="http://schemas.openxmlformats.org/officeDocument/2006/relationships/hyperlink" Target="https://www.designingbuildings.co.uk/wiki/Lead_consultant" TargetMode="External"/><Relationship Id="rId72" Type="http://schemas.openxmlformats.org/officeDocument/2006/relationships/hyperlink" Target="https://www.designingbuildings.co.uk/wiki/Alternative_Dispute_Resolution" TargetMode="External"/><Relationship Id="rId93" Type="http://schemas.openxmlformats.org/officeDocument/2006/relationships/hyperlink" Target="https://www.designingbuildings.co.uk/wiki/Tunnel" TargetMode="External"/><Relationship Id="rId98" Type="http://schemas.openxmlformats.org/officeDocument/2006/relationships/hyperlink" Target="https://www.designingbuildings.co.uk/wiki/Information" TargetMode="External"/><Relationship Id="rId3" Type="http://schemas.openxmlformats.org/officeDocument/2006/relationships/settings" Target="settings.xml"/><Relationship Id="rId25" Type="http://schemas.openxmlformats.org/officeDocument/2006/relationships/hyperlink" Target="https://www.designingbuildings.co.uk/wiki/Options_studies" TargetMode="External"/><Relationship Id="rId46" Type="http://schemas.openxmlformats.org/officeDocument/2006/relationships/hyperlink" Target="https://www.designingbuildings.co.uk/wiki/Project_team" TargetMode="External"/><Relationship Id="rId67" Type="http://schemas.openxmlformats.org/officeDocument/2006/relationships/hyperlink" Target="https://www.designingbuildings.co.uk/wiki/Adversarial" TargetMode="External"/><Relationship Id="rId20" Type="http://schemas.openxmlformats.org/officeDocument/2006/relationships/hyperlink" Target="https://www.designingbuildings.co.uk/wiki/Structure" TargetMode="External"/><Relationship Id="rId41" Type="http://schemas.openxmlformats.org/officeDocument/2006/relationships/hyperlink" Target="https://www.designingbuildings.co.uk/wiki/Housebuilder" TargetMode="External"/><Relationship Id="rId62" Type="http://schemas.openxmlformats.org/officeDocument/2006/relationships/hyperlink" Target="https://www.designingbuildings.co.uk/wiki/Consultants" TargetMode="External"/><Relationship Id="rId83" Type="http://schemas.openxmlformats.org/officeDocument/2006/relationships/hyperlink" Target="https://www.designingbuildings.co.uk/wiki/Government" TargetMode="External"/><Relationship Id="rId88" Type="http://schemas.openxmlformats.org/officeDocument/2006/relationships/hyperlink" Target="https://www.designingbuildings.co.uk/wiki/Works" TargetMode="External"/><Relationship Id="rId111" Type="http://schemas.openxmlformats.org/officeDocument/2006/relationships/hyperlink" Target="https://www.designingbuildings.co.uk/wiki/Collab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FHE</dc:creator>
  <cp:keywords/>
  <dc:description/>
  <cp:lastModifiedBy>FHE</cp:lastModifiedBy>
  <cp:revision>12</cp:revision>
  <dcterms:created xsi:type="dcterms:W3CDTF">2020-09-24T08:37:00Z</dcterms:created>
  <dcterms:modified xsi:type="dcterms:W3CDTF">2020-10-11T15:08:00Z</dcterms:modified>
</cp:coreProperties>
</file>