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76"/>
        <w:ind w:right="4"/>
        <w:rPr>
          <w:rFonts w:ascii="Arial" w:cs="Arial" w:hAnsi="Arial"/>
          <w:b/>
          <w:color w:val="bf0000"/>
          <w:sz w:val="52"/>
          <w:szCs w:val="52"/>
          <w:u w:color="000000"/>
        </w:rPr>
      </w:pPr>
      <w:bookmarkStart w:id="0" w:name="_GoBack"/>
      <w:bookmarkEnd w:id="0"/>
      <w:r>
        <w:rPr>
          <w:rFonts w:ascii="Impact" w:hAnsi="Impact"/>
          <w:b/>
          <w:sz w:val="36"/>
          <w:szCs w:val="36"/>
          <w:u w:color="000000"/>
        </w:rPr>
        <w:t xml:space="preserve">                 </w:t>
      </w:r>
      <w:r>
        <w:rPr>
          <w:rFonts w:ascii="Impact" w:hAnsi="Impact"/>
          <w:b/>
          <w:color w:val="bf0000"/>
          <w:sz w:val="52"/>
          <w:szCs w:val="52"/>
          <w:u w:color="000000"/>
        </w:rPr>
        <w:t xml:space="preserve">    </w:t>
      </w:r>
      <w:r>
        <w:rPr>
          <w:rFonts w:ascii="Arial" w:cs="Arial" w:hAnsi="Arial"/>
          <w:b/>
          <w:color w:val="bf0000"/>
          <w:sz w:val="52"/>
          <w:szCs w:val="52"/>
          <w:u w:color="000000"/>
        </w:rPr>
        <w:t xml:space="preserve">Grand Assignment </w:t>
      </w:r>
    </w:p>
    <w:p>
      <w:pPr>
        <w:pStyle w:val="style0"/>
        <w:spacing w:after="0" w:lineRule="auto" w:line="276"/>
        <w:ind w:right="4"/>
        <w:rPr>
          <w:rFonts w:ascii="Arial" w:cs="Arial" w:hAnsi="Arial"/>
          <w:b/>
          <w:sz w:val="48"/>
          <w:szCs w:val="48"/>
          <w:u w:color="000000"/>
        </w:rPr>
      </w:pPr>
    </w:p>
    <w:p>
      <w:pPr>
        <w:pStyle w:val="style0"/>
        <w:spacing w:after="0"/>
        <w:ind w:right="4"/>
        <w:jc w:val="left"/>
        <w:rPr>
          <w:rFonts w:cs="Arial" w:hAnsi="Arial"/>
          <w:b/>
          <w:color w:val="bf0000"/>
          <w:sz w:val="40"/>
          <w:szCs w:val="40"/>
          <w:u w:color="000000"/>
          <w:lang w:val="en-US"/>
        </w:rPr>
      </w:pPr>
      <w:r>
        <w:rPr>
          <w:rFonts w:cs="Arial" w:hAnsi="Arial"/>
          <w:b/>
          <w:color w:val="bf0000"/>
          <w:sz w:val="40"/>
          <w:szCs w:val="40"/>
          <w:u w:color="000000"/>
          <w:lang w:val="en-US"/>
        </w:rPr>
        <w:t>Name               :    M Hasnain Waris</w:t>
      </w:r>
    </w:p>
    <w:p>
      <w:pPr>
        <w:pStyle w:val="style0"/>
        <w:spacing w:after="0"/>
        <w:ind w:right="4"/>
        <w:jc w:val="left"/>
        <w:rPr>
          <w:rFonts w:ascii="Arial" w:cs="Arial" w:hAnsi="Arial"/>
          <w:b/>
          <w:color w:val="bf0000"/>
          <w:sz w:val="40"/>
          <w:szCs w:val="40"/>
          <w:u w:color="000000"/>
        </w:rPr>
      </w:pPr>
      <w:r>
        <w:rPr>
          <w:rFonts w:cs="Arial" w:hAnsi="Arial"/>
          <w:b/>
          <w:color w:val="bf0000"/>
          <w:sz w:val="40"/>
          <w:szCs w:val="40"/>
          <w:u w:color="000000"/>
          <w:lang w:val="en-US"/>
        </w:rPr>
        <w:t>Students ID     :    16546</w:t>
      </w:r>
    </w:p>
    <w:p>
      <w:pPr>
        <w:pStyle w:val="style0"/>
        <w:rPr>
          <w:sz w:val="36"/>
          <w:szCs w:val="36"/>
        </w:rPr>
      </w:pPr>
      <w:r>
        <w:rPr>
          <w:b/>
          <w:bCs/>
          <w:color w:val="bf0000"/>
          <w:sz w:val="40"/>
          <w:szCs w:val="40"/>
          <w:lang w:val="en-US"/>
        </w:rPr>
        <w:t xml:space="preserve">Subject            </w:t>
      </w:r>
      <w:r>
        <w:rPr>
          <w:b/>
          <w:bCs/>
          <w:color w:val="bf0000"/>
          <w:sz w:val="40"/>
          <w:szCs w:val="40"/>
        </w:rPr>
        <w:t xml:space="preserve">: </w:t>
      </w:r>
      <w:r>
        <w:rPr>
          <w:b/>
          <w:bCs/>
          <w:color w:val="bf0000"/>
          <w:sz w:val="40"/>
          <w:szCs w:val="40"/>
          <w:lang w:val="en-US"/>
        </w:rPr>
        <w:t xml:space="preserve">  </w:t>
      </w:r>
      <w:r>
        <w:rPr>
          <w:b/>
          <w:bCs/>
          <w:color w:val="bf0000"/>
          <w:sz w:val="40"/>
          <w:szCs w:val="40"/>
        </w:rPr>
        <w:t xml:space="preserve">Biomechanics </w:t>
      </w:r>
      <w:r>
        <w:rPr>
          <w:b/>
          <w:bCs/>
          <w:color w:val="bf0000"/>
          <w:sz w:val="40"/>
          <w:szCs w:val="40"/>
          <w:lang w:val="en-US"/>
        </w:rPr>
        <w:t>&amp;</w:t>
      </w:r>
      <w:r>
        <w:rPr>
          <w:b/>
          <w:bCs/>
          <w:color w:val="bf0000"/>
          <w:sz w:val="40"/>
          <w:szCs w:val="40"/>
        </w:rPr>
        <w:t xml:space="preserve"> Ergonomics  Instructor</w:t>
      </w:r>
      <w:r>
        <w:rPr>
          <w:b/>
          <w:bCs/>
          <w:color w:val="bf0000"/>
          <w:sz w:val="40"/>
          <w:szCs w:val="40"/>
          <w:lang w:val="en-US"/>
        </w:rPr>
        <w:t xml:space="preserve">        </w:t>
      </w:r>
      <w:r>
        <w:rPr>
          <w:b/>
          <w:bCs/>
          <w:color w:val="bf0000"/>
          <w:sz w:val="40"/>
          <w:szCs w:val="40"/>
        </w:rPr>
        <w:t>:</w:t>
      </w:r>
      <w:r>
        <w:rPr>
          <w:b/>
          <w:bCs/>
          <w:color w:val="bf0000"/>
          <w:sz w:val="40"/>
          <w:szCs w:val="40"/>
          <w:lang w:val="en-US"/>
        </w:rPr>
        <w:t xml:space="preserve">  </w:t>
      </w:r>
      <w:r>
        <w:rPr>
          <w:b/>
          <w:bCs/>
          <w:color w:val="bf0000"/>
          <w:sz w:val="40"/>
          <w:szCs w:val="40"/>
        </w:rPr>
        <w:t xml:space="preserve"> Dr. M .Shahzeb khan (PT)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  <w:tab/>
      </w:r>
      <w:r>
        <w:rPr>
          <w:rFonts w:ascii="Arial" w:cs="Arial" w:hAnsi="Arial"/>
          <w:b/>
          <w:sz w:val="36"/>
          <w:szCs w:val="36"/>
        </w:rPr>
        <w:tab/>
      </w:r>
      <w:r>
        <w:rPr>
          <w:rFonts w:ascii="Arial" w:cs="Arial" w:hAnsi="Arial"/>
          <w:b/>
          <w:sz w:val="36"/>
          <w:szCs w:val="36"/>
        </w:rPr>
        <w:tab/>
      </w:r>
      <w:r>
        <w:rPr>
          <w:rFonts w:ascii="Arial" w:cs="Arial" w:hAnsi="Arial"/>
          <w:b/>
          <w:sz w:val="36"/>
          <w:szCs w:val="36"/>
        </w:rPr>
        <w:tab/>
      </w:r>
      <w:r>
        <w:rPr>
          <w:rFonts w:ascii="Arial" w:cs="Arial" w:hAnsi="Arial"/>
          <w:b/>
          <w:sz w:val="36"/>
          <w:szCs w:val="36"/>
        </w:rPr>
        <w:t xml:space="preserve">             </w:t>
      </w:r>
      <w:r>
        <w:rPr>
          <w:rFonts w:ascii="Arial" w:cs="Arial" w:hAnsi="Arial"/>
          <w:b/>
          <w:sz w:val="36"/>
          <w:szCs w:val="36"/>
        </w:rPr>
        <w:tab/>
      </w:r>
      <w:r>
        <w:rPr>
          <w:rFonts w:ascii="Arial" w:cs="Arial" w:hAnsi="Arial"/>
          <w:b/>
          <w:sz w:val="36"/>
          <w:szCs w:val="36"/>
        </w:rPr>
        <w:t xml:space="preserve">                                     </w:t>
      </w:r>
      <w:r>
        <w:rPr>
          <w:rFonts w:ascii="Arial" w:cs="Arial" w:hAnsi="Arial"/>
          <w:b/>
          <w:sz w:val="36"/>
          <w:szCs w:val="36"/>
        </w:rPr>
        <w:t xml:space="preserve">               </w:t>
      </w:r>
    </w:p>
    <w:p>
      <w:pPr>
        <w:pStyle w:val="style0"/>
        <w:rPr/>
      </w:pPr>
    </w:p>
    <w:p>
      <w:pPr>
        <w:pStyle w:val="style0"/>
        <w:ind w:firstLine="720"/>
        <w:rPr/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color w:val="02a5e3"/>
          <w:sz w:val="40"/>
          <w:szCs w:val="40"/>
        </w:rPr>
      </w:pPr>
      <w:r>
        <w:rPr>
          <w:rFonts w:ascii="Times New Roman" w:cs="Times New Roman" w:hAnsi="Times New Roman"/>
          <w:b/>
          <w:bCs/>
          <w:sz w:val="36"/>
          <w:szCs w:val="36"/>
          <w:lang w:val="en-US"/>
        </w:rPr>
        <w:t xml:space="preserve">   </w:t>
      </w:r>
      <w:r>
        <w:rPr>
          <w:rFonts w:ascii="Times New Roman" w:cs="Times New Roman" w:hAnsi="Times New Roman"/>
          <w:b/>
          <w:bCs/>
          <w:color w:val="02a5e3"/>
          <w:sz w:val="40"/>
          <w:szCs w:val="40"/>
        </w:rPr>
        <w:t>Q1:</w:t>
      </w:r>
      <w:r>
        <w:rPr>
          <w:rFonts w:ascii="Times New Roman" w:cs="Times New Roman" w:hAnsi="Times New Roman"/>
          <w:color w:val="02a5e3"/>
          <w:sz w:val="40"/>
          <w:szCs w:val="40"/>
        </w:rPr>
        <w:t xml:space="preserve"> Explain “Biomechanics of Articular cartilage”</w:t>
      </w:r>
    </w:p>
    <w:p>
      <w:pPr>
        <w:pStyle w:val="style0"/>
        <w:spacing w:lineRule="auto" w:line="360"/>
        <w:jc w:val="both"/>
        <w:rPr>
          <w:rFonts w:cs="Times New Roman" w:hAnsi="Times New Roman"/>
          <w:color w:val="36363d"/>
          <w:sz w:val="40"/>
          <w:szCs w:val="40"/>
          <w:lang w:val="en-US"/>
        </w:rPr>
      </w:pPr>
      <w:r>
        <w:rPr>
          <w:rFonts w:ascii="Times New Roman" w:cs="Times New Roman" w:hAnsi="Times New Roman"/>
          <w:color w:val="02a5e3"/>
          <w:sz w:val="40"/>
          <w:szCs w:val="40"/>
          <w:lang w:val="en-US"/>
        </w:rPr>
        <w:t xml:space="preserve">  </w:t>
      </w:r>
      <w:r>
        <w:rPr>
          <w:rFonts w:cs="Times New Roman" w:hAnsi="Times New Roman"/>
          <w:color w:val="36363d"/>
          <w:sz w:val="40"/>
          <w:szCs w:val="40"/>
          <w:lang w:val="en-US"/>
        </w:rPr>
        <w:t xml:space="preserve">Ans: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bCs/>
          <w:color w:val="36363d"/>
          <w:sz w:val="44"/>
          <w:szCs w:val="44"/>
          <w:u w:val="dash"/>
        </w:rPr>
      </w:pPr>
      <w:r>
        <w:rPr>
          <w:rFonts w:ascii="Times New Roman" w:cs="Times New Roman" w:hAnsi="Times New Roman"/>
          <w:color w:val="36363d"/>
          <w:sz w:val="40"/>
          <w:szCs w:val="40"/>
          <w:lang w:val="en-US"/>
        </w:rPr>
        <w:t xml:space="preserve">        </w:t>
      </w:r>
      <w:r>
        <w:rPr>
          <w:rFonts w:ascii="Times New Roman" w:cs="Times New Roman" w:hAnsi="Times New Roman"/>
          <w:color w:val="36363d"/>
          <w:sz w:val="40"/>
          <w:szCs w:val="40"/>
          <w:u w:val="dash"/>
          <w:lang w:val="en-US"/>
        </w:rPr>
        <w:t xml:space="preserve">" </w:t>
      </w:r>
      <w:r>
        <w:rPr>
          <w:rFonts w:ascii="Times New Roman" w:cs="Times New Roman" w:hAnsi="Times New Roman"/>
          <w:b/>
          <w:bCs/>
          <w:color w:val="36363d"/>
          <w:sz w:val="44"/>
          <w:szCs w:val="44"/>
          <w:u w:val="dash"/>
          <w:lang w:val="en-US"/>
        </w:rPr>
        <w:t>Biomechanics of Articuler cartilage"</w:t>
      </w:r>
    </w:p>
    <w:p>
      <w:pPr>
        <w:pStyle w:val="style0"/>
        <w:spacing w:lineRule="auto" w:line="360"/>
        <w:jc w:val="both"/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 xml:space="preserve">   "Articuler cartilage is a layer of connective         tissues with very unique visoelastic properties".</w:t>
      </w:r>
    </w:p>
    <w:p>
      <w:pPr>
        <w:pStyle w:val="style0"/>
        <w:spacing w:lineRule="auto" w:line="360"/>
        <w:jc w:val="both"/>
        <w:rPr>
          <w:rFonts w:cs="Times New Roman" w:hAnsi="Times New Roman"/>
          <w:sz w:val="40"/>
          <w:szCs w:val="40"/>
          <w:lang w:val="en-US"/>
        </w:rPr>
      </w:pPr>
    </w:p>
    <w:p>
      <w:pPr>
        <w:pStyle w:val="style0"/>
        <w:spacing w:lineRule="auto" w:line="360"/>
        <w:jc w:val="both"/>
        <w:rPr>
          <w:rFonts w:cs="Times New Roman" w:hAnsi="Times New Roman"/>
          <w:b/>
          <w:bCs/>
          <w:sz w:val="44"/>
          <w:szCs w:val="44"/>
          <w:lang w:val="en-US"/>
        </w:rPr>
      </w:pPr>
      <w:r>
        <w:rPr>
          <w:rFonts w:cs="Times New Roman" w:hAnsi="Times New Roman"/>
          <w:b/>
          <w:bCs/>
          <w:sz w:val="44"/>
          <w:szCs w:val="44"/>
          <w:lang w:val="en-US"/>
        </w:rPr>
        <w:t xml:space="preserve">   Functions of Articuler cartilage: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 xml:space="preserve">   The main function of Articuler cartilage is to lower the friction of articulation and facilitate the transmission of load by smoothing and lubricating the surfaces.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 xml:space="preserve">   Articuler cartilage rolls or slides the surface during motion.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 xml:space="preserve">   Distribute joint load over a wide area during the stress sustained by contacting joint surface.</w:t>
      </w:r>
    </w:p>
    <w:p>
      <w:pPr>
        <w:pStyle w:val="style0"/>
        <w:numPr>
          <w:ilvl w:val="0"/>
          <w:numId w:val="0"/>
        </w:numPr>
        <w:spacing w:lineRule="auto" w:line="360"/>
        <w:ind w:left="360" w:firstLine="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 xml:space="preserve"> 4. Articuler cartilage also decrease peak stress on subchondral bone.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cs="Times New Roman" w:hAnsi="Times New Roman"/>
          <w:b/>
          <w:bCs/>
          <w:sz w:val="44"/>
          <w:szCs w:val="44"/>
          <w:lang w:val="en-US"/>
        </w:rPr>
      </w:pPr>
      <w:r>
        <w:rPr>
          <w:rFonts w:cs="Times New Roman" w:hAnsi="Times New Roman"/>
          <w:b/>
          <w:bCs/>
          <w:sz w:val="44"/>
          <w:szCs w:val="44"/>
          <w:lang w:val="en-US"/>
        </w:rPr>
        <w:t xml:space="preserve">      Properties: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 xml:space="preserve">  Cartilage does not work as shock absorber.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 xml:space="preserve">  Articuler cartilage is very thin.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 xml:space="preserve">    It's capacity is negligible as compared to muscle and bone.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cs="Times New Roman" w:hAnsi="Times New Roman"/>
          <w:b/>
          <w:bCs/>
          <w:sz w:val="44"/>
          <w:szCs w:val="44"/>
          <w:lang w:val="en-US"/>
        </w:rPr>
      </w:pPr>
      <w:r>
        <w:rPr>
          <w:rFonts w:cs="Times New Roman" w:hAnsi="Times New Roman"/>
          <w:b/>
          <w:bCs/>
          <w:sz w:val="44"/>
          <w:szCs w:val="44"/>
          <w:lang w:val="en-US"/>
        </w:rPr>
        <w:t xml:space="preserve">   Composition: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4"/>
          <w:szCs w:val="44"/>
          <w:lang w:val="en-US"/>
        </w:rPr>
        <w:t xml:space="preserve">   </w:t>
      </w: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>Chondrocytes _ 10 percent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 xml:space="preserve">    Collagen.        _  10_30 percent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 xml:space="preserve">     Water.            _   60_80 percent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cs="Times New Roman" w:hAnsi="Times New Roman"/>
          <w:b/>
          <w:bCs/>
          <w:sz w:val="44"/>
          <w:szCs w:val="44"/>
          <w:lang w:val="en-US"/>
        </w:rPr>
      </w:pPr>
      <w:r>
        <w:rPr>
          <w:rFonts w:cs="Times New Roman" w:hAnsi="Times New Roman"/>
          <w:b/>
          <w:bCs/>
          <w:sz w:val="44"/>
          <w:szCs w:val="44"/>
          <w:lang w:val="en-US"/>
        </w:rPr>
        <w:t xml:space="preserve">   Types: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 xml:space="preserve">   There are three different types of Articuler cartilage.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cs="Times New Roman" w:hAnsi="Times New Roman"/>
          <w:b/>
          <w:bCs/>
          <w:sz w:val="40"/>
          <w:szCs w:val="40"/>
          <w:lang w:val="en-US"/>
        </w:rPr>
      </w:pPr>
      <w:r>
        <w:rPr>
          <w:rFonts w:cs="Times New Roman" w:hAnsi="Times New Roman"/>
          <w:b/>
          <w:bCs/>
          <w:sz w:val="40"/>
          <w:szCs w:val="40"/>
          <w:lang w:val="en-US"/>
        </w:rPr>
        <w:t xml:space="preserve">   1.  Hyaline cartilage: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>It is smooth and glassy cartilage.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>Located at long bones and growth plates.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cs="Times New Roman" w:hAnsi="Times New Roman"/>
          <w:b/>
          <w:bCs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 xml:space="preserve">   </w:t>
      </w:r>
      <w:r>
        <w:rPr>
          <w:rFonts w:cs="Times New Roman" w:hAnsi="Times New Roman"/>
          <w:b/>
          <w:bCs/>
          <w:sz w:val="40"/>
          <w:szCs w:val="40"/>
          <w:lang w:val="en-US"/>
        </w:rPr>
        <w:t>2.   Fibro cartilage: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>Fibro cartilage is a dense.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>It is located at intervertebral disk and meniscus.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cs="Times New Roman" w:hAnsi="Times New Roman"/>
          <w:b/>
          <w:bCs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 xml:space="preserve">   </w:t>
      </w:r>
      <w:r>
        <w:rPr>
          <w:rFonts w:cs="Times New Roman" w:hAnsi="Times New Roman"/>
          <w:b/>
          <w:bCs/>
          <w:sz w:val="40"/>
          <w:szCs w:val="40"/>
          <w:lang w:val="en-US"/>
        </w:rPr>
        <w:t>3.   Elastic cartilage: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>It glassy and opaque.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lang w:val="en-US"/>
        </w:rPr>
        <w:t>It is located at epiglottis and eustachian tube.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</w:p>
    <w:p>
      <w:pPr>
        <w:pStyle w:val="style0"/>
        <w:numPr>
          <w:ilvl w:val="0"/>
          <w:numId w:val="0"/>
        </w:numPr>
        <w:spacing w:lineRule="auto" w:line="360"/>
        <w:ind w:left="360" w:firstLine="0"/>
        <w:jc w:val="both"/>
        <w:rPr>
          <w:rFonts w:cs="Times New Roman" w:hAnsi="Times New Roman"/>
          <w:b w:val="false"/>
          <w:bCs w:val="false"/>
          <w:sz w:val="40"/>
          <w:szCs w:val="40"/>
          <w:lang w:val="en-US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40"/>
          <w:szCs w:val="40"/>
        </w:rPr>
      </w:pPr>
    </w:p>
    <w:p>
      <w:pPr>
        <w:pStyle w:val="style0"/>
        <w:spacing w:lineRule="auto" w:line="360"/>
        <w:ind w:firstLine="720"/>
        <w:jc w:val="left"/>
        <w:rPr>
          <w:rFonts w:ascii="Times New Roman" w:cs="Times New Roman" w:hAnsi="Times New Roman"/>
          <w:b/>
          <w:bCs/>
          <w:color w:val="02a5e3"/>
          <w:sz w:val="44"/>
          <w:szCs w:val="44"/>
        </w:rPr>
      </w:pPr>
    </w:p>
    <w:p>
      <w:pPr>
        <w:pStyle w:val="style0"/>
        <w:spacing w:lineRule="auto" w:line="360"/>
        <w:ind w:firstLine="720"/>
        <w:jc w:val="left"/>
        <w:rPr>
          <w:rFonts w:ascii="Times New Roman" w:cs="Times New Roman" w:hAnsi="Times New Roman"/>
          <w:color w:val="02a5e3"/>
          <w:sz w:val="44"/>
          <w:szCs w:val="44"/>
        </w:rPr>
      </w:pPr>
      <w:r>
        <w:rPr>
          <w:rFonts w:ascii="Times New Roman" w:cs="Times New Roman" w:hAnsi="Times New Roman"/>
          <w:b/>
          <w:bCs/>
          <w:color w:val="02a5e3"/>
          <w:sz w:val="44"/>
          <w:szCs w:val="44"/>
        </w:rPr>
        <w:t>Q2:</w:t>
      </w:r>
      <w:r>
        <w:rPr>
          <w:rFonts w:ascii="Times New Roman" w:cs="Times New Roman" w:hAnsi="Times New Roman"/>
          <w:color w:val="02a5e3"/>
          <w:sz w:val="44"/>
          <w:szCs w:val="44"/>
        </w:rPr>
        <w:t xml:space="preserve"> Explain “Biomechanics of Tendon and Ligament”</w:t>
      </w:r>
    </w:p>
    <w:p>
      <w:pPr>
        <w:pStyle w:val="style0"/>
        <w:rPr>
          <w:b/>
          <w:bCs/>
          <w:sz w:val="40"/>
          <w:szCs w:val="40"/>
          <w:lang w:val="en-US"/>
        </w:rPr>
      </w:pPr>
      <w:r>
        <w:t xml:space="preserve">        </w:t>
      </w:r>
      <w:r>
        <w:rPr>
          <w:b/>
          <w:bCs/>
        </w:rPr>
        <w:t xml:space="preserve">    </w:t>
      </w:r>
      <w:r>
        <w:rPr>
          <w:b/>
          <w:bCs/>
          <w:sz w:val="40"/>
          <w:szCs w:val="40"/>
          <w:lang w:val="en-US"/>
        </w:rPr>
        <w:t xml:space="preserve">Ans: </w:t>
      </w:r>
    </w:p>
    <w:p>
      <w:pPr>
        <w:pStyle w:val="style0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    </w:t>
      </w:r>
      <w:r>
        <w:rPr>
          <w:b/>
          <w:bCs/>
          <w:sz w:val="44"/>
          <w:szCs w:val="44"/>
          <w:u w:val="single"/>
          <w:lang w:val="en-US"/>
        </w:rPr>
        <w:t xml:space="preserve"> "Articulation of Tendon and Ligaments"</w:t>
      </w:r>
    </w:p>
    <w:p>
      <w:pPr>
        <w:pStyle w:val="style0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 xml:space="preserve">     </w:t>
      </w:r>
    </w:p>
    <w:p>
      <w:pPr>
        <w:pStyle w:val="style0"/>
        <w:ind w:firstLineChars="200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Ligaments:</w:t>
      </w:r>
    </w:p>
    <w:p>
      <w:pPr>
        <w:pStyle w:val="style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"Ligaments connect bone to bone".</w:t>
      </w:r>
    </w:p>
    <w:p>
      <w:pPr>
        <w:pStyle w:val="style179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  <w:lang w:val="en-US"/>
        </w:rPr>
        <w:t>Ligaments consist of mostly bundle of elastic molecules in to elastic fiber with some bundle of collegen.</w:t>
      </w:r>
    </w:p>
    <w:p>
      <w:pPr>
        <w:pStyle w:val="style179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  <w:lang w:val="en-US"/>
        </w:rPr>
        <w:t>Ligaments are more elastic as compared to Tendon.</w:t>
      </w:r>
    </w:p>
    <w:p>
      <w:pPr>
        <w:pStyle w:val="style179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  <w:lang w:val="en-US"/>
        </w:rPr>
        <w:t>It offers less tensile stress.</w:t>
      </w:r>
    </w:p>
    <w:p>
      <w:pPr>
        <w:pStyle w:val="style179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  <w:lang w:val="en-US"/>
        </w:rPr>
        <w:t>It originates and inserts in bone.</w:t>
      </w:r>
    </w:p>
    <w:p>
      <w:pPr>
        <w:pStyle w:val="style179"/>
        <w:numPr>
          <w:ilvl w:val="0"/>
          <w:numId w:val="0"/>
        </w:numPr>
        <w:ind w:left="720" w:firstLine="0"/>
        <w:rPr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Functions of ligaments:</w:t>
      </w:r>
    </w:p>
    <w:p>
      <w:pPr>
        <w:pStyle w:val="style179"/>
        <w:numPr>
          <w:ilvl w:val="0"/>
          <w:numId w:val="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 xml:space="preserve">   </w:t>
      </w:r>
      <w:r>
        <w:rPr>
          <w:b w:val="false"/>
          <w:bCs w:val="false"/>
          <w:sz w:val="40"/>
          <w:szCs w:val="40"/>
          <w:lang w:val="en-US"/>
        </w:rPr>
        <w:t>The main function of ligament is to attache bone to bone.</w:t>
      </w:r>
    </w:p>
    <w:p>
      <w:pPr>
        <w:pStyle w:val="style179"/>
        <w:numPr>
          <w:ilvl w:val="0"/>
          <w:numId w:val="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 xml:space="preserve">  </w:t>
      </w:r>
      <w:r>
        <w:rPr>
          <w:b w:val="false"/>
          <w:bCs w:val="false"/>
          <w:sz w:val="40"/>
          <w:szCs w:val="40"/>
          <w:lang w:val="en-US"/>
        </w:rPr>
        <w:t>Ligaments give a right position to the bone and joint.</w:t>
      </w:r>
    </w:p>
    <w:p>
      <w:pPr>
        <w:pStyle w:val="style179"/>
        <w:numPr>
          <w:ilvl w:val="0"/>
          <w:numId w:val="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 xml:space="preserve">   </w:t>
      </w:r>
      <w:r>
        <w:rPr>
          <w:b w:val="false"/>
          <w:bCs w:val="false"/>
          <w:sz w:val="40"/>
          <w:szCs w:val="40"/>
          <w:lang w:val="en-US"/>
        </w:rPr>
        <w:t>They also function in propoiception.</w:t>
      </w:r>
    </w:p>
    <w:p>
      <w:pPr>
        <w:pStyle w:val="style0"/>
        <w:numPr>
          <w:ilvl w:val="0"/>
          <w:numId w:val="0"/>
        </w:numPr>
        <w:rPr>
          <w:b w:val="false"/>
          <w:bCs w:val="false"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4.  </w:t>
      </w:r>
      <w:r>
        <w:rPr>
          <w:b w:val="false"/>
          <w:bCs w:val="false"/>
          <w:sz w:val="40"/>
          <w:szCs w:val="40"/>
          <w:lang w:val="en-US"/>
        </w:rPr>
        <w:t>Collectively joint capsule and ligaments stabilize the joint.</w:t>
      </w:r>
    </w:p>
    <w:p>
      <w:pPr>
        <w:pStyle w:val="style0"/>
        <w:numPr>
          <w:ilvl w:val="0"/>
          <w:numId w:val="0"/>
        </w:num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      Anatomy:</w:t>
      </w:r>
    </w:p>
    <w:p>
      <w:pPr>
        <w:pStyle w:val="style179"/>
        <w:numPr>
          <w:ilvl w:val="1"/>
          <w:numId w:val="10"/>
        </w:numPr>
        <w:rPr>
          <w:sz w:val="40"/>
          <w:szCs w:val="40"/>
        </w:rPr>
      </w:pPr>
      <w:r>
        <w:rPr>
          <w:rFonts w:hint="default"/>
          <w:sz w:val="40"/>
          <w:szCs w:val="40"/>
        </w:rPr>
        <w:t>Similar to tendon in hierarChical structure.</w:t>
      </w:r>
    </w:p>
    <w:p>
      <w:pPr>
        <w:pStyle w:val="style179"/>
        <w:numPr>
          <w:ilvl w:val="1"/>
          <w:numId w:val="10"/>
        </w:numPr>
        <w:rPr>
          <w:sz w:val="40"/>
          <w:szCs w:val="40"/>
        </w:rPr>
      </w:pPr>
      <w:r>
        <w:rPr>
          <w:rFonts w:hint="default"/>
          <w:sz w:val="40"/>
          <w:szCs w:val="40"/>
        </w:rPr>
        <w:t>Fibroblasts.</w:t>
      </w:r>
    </w:p>
    <w:p>
      <w:pPr>
        <w:pStyle w:val="style179"/>
        <w:numPr>
          <w:ilvl w:val="1"/>
          <w:numId w:val="10"/>
        </w:numPr>
        <w:rPr>
          <w:sz w:val="40"/>
          <w:szCs w:val="40"/>
        </w:rPr>
      </w:pPr>
      <w:r>
        <w:rPr>
          <w:rFonts w:hint="default"/>
          <w:sz w:val="40"/>
          <w:szCs w:val="40"/>
        </w:rPr>
        <w:t>Higher percentage of proteo glycen matrix than tendon.</w:t>
      </w:r>
    </w:p>
    <w:p>
      <w:pPr>
        <w:pStyle w:val="style179"/>
        <w:numPr>
          <w:ilvl w:val="0"/>
          <w:numId w:val="10"/>
        </w:numPr>
        <w:rPr>
          <w:b w:val="false"/>
          <w:bCs w:val="false"/>
          <w:sz w:val="40"/>
          <w:szCs w:val="40"/>
          <w:lang w:val="en-US"/>
        </w:rPr>
      </w:pPr>
      <w:r>
        <w:rPr>
          <w:rFonts w:hint="default"/>
          <w:sz w:val="40"/>
          <w:szCs w:val="40"/>
        </w:rPr>
        <w:t>Collagen fibers are slightely less in volume fraction and organization than tendons.</w:t>
      </w:r>
    </w:p>
    <w:p>
      <w:pPr>
        <w:pStyle w:val="style0"/>
        <w:numPr>
          <w:ilvl w:val="0"/>
          <w:numId w:val="0"/>
        </w:numPr>
        <w:rPr>
          <w:color w:val="36363d"/>
          <w:u w:val="single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ascii="Calibri" w:eastAsia="Calibri" w:hAnsi="Calibri" w:hint="default"/>
          <w:b/>
          <w:bCs/>
          <w:color w:val="36363d"/>
          <w:position w:val="0"/>
          <w:sz w:val="48"/>
          <w:szCs w:val="48"/>
          <w:u w:val="single"/>
        </w:rPr>
      </w:pPr>
      <w:r>
        <w:rPr>
          <w:rFonts w:ascii="Times New Roman" w:cs="Times New Roman" w:hAnsi="Times New Roman"/>
          <w:b/>
          <w:bCs/>
          <w:color w:val="36363d"/>
          <w:sz w:val="48"/>
          <w:szCs w:val="48"/>
          <w:u w:val="single"/>
          <w:lang w:val="en-US"/>
        </w:rPr>
        <w:t xml:space="preserve"> </w:t>
      </w:r>
      <w:r>
        <w:rPr>
          <w:rFonts w:ascii="Calibri" w:eastAsia="Calibri" w:hAnsi="Calibri" w:hint="default"/>
          <w:b/>
          <w:bCs/>
          <w:color w:val="36363d"/>
          <w:position w:val="0"/>
          <w:sz w:val="48"/>
          <w:szCs w:val="48"/>
          <w:u w:val="single"/>
        </w:rPr>
        <w:t xml:space="preserve">Tendons : </w:t>
      </w:r>
    </w:p>
    <w:p>
      <w:pPr>
        <w:pStyle w:val="style179"/>
        <w:numPr>
          <w:ilvl w:val="0"/>
          <w:numId w:val="7"/>
        </w:numPr>
        <w:rPr>
          <w:rFonts w:ascii="Calibri" w:eastAsia="Calibri" w:hAnsi="Calibri" w:hint="default"/>
          <w:b w:val="false"/>
          <w:bCs w:val="false"/>
          <w:color w:val="000000"/>
          <w:position w:val="0"/>
          <w:sz w:val="40"/>
          <w:szCs w:val="40"/>
        </w:rPr>
      </w:pPr>
      <w:r>
        <w:rPr>
          <w:rFonts w:ascii="Calibri" w:eastAsia="Calibri" w:hAnsi="Calibri" w:hint="default"/>
          <w:b w:val="false"/>
          <w:bCs w:val="false"/>
          <w:color w:val="000000"/>
          <w:position w:val="0"/>
          <w:sz w:val="40"/>
          <w:szCs w:val="40"/>
        </w:rPr>
        <w:t>Tendons connect muscle to bone .</w:t>
      </w:r>
    </w:p>
    <w:p>
      <w:pPr>
        <w:pStyle w:val="style179"/>
        <w:numPr>
          <w:ilvl w:val="0"/>
          <w:numId w:val="7"/>
        </w:numPr>
        <w:pBdr>
          <w:bottom w:val="single" w:sz="4" w:space="1" w:color="auto"/>
        </w:pBdr>
        <w:spacing w:lineRule="auto" w:line="360"/>
        <w:jc w:val="both"/>
        <w:rPr>
          <w:rFonts w:ascii="Calibri" w:eastAsia="Calibri" w:hAnsi="Calibri" w:hint="default"/>
          <w:b w:val="false"/>
          <w:bCs w:val="false"/>
          <w:color w:val="000000"/>
          <w:position w:val="0"/>
          <w:sz w:val="40"/>
          <w:szCs w:val="40"/>
          <w:lang w:val="en-US"/>
        </w:rPr>
      </w:pPr>
      <w:r>
        <w:rPr>
          <w:rFonts w:ascii="Calibri" w:eastAsia="Calibri" w:hAnsi="Calibri" w:hint="default"/>
          <w:b w:val="false"/>
          <w:bCs w:val="false"/>
          <w:color w:val="000000"/>
          <w:position w:val="0"/>
          <w:sz w:val="40"/>
          <w:szCs w:val="40"/>
        </w:rPr>
        <w:t>Tendon consist of bundles of collagenus fibers arrange in parallel they are arrange in this way to form cords</w:t>
      </w:r>
      <w:r>
        <w:rPr>
          <w:rFonts w:ascii="Calibri" w:eastAsia="Calibri" w:hAnsi="Calibri" w:hint="default"/>
          <w:b w:val="false"/>
          <w:bCs w:val="false"/>
          <w:color w:val="000000"/>
          <w:position w:val="0"/>
          <w:sz w:val="40"/>
          <w:szCs w:val="40"/>
          <w:lang w:val="en-US"/>
        </w:rPr>
        <w:t>.</w:t>
      </w:r>
    </w:p>
    <w:p>
      <w:pPr>
        <w:pStyle w:val="style179"/>
        <w:numPr>
          <w:ilvl w:val="0"/>
          <w:numId w:val="7"/>
        </w:numPr>
        <w:pBdr>
          <w:bottom w:val="single" w:sz="4" w:space="1" w:color="auto"/>
        </w:pBdr>
        <w:spacing w:lineRule="auto" w:line="360"/>
        <w:jc w:val="both"/>
        <w:rPr>
          <w:rFonts w:ascii="Calibri" w:eastAsia="Calibri" w:hAnsi="Calibri" w:hint="default"/>
          <w:b w:val="false"/>
          <w:bCs w:val="false"/>
          <w:color w:val="000000"/>
          <w:position w:val="0"/>
          <w:sz w:val="40"/>
          <w:szCs w:val="40"/>
          <w:lang w:val="en-US"/>
        </w:rPr>
      </w:pPr>
      <w:r>
        <w:rPr>
          <w:rFonts w:ascii="Calibri" w:eastAsia="Calibri" w:hAnsi="Calibri" w:hint="default"/>
          <w:b w:val="false"/>
          <w:bCs w:val="false"/>
          <w:color w:val="000000"/>
          <w:position w:val="0"/>
          <w:sz w:val="40"/>
          <w:szCs w:val="40"/>
        </w:rPr>
        <w:t xml:space="preserve"> </w:t>
      </w:r>
      <w:r>
        <w:rPr>
          <w:rFonts w:ascii="Calibri" w:eastAsia="Calibri" w:hAnsi="Calibri" w:hint="default"/>
          <w:b w:val="false"/>
          <w:bCs w:val="false"/>
          <w:color w:val="000000"/>
          <w:position w:val="0"/>
          <w:sz w:val="40"/>
          <w:szCs w:val="40"/>
          <w:lang w:val="en-US"/>
        </w:rPr>
        <w:t>Have great</w:t>
      </w:r>
      <w:r>
        <w:rPr>
          <w:rFonts w:ascii="Calibri" w:eastAsia="Calibri" w:hAnsi="Calibri" w:hint="default"/>
          <w:b w:val="false"/>
          <w:bCs w:val="false"/>
          <w:color w:val="000000"/>
          <w:position w:val="0"/>
          <w:sz w:val="40"/>
          <w:szCs w:val="40"/>
        </w:rPr>
        <w:t xml:space="preserve"> tensile strength</w:t>
      </w:r>
      <w:r>
        <w:rPr>
          <w:rFonts w:ascii="Calibri" w:eastAsia="Calibri" w:hAnsi="Calibri" w:hint="default"/>
          <w:b w:val="false"/>
          <w:bCs w:val="false"/>
          <w:color w:val="000000"/>
          <w:position w:val="0"/>
          <w:sz w:val="40"/>
          <w:szCs w:val="40"/>
          <w:lang w:val="en-US"/>
        </w:rPr>
        <w:t>.</w:t>
      </w:r>
    </w:p>
    <w:p>
      <w:pPr>
        <w:pStyle w:val="style179"/>
        <w:numPr>
          <w:ilvl w:val="0"/>
          <w:numId w:val="7"/>
        </w:numPr>
        <w:pBdr>
          <w:bottom w:val="single" w:sz="4" w:space="1" w:color="auto"/>
        </w:pBdr>
        <w:spacing w:lineRule="auto" w:line="360"/>
        <w:jc w:val="both"/>
        <w:rPr>
          <w:rFonts w:ascii="Calibri" w:eastAsia="Calibri" w:hAnsi="Calibri" w:hint="default"/>
          <w:b w:val="false"/>
          <w:bCs w:val="false"/>
          <w:color w:val="000000"/>
          <w:position w:val="0"/>
          <w:sz w:val="40"/>
          <w:szCs w:val="40"/>
          <w:lang w:val="en-US"/>
        </w:rPr>
      </w:pPr>
      <w:r>
        <w:rPr>
          <w:rFonts w:ascii="Calibri" w:eastAsia="Calibri" w:hAnsi="Calibri" w:hint="default"/>
          <w:b w:val="false"/>
          <w:bCs w:val="false"/>
          <w:color w:val="000000"/>
          <w:position w:val="0"/>
          <w:sz w:val="40"/>
          <w:szCs w:val="40"/>
          <w:lang w:val="en-US"/>
        </w:rPr>
        <w:t>Less elastic than ligaments.</w:t>
      </w:r>
    </w:p>
    <w:p>
      <w:pPr>
        <w:pStyle w:val="style179"/>
        <w:numPr>
          <w:ilvl w:val="0"/>
          <w:numId w:val="7"/>
        </w:numPr>
        <w:pBdr>
          <w:bottom w:val="single" w:sz="4" w:space="1" w:color="auto"/>
        </w:pBdr>
        <w:spacing w:lineRule="auto" w:line="360"/>
        <w:jc w:val="both"/>
        <w:rPr>
          <w:rFonts w:ascii="Times New Roman" w:cs="Times New Roman" w:hAnsi="Times New Roman"/>
          <w:b/>
          <w:bCs/>
          <w:sz w:val="44"/>
          <w:szCs w:val="44"/>
          <w:lang w:val="en-US"/>
        </w:rPr>
      </w:pPr>
      <w:r>
        <w:rPr>
          <w:rFonts w:ascii="Calibri" w:eastAsia="Calibri" w:hAnsi="Calibri" w:hint="default"/>
          <w:b w:val="false"/>
          <w:bCs w:val="false"/>
          <w:color w:val="000000"/>
          <w:position w:val="0"/>
          <w:sz w:val="40"/>
          <w:szCs w:val="40"/>
          <w:lang w:val="en-US"/>
        </w:rPr>
        <w:t>Originates</w:t>
      </w:r>
      <w:r>
        <w:rPr>
          <w:rFonts w:ascii="Calibri" w:eastAsia="Calibri" w:hAnsi="Calibri" w:hint="default"/>
          <w:b w:val="false"/>
          <w:bCs w:val="false"/>
          <w:color w:val="000000"/>
          <w:position w:val="0"/>
          <w:sz w:val="40"/>
          <w:szCs w:val="40"/>
        </w:rPr>
        <w:t xml:space="preserve"> at muscle crosses at least one joint and insert in bone . </w:t>
      </w:r>
    </w:p>
    <w:p>
      <w:pPr>
        <w:pStyle w:val="style179"/>
        <w:numPr>
          <w:ilvl w:val="0"/>
          <w:numId w:val="0"/>
        </w:numPr>
        <w:pBdr>
          <w:bottom w:val="single" w:sz="4" w:space="1" w:color="auto"/>
        </w:pBdr>
        <w:spacing w:lineRule="auto" w:line="360"/>
        <w:ind w:left="720" w:firstLine="0"/>
        <w:jc w:val="both"/>
        <w:rPr>
          <w:rFonts w:ascii="Times New Roman" w:cs="Times New Roman" w:hAnsi="Times New Roman"/>
          <w:b/>
          <w:bCs/>
          <w:sz w:val="44"/>
          <w:szCs w:val="44"/>
          <w:lang w:val="en-US"/>
        </w:rPr>
      </w:pPr>
      <w:r>
        <w:rPr>
          <w:rFonts w:ascii="Times New Roman" w:cs="Times New Roman" w:hAnsi="Times New Roman"/>
          <w:b/>
          <w:bCs/>
          <w:sz w:val="44"/>
          <w:szCs w:val="44"/>
          <w:lang w:val="en-US"/>
        </w:rPr>
        <w:t>Functions:</w:t>
      </w:r>
    </w:p>
    <w:p>
      <w:pPr>
        <w:pStyle w:val="style179"/>
        <w:numPr>
          <w:ilvl w:val="0"/>
          <w:numId w:val="8"/>
        </w:numPr>
        <w:pBdr>
          <w:bottom w:val="single" w:sz="4" w:space="1" w:color="auto"/>
        </w:pBdr>
        <w:spacing w:lineRule="auto" w:line="360"/>
        <w:jc w:val="both"/>
        <w:rPr>
          <w:rFonts w:ascii="Calibri" w:eastAsia="Calibri" w:hAnsi="Calibri" w:hint="default"/>
          <w:b w:val="false"/>
          <w:color w:val="000000"/>
          <w:position w:val="0"/>
          <w:sz w:val="40"/>
          <w:szCs w:val="40"/>
        </w:rPr>
      </w:pPr>
      <w:r>
        <w:rPr>
          <w:rFonts w:ascii="Calibri" w:eastAsia="Calibri" w:hAnsi="Calibri" w:hint="default"/>
          <w:b w:val="false"/>
          <w:color w:val="000000"/>
          <w:position w:val="0"/>
          <w:sz w:val="40"/>
          <w:szCs w:val="40"/>
        </w:rPr>
        <w:t>Tendons carry tensil force from muscles to bones.</w:t>
      </w:r>
    </w:p>
    <w:p>
      <w:pPr>
        <w:pStyle w:val="style179"/>
        <w:numPr>
          <w:ilvl w:val="0"/>
          <w:numId w:val="8"/>
        </w:numPr>
        <w:pBdr>
          <w:bottom w:val="single" w:sz="4" w:space="1" w:color="auto"/>
        </w:pBdr>
        <w:spacing w:lineRule="auto" w:line="360"/>
        <w:jc w:val="both"/>
        <w:rPr>
          <w:rFonts w:ascii="Calibri" w:eastAsia="Calibri" w:hAnsi="Calibri" w:hint="default"/>
          <w:b w:val="false"/>
          <w:color w:val="000000"/>
          <w:position w:val="0"/>
          <w:sz w:val="40"/>
          <w:szCs w:val="40"/>
        </w:rPr>
      </w:pPr>
      <w:r>
        <w:rPr>
          <w:rFonts w:ascii="Calibri" w:eastAsia="Calibri" w:hAnsi="Calibri" w:hint="default"/>
          <w:b w:val="false"/>
          <w:color w:val="000000"/>
          <w:position w:val="0"/>
          <w:sz w:val="40"/>
          <w:szCs w:val="40"/>
        </w:rPr>
        <w:t xml:space="preserve"> carry compressive force when wrapped around bone like a pulley.</w:t>
      </w:r>
    </w:p>
    <w:p>
      <w:pPr>
        <w:pStyle w:val="style179"/>
        <w:numPr>
          <w:ilvl w:val="0"/>
          <w:numId w:val="8"/>
        </w:numPr>
        <w:pBdr>
          <w:bottom w:val="single" w:sz="4" w:space="1" w:color="auto"/>
        </w:pBdr>
        <w:spacing w:lineRule="auto" w:line="360"/>
        <w:jc w:val="both"/>
        <w:rPr>
          <w:rFonts w:ascii="Calibri" w:eastAsia="Calibri" w:hAnsi="Calibri" w:hint="default"/>
          <w:b w:val="false"/>
          <w:color w:val="000000"/>
          <w:position w:val="0"/>
          <w:sz w:val="40"/>
          <w:szCs w:val="40"/>
        </w:rPr>
      </w:pPr>
      <w:r>
        <w:rPr>
          <w:rFonts w:ascii="Calibri" w:eastAsia="Calibri" w:hAnsi="Calibri" w:hint="default"/>
          <w:b w:val="false"/>
          <w:color w:val="000000"/>
          <w:position w:val="0"/>
          <w:sz w:val="40"/>
          <w:szCs w:val="40"/>
          <w:lang w:val="en-US"/>
        </w:rPr>
        <w:t>Propoiception</w:t>
      </w:r>
    </w:p>
    <w:p>
      <w:pPr>
        <w:pStyle w:val="style179"/>
        <w:numPr>
          <w:ilvl w:val="0"/>
          <w:numId w:val="8"/>
        </w:numPr>
        <w:pBdr>
          <w:bottom w:val="single" w:sz="4" w:space="1" w:color="auto"/>
        </w:pBdr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32"/>
          <w:szCs w:val="32"/>
        </w:rPr>
      </w:pPr>
      <w:r>
        <w:rPr>
          <w:rFonts w:ascii="Calibri" w:eastAsia="Calibri" w:hAnsi="Calibri" w:hint="default"/>
          <w:b w:val="false"/>
          <w:color w:val="000000"/>
          <w:position w:val="0"/>
          <w:sz w:val="40"/>
          <w:szCs w:val="40"/>
        </w:rPr>
        <w:t xml:space="preserve"> Secondary function storage of energy</w:t>
      </w:r>
      <w:r>
        <w:rPr>
          <w:rFonts w:ascii="Calibri" w:eastAsia="Calibri" w:hAnsi="Calibri" w:hint="default"/>
          <w:b w:val="false"/>
          <w:color w:val="000000"/>
          <w:position w:val="0"/>
          <w:sz w:val="40"/>
          <w:szCs w:val="40"/>
          <w:lang w:val="en-US"/>
        </w:rPr>
        <w:t>.</w:t>
      </w:r>
    </w:p>
    <w:p>
      <w:pPr>
        <w:pStyle w:val="style179"/>
        <w:pBdr>
          <w:bottom w:val="single" w:sz="4" w:space="1" w:color="000000"/>
        </w:pBdr>
        <w:spacing w:lineRule="auto" w:line="360"/>
        <w:jc w:val="both"/>
        <w:rPr/>
      </w:pPr>
      <w:r>
        <w:rPr>
          <w:rFonts w:ascii="Calibri" w:eastAsia="Calibri" w:hAnsi="Calibri" w:hint="default"/>
          <w:b w:val="false"/>
          <w:color w:val="000000"/>
          <w:position w:val="0"/>
          <w:sz w:val="40"/>
          <w:szCs w:val="40"/>
        </w:rPr>
        <w:t xml:space="preserve"> </w:t>
      </w:r>
      <w:r>
        <w:rPr>
          <w:rFonts w:ascii="Calibri" w:eastAsia="Calibri" w:hAnsi="Calibri" w:hint="default"/>
          <w:b w:val="false"/>
          <w:color w:val="000000"/>
          <w:position w:val="0"/>
          <w:sz w:val="40"/>
          <w:szCs w:val="40"/>
        </w:rPr>
        <w:t>.</w:t>
      </w:r>
      <w:r>
        <w:rPr>
          <w:rFonts w:hint="default"/>
          <w:b/>
          <w:sz w:val="44"/>
          <w:szCs w:val="44"/>
        </w:rPr>
        <w:t>Anatomy:</w:t>
      </w:r>
    </w:p>
    <w:p>
      <w:pPr>
        <w:pStyle w:val="style179"/>
        <w:numPr>
          <w:ilvl w:val="0"/>
          <w:numId w:val="9"/>
        </w:numPr>
        <w:pBdr>
          <w:bottom w:val="single" w:sz="4" w:space="1" w:color="000000"/>
        </w:pBdr>
        <w:spacing w:lineRule="auto" w:line="360"/>
        <w:jc w:val="both"/>
        <w:rPr>
          <w:sz w:val="40"/>
          <w:szCs w:val="40"/>
        </w:rPr>
      </w:pPr>
      <w:r>
        <w:rPr>
          <w:rFonts w:hint="default"/>
          <w:b/>
          <w:sz w:val="40"/>
          <w:szCs w:val="40"/>
        </w:rPr>
        <w:t xml:space="preserve">It </w:t>
      </w:r>
      <w:r>
        <w:rPr>
          <w:rFonts w:hint="default"/>
          <w:sz w:val="40"/>
          <w:szCs w:val="40"/>
        </w:rPr>
        <w:t>contains taype 1 collagen fibrils.</w:t>
      </w:r>
    </w:p>
    <w:p>
      <w:pPr>
        <w:pStyle w:val="style179"/>
        <w:numPr>
          <w:ilvl w:val="0"/>
          <w:numId w:val="9"/>
        </w:numPr>
        <w:pBdr>
          <w:bottom w:val="single" w:sz="4" w:space="1" w:color="000000"/>
        </w:pBdr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40"/>
          <w:szCs w:val="40"/>
        </w:rPr>
      </w:pPr>
      <w:r>
        <w:rPr>
          <w:rFonts w:hint="default"/>
          <w:sz w:val="40"/>
          <w:szCs w:val="40"/>
        </w:rPr>
        <w:t xml:space="preserve"> </w:t>
      </w:r>
      <w:r>
        <w:rPr>
          <w:rFonts w:hint="default"/>
          <w:sz w:val="40"/>
          <w:szCs w:val="40"/>
          <w:lang w:val="en-US"/>
        </w:rPr>
        <w:t>They contain</w:t>
      </w:r>
      <w:r>
        <w:rPr>
          <w:rFonts w:hint="default"/>
          <w:sz w:val="40"/>
          <w:szCs w:val="40"/>
        </w:rPr>
        <w:t xml:space="preserve"> fibroblast cells that are arranged in parallel.</w:t>
      </w:r>
    </w:p>
    <w:p>
      <w:pPr>
        <w:pStyle w:val="style179"/>
        <w:numPr>
          <w:ilvl w:val="0"/>
          <w:numId w:val="9"/>
        </w:numPr>
        <w:pBdr>
          <w:bottom w:val="single" w:sz="4" w:space="1" w:color="000000"/>
        </w:pBdr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40"/>
          <w:szCs w:val="40"/>
        </w:rPr>
      </w:pPr>
      <w:r>
        <w:rPr>
          <w:rFonts w:ascii="Times New Roman" w:cs="Times New Roman" w:hAnsi="Times New Roman" w:hint="default"/>
          <w:b w:val="false"/>
          <w:bCs w:val="false"/>
          <w:sz w:val="40"/>
          <w:szCs w:val="40"/>
          <w:lang w:val="en-US"/>
        </w:rPr>
        <w:t>It</w:t>
      </w:r>
      <w:r>
        <w:rPr>
          <w:rFonts w:hint="default"/>
          <w:b/>
          <w:sz w:val="40"/>
          <w:szCs w:val="40"/>
        </w:rPr>
        <w:t xml:space="preserve"> </w:t>
      </w:r>
      <w:r>
        <w:rPr>
          <w:rFonts w:hint="default"/>
          <w:sz w:val="40"/>
          <w:szCs w:val="40"/>
        </w:rPr>
        <w:t>contain proteoglycen matrix</w:t>
      </w:r>
      <w:r>
        <w:rPr>
          <w:rFonts w:hint="default"/>
          <w:sz w:val="40"/>
          <w:szCs w:val="40"/>
          <w:lang w:val="en-US"/>
        </w:rPr>
        <w:t>.</w:t>
      </w:r>
    </w:p>
    <w:p>
      <w:pPr>
        <w:pStyle w:val="style179"/>
        <w:numPr>
          <w:ilvl w:val="0"/>
          <w:numId w:val="0"/>
        </w:numPr>
        <w:pBdr>
          <w:bottom w:val="single" w:sz="4" w:space="1" w:color="000000"/>
        </w:pBdr>
        <w:spacing w:lineRule="auto" w:line="360"/>
        <w:ind w:left="1440" w:firstLine="0"/>
        <w:jc w:val="both"/>
        <w:rPr>
          <w:rFonts w:ascii="Times New Roman" w:cs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>Composition of tendon and ligaments:</w:t>
      </w:r>
    </w:p>
    <w:p>
      <w:pPr>
        <w:pStyle w:val="style179"/>
        <w:numPr>
          <w:ilvl w:val="0"/>
          <w:numId w:val="11"/>
        </w:numPr>
        <w:pBdr>
          <w:bottom w:val="single" w:sz="4" w:space="1" w:color="000000"/>
        </w:pBdr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40"/>
          <w:szCs w:val="40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 Fibroblasts</w:t>
      </w:r>
    </w:p>
    <w:p>
      <w:pPr>
        <w:pStyle w:val="style179"/>
        <w:numPr>
          <w:ilvl w:val="0"/>
          <w:numId w:val="11"/>
        </w:numPr>
        <w:pBdr>
          <w:bottom w:val="single" w:sz="4" w:space="1" w:color="000000"/>
        </w:pBdr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40"/>
          <w:szCs w:val="40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 Water</w:t>
      </w:r>
    </w:p>
    <w:p>
      <w:pPr>
        <w:pStyle w:val="style179"/>
        <w:numPr>
          <w:ilvl w:val="0"/>
          <w:numId w:val="11"/>
        </w:numPr>
        <w:pBdr>
          <w:bottom w:val="single" w:sz="4" w:space="1" w:color="000000"/>
        </w:pBdr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40"/>
          <w:szCs w:val="40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 Solids</w:t>
      </w:r>
    </w:p>
    <w:p>
      <w:pPr>
        <w:pStyle w:val="style179"/>
        <w:numPr>
          <w:ilvl w:val="0"/>
          <w:numId w:val="11"/>
        </w:numPr>
        <w:pBdr>
          <w:bottom w:val="single" w:sz="4" w:space="1" w:color="000000"/>
        </w:pBdr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40"/>
          <w:szCs w:val="40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Collagen</w:t>
      </w:r>
    </w:p>
    <w:p>
      <w:pPr>
        <w:pStyle w:val="style179"/>
        <w:numPr>
          <w:ilvl w:val="0"/>
          <w:numId w:val="11"/>
        </w:numPr>
        <w:pBdr>
          <w:bottom w:val="single" w:sz="4" w:space="1" w:color="000000"/>
        </w:pBdr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40"/>
          <w:szCs w:val="40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 Type 1</w:t>
      </w:r>
    </w:p>
    <w:p>
      <w:pPr>
        <w:pStyle w:val="style179"/>
        <w:numPr>
          <w:ilvl w:val="0"/>
          <w:numId w:val="11"/>
        </w:numPr>
        <w:pBdr>
          <w:bottom w:val="single" w:sz="4" w:space="1" w:color="000000"/>
        </w:pBdr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40"/>
          <w:szCs w:val="40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 Elastin</w:t>
      </w:r>
    </w:p>
    <w:p>
      <w:pPr>
        <w:pStyle w:val="style179"/>
        <w:ind w:left="1440"/>
        <w:rPr/>
      </w:pPr>
    </w:p>
    <w:p>
      <w:pPr>
        <w:pStyle w:val="style179"/>
        <w:ind w:left="1440"/>
        <w:rPr/>
      </w:pPr>
      <w:r>
        <w:rPr>
          <w:rFonts w:hint="default"/>
          <w:b/>
          <w:sz w:val="44"/>
          <w:szCs w:val="44"/>
        </w:rPr>
        <w:t>Injuries</w:t>
      </w:r>
      <w:r>
        <w:rPr>
          <w:rFonts w:hint="default"/>
          <w:b/>
          <w:sz w:val="44"/>
          <w:szCs w:val="44"/>
        </w:rPr>
        <w:t xml:space="preserve"> </w:t>
      </w:r>
      <w:r>
        <w:rPr>
          <w:rFonts w:hint="default"/>
          <w:b/>
          <w:sz w:val="44"/>
          <w:szCs w:val="44"/>
        </w:rPr>
        <w:t>in</w:t>
      </w:r>
      <w:r>
        <w:rPr>
          <w:rFonts w:hint="default"/>
          <w:b/>
          <w:sz w:val="44"/>
          <w:szCs w:val="44"/>
        </w:rPr>
        <w:t xml:space="preserve"> </w:t>
      </w:r>
      <w:r>
        <w:rPr>
          <w:rFonts w:hint="default"/>
          <w:b/>
          <w:sz w:val="44"/>
          <w:szCs w:val="44"/>
        </w:rPr>
        <w:t>tendons</w:t>
      </w:r>
      <w:r>
        <w:rPr>
          <w:rFonts w:hint="default"/>
          <w:b/>
          <w:sz w:val="44"/>
          <w:szCs w:val="44"/>
        </w:rPr>
        <w:t xml:space="preserve"> </w:t>
      </w:r>
      <w:r>
        <w:rPr>
          <w:rFonts w:hint="default"/>
          <w:b/>
          <w:sz w:val="44"/>
          <w:szCs w:val="44"/>
        </w:rPr>
        <w:t>and</w:t>
      </w:r>
      <w:r>
        <w:rPr>
          <w:rFonts w:hint="default"/>
          <w:b/>
          <w:sz w:val="44"/>
          <w:szCs w:val="44"/>
        </w:rPr>
        <w:t xml:space="preserve"> </w:t>
      </w:r>
      <w:r>
        <w:rPr>
          <w:rFonts w:hint="default"/>
          <w:b/>
          <w:sz w:val="44"/>
          <w:szCs w:val="44"/>
        </w:rPr>
        <w:t>ligaments:</w:t>
      </w:r>
    </w:p>
    <w:p>
      <w:pPr>
        <w:pStyle w:val="style179"/>
        <w:rPr>
          <w:sz w:val="40"/>
          <w:szCs w:val="40"/>
        </w:rPr>
      </w:pPr>
      <w:r>
        <w:rPr>
          <w:rFonts w:hint="default"/>
          <w:sz w:val="40"/>
          <w:szCs w:val="40"/>
        </w:rPr>
        <w:t>Most common injuries of tendons and ligaments occur due to high stress and overuse.</w:t>
      </w:r>
    </w:p>
    <w:p>
      <w:pPr>
        <w:pStyle w:val="style179"/>
        <w:rPr>
          <w:sz w:val="40"/>
          <w:szCs w:val="40"/>
        </w:rPr>
      </w:pPr>
      <w:r>
        <w:rPr>
          <w:rFonts w:hint="default"/>
          <w:sz w:val="40"/>
          <w:szCs w:val="40"/>
        </w:rPr>
        <w:t>Tendons which suffer high xhances of injuries are;</w:t>
      </w:r>
    </w:p>
    <w:p>
      <w:pPr>
        <w:pStyle w:val="style179"/>
        <w:ind w:left="1800"/>
        <w:rPr>
          <w:sz w:val="40"/>
          <w:szCs w:val="40"/>
        </w:rPr>
      </w:pPr>
    </w:p>
    <w:p>
      <w:pPr>
        <w:pStyle w:val="style179"/>
        <w:rPr>
          <w:sz w:val="40"/>
          <w:szCs w:val="40"/>
        </w:rPr>
      </w:pPr>
      <w:r>
        <w:rPr>
          <w:rFonts w:hint="default"/>
          <w:sz w:val="40"/>
          <w:szCs w:val="40"/>
        </w:rPr>
        <w:t>Rotator cuff tendons(shoulder).</w:t>
      </w:r>
    </w:p>
    <w:p>
      <w:pPr>
        <w:pStyle w:val="style179"/>
        <w:rPr>
          <w:sz w:val="40"/>
          <w:szCs w:val="40"/>
        </w:rPr>
      </w:pPr>
      <w:r>
        <w:rPr>
          <w:rFonts w:hint="default"/>
          <w:sz w:val="40"/>
          <w:szCs w:val="40"/>
        </w:rPr>
        <w:t>Achilles tendon(leg).</w:t>
      </w:r>
    </w:p>
    <w:p>
      <w:pPr>
        <w:pStyle w:val="style179"/>
        <w:rPr>
          <w:sz w:val="40"/>
          <w:szCs w:val="40"/>
        </w:rPr>
      </w:pPr>
      <w:r>
        <w:rPr>
          <w:rFonts w:hint="default"/>
          <w:b/>
          <w:sz w:val="40"/>
          <w:szCs w:val="40"/>
        </w:rPr>
        <w:t xml:space="preserve">Flexor </w:t>
      </w:r>
      <w:r>
        <w:rPr>
          <w:rFonts w:hint="default"/>
          <w:sz w:val="40"/>
          <w:szCs w:val="40"/>
        </w:rPr>
        <w:t>tendon (hand).</w:t>
      </w:r>
    </w:p>
    <w:p>
      <w:pPr>
        <w:pStyle w:val="style0"/>
        <w:ind w:left="1080"/>
        <w:rPr>
          <w:sz w:val="40"/>
          <w:szCs w:val="40"/>
        </w:rPr>
      </w:pPr>
    </w:p>
    <w:p>
      <w:pPr>
        <w:pStyle w:val="style179"/>
        <w:rPr>
          <w:sz w:val="40"/>
          <w:szCs w:val="40"/>
        </w:rPr>
      </w:pPr>
      <w:r>
        <w:rPr>
          <w:rFonts w:hint="default"/>
          <w:sz w:val="40"/>
          <w:szCs w:val="40"/>
        </w:rPr>
        <w:t>Ligaments which suffer high chances of injuries;</w:t>
      </w:r>
    </w:p>
    <w:p>
      <w:pPr>
        <w:pStyle w:val="style179"/>
        <w:rPr>
          <w:sz w:val="40"/>
          <w:szCs w:val="40"/>
        </w:rPr>
      </w:pPr>
      <w:r>
        <w:rPr>
          <w:rFonts w:hint="default"/>
          <w:sz w:val="40"/>
          <w:szCs w:val="40"/>
        </w:rPr>
        <w:t>Anterior cruciate ligament(knee).</w:t>
      </w:r>
    </w:p>
    <w:p>
      <w:pPr>
        <w:pStyle w:val="style179"/>
        <w:rPr>
          <w:sz w:val="40"/>
          <w:szCs w:val="40"/>
        </w:rPr>
      </w:pPr>
      <w:r>
        <w:rPr>
          <w:rFonts w:hint="default"/>
          <w:sz w:val="40"/>
          <w:szCs w:val="40"/>
        </w:rPr>
        <w:t>Ankle ligament (calcinofiboler ,anterior talofibuler,deltoid).</w:t>
      </w:r>
    </w:p>
    <w:p>
      <w:pPr>
        <w:pStyle w:val="style179"/>
        <w:ind w:left="2160"/>
        <w:rPr/>
      </w:pP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0"/>
        </w:numPr>
        <w:pBdr>
          <w:bottom w:val="single" w:sz="4" w:space="1" w:color="000000"/>
        </w:pBdr>
        <w:spacing w:lineRule="auto" w:line="360"/>
        <w:ind w:left="2160" w:firstLine="0"/>
        <w:jc w:val="both"/>
        <w:rPr>
          <w:rFonts w:ascii="Times New Roman" w:cs="Times New Roman" w:hAnsi="Times New Roman"/>
          <w:b w:val="false"/>
          <w:bCs w:val="false"/>
          <w:sz w:val="40"/>
          <w:szCs w:val="4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000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0000006"/>
    <w:multiLevelType w:val="hybridMultilevel"/>
    <w:tmpl w:val="8FAC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93BF7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US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customStyle="1" w:styleId="style4097">
    <w:name w:val="Heading 1 Char_45f30d81-f288-4894-8e4c-495640fd90f9"/>
    <w:basedOn w:val="style65"/>
    <w:next w:val="style4097"/>
    <w:link w:val="style1"/>
    <w:uiPriority w:val="9"/>
    <w:rPr>
      <w:b/>
      <w:bCs/>
      <w:color w:val="365f91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Words>479</Words>
  <Pages>1</Pages>
  <Characters>2747</Characters>
  <Application>WPS Office</Application>
  <DocSecurity>0</DocSecurity>
  <Paragraphs>100</Paragraphs>
  <ScaleCrop>false</ScaleCrop>
  <LinksUpToDate>false</LinksUpToDate>
  <CharactersWithSpaces>3456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2020-04-07T12:30:00Z</dcterms:created>
  <dc:creator>shahz_000</dc:creator>
  <lastModifiedBy>Nokia 2.2</lastModifiedBy>
  <dcterms:modified xsi:type="dcterms:W3CDTF">2020-06-21T13:27:00Z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